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409B" w:rsidRDefault="001A7C75" w:rsidP="00B140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bidi="en-US"/>
        </w:rPr>
      </w:pPr>
      <w:bookmarkStart w:id="0" w:name="_GoBack"/>
      <w:r w:rsidRPr="001A7C75">
        <w:rPr>
          <w:rFonts w:ascii="Times New Roman" w:hAnsi="Times New Roman" w:cs="Times New Roman"/>
          <w:caps/>
          <w:noProof/>
          <w:sz w:val="28"/>
          <w:lang w:eastAsia="ru-RU"/>
        </w:rPr>
        <w:drawing>
          <wp:inline distT="0" distB="0" distL="0" distR="0">
            <wp:extent cx="9251950" cy="6541650"/>
            <wp:effectExtent l="0" t="0" r="0" b="0"/>
            <wp:docPr id="1" name="Рисунок 1" descr="C:\Users\МОАУ СОШ № 6\Pictures\2021-09-24\Сканировать1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АУ СОШ № 6\Pictures\2021-09-24\Сканировать1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E7B3A" w:rsidRDefault="009A4A13" w:rsidP="009E753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4A13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9A4A13" w:rsidRPr="008E7B3A" w:rsidRDefault="008E7B3A" w:rsidP="009E753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E7B3A">
        <w:rPr>
          <w:rFonts w:ascii="Times New Roman" w:hAnsi="Times New Roman" w:cs="Times New Roman"/>
          <w:sz w:val="28"/>
          <w:szCs w:val="28"/>
        </w:rPr>
        <w:t>Рабочая программа (далее — Программа) разработана на основании:</w:t>
      </w:r>
    </w:p>
    <w:p w:rsidR="00F62386" w:rsidRDefault="008E7B3A" w:rsidP="00F62386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eastAsia="@Arial Unicode MS" w:hAnsi="Times New Roman" w:cs="Courier New"/>
          <w:color w:val="000000"/>
          <w:sz w:val="28"/>
          <w:szCs w:val="28"/>
        </w:rPr>
      </w:pPr>
      <w:r w:rsidRPr="008E7B3A">
        <w:rPr>
          <w:rFonts w:ascii="Times New Roman" w:hAnsi="Times New Roman" w:cs="Times New Roman"/>
          <w:sz w:val="28"/>
          <w:szCs w:val="28"/>
        </w:rPr>
        <w:t xml:space="preserve"> </w:t>
      </w:r>
      <w:r w:rsidR="00F62386">
        <w:rPr>
          <w:rFonts w:ascii="Times New Roman" w:eastAsia="@Arial Unicode MS" w:hAnsi="Times New Roman" w:cs="Courier New"/>
          <w:color w:val="000000"/>
          <w:sz w:val="28"/>
          <w:szCs w:val="28"/>
        </w:rPr>
        <w:t>Федерального закона РФ  «Об образовании в Российской Федерации» от 29.12.2012 № 273 - ФЗ;</w:t>
      </w:r>
    </w:p>
    <w:p w:rsidR="00F62386" w:rsidRDefault="00F62386" w:rsidP="00F62386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Приказа </w:t>
      </w:r>
      <w:proofErr w:type="spellStart"/>
      <w:r>
        <w:rPr>
          <w:rFonts w:ascii="Times New Roman" w:hAnsi="Times New Roman"/>
          <w:sz w:val="28"/>
          <w:szCs w:val="28"/>
        </w:rPr>
        <w:t>Минпросвещения</w:t>
      </w:r>
      <w:proofErr w:type="spellEnd"/>
      <w:r>
        <w:rPr>
          <w:rFonts w:ascii="Times New Roman" w:hAnsi="Times New Roman"/>
          <w:sz w:val="28"/>
          <w:szCs w:val="28"/>
        </w:rPr>
        <w:t xml:space="preserve">  РФ от 20.05.2020 № 254 «</w:t>
      </w:r>
      <w:r>
        <w:rPr>
          <w:rFonts w:ascii="Times New Roman" w:hAnsi="Times New Roman"/>
          <w:bCs/>
          <w:sz w:val="28"/>
          <w:szCs w:val="28"/>
        </w:rPr>
        <w:t>Об утверждении федерального</w:t>
      </w:r>
      <w:r>
        <w:rPr>
          <w:rFonts w:ascii="Times New Roman" w:hAnsi="Times New Roman"/>
          <w:sz w:val="28"/>
          <w:szCs w:val="28"/>
        </w:rPr>
        <w:t xml:space="preserve">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 (с изменениями);</w:t>
      </w:r>
    </w:p>
    <w:p w:rsidR="00F62386" w:rsidRDefault="00F62386" w:rsidP="00F62386">
      <w:pPr>
        <w:pStyle w:val="a8"/>
        <w:widowControl w:val="0"/>
        <w:numPr>
          <w:ilvl w:val="0"/>
          <w:numId w:val="7"/>
        </w:numPr>
        <w:suppressAutoHyphens/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Приказа Министерства образования и науки Российской Федерации от 17 декабря 2010 г. </w:t>
      </w:r>
      <w:r>
        <w:rPr>
          <w:rFonts w:ascii="Times New Roman" w:hAnsi="Times New Roman"/>
          <w:bCs/>
          <w:sz w:val="28"/>
          <w:szCs w:val="28"/>
        </w:rPr>
        <w:t>N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1897 "Об утверждении федерального государственного образовательного стандарта основного общего образования" (с изменениями);</w:t>
      </w:r>
    </w:p>
    <w:p w:rsidR="00F62386" w:rsidRDefault="00F62386" w:rsidP="00F62386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eastAsia="@Arial Unicode MS" w:hAnsi="Times New Roman" w:cs="Courier New"/>
          <w:color w:val="000000"/>
          <w:sz w:val="28"/>
          <w:szCs w:val="28"/>
        </w:rPr>
      </w:pPr>
      <w:r>
        <w:rPr>
          <w:rFonts w:ascii="Times New Roman" w:eastAsia="@Arial Unicode MS" w:hAnsi="Times New Roman" w:cs="Courier New"/>
          <w:color w:val="000000"/>
          <w:sz w:val="28"/>
          <w:szCs w:val="28"/>
        </w:rPr>
        <w:t xml:space="preserve">Основной образовательной программы основного общего </w:t>
      </w:r>
      <w:proofErr w:type="gramStart"/>
      <w:r>
        <w:rPr>
          <w:rFonts w:ascii="Times New Roman" w:eastAsia="@Arial Unicode MS" w:hAnsi="Times New Roman" w:cs="Courier New"/>
          <w:color w:val="000000"/>
          <w:sz w:val="28"/>
          <w:szCs w:val="28"/>
        </w:rPr>
        <w:t>образования ;</w:t>
      </w:r>
      <w:proofErr w:type="gramEnd"/>
    </w:p>
    <w:p w:rsidR="00F62386" w:rsidRDefault="00F62386" w:rsidP="00F62386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eastAsia="@Arial Unicode MS" w:hAnsi="Times New Roman" w:cs="Courier New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Положения о рабочей программе МОАУ СОШ № 6 г. </w:t>
      </w:r>
      <w:proofErr w:type="gramStart"/>
      <w:r>
        <w:rPr>
          <w:rFonts w:ascii="Times New Roman" w:hAnsi="Times New Roman"/>
          <w:sz w:val="28"/>
          <w:szCs w:val="28"/>
        </w:rPr>
        <w:t>Свободного ;</w:t>
      </w:r>
      <w:proofErr w:type="gramEnd"/>
    </w:p>
    <w:p w:rsidR="00F62386" w:rsidRDefault="00F62386" w:rsidP="00F62386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eastAsia="@Arial Unicode MS" w:hAnsi="Times New Roman" w:cs="Courier New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Рабочей программы воспитания МОАУ СОШ № 6 г. </w:t>
      </w:r>
      <w:proofErr w:type="gramStart"/>
      <w:r>
        <w:rPr>
          <w:rFonts w:ascii="Times New Roman" w:hAnsi="Times New Roman"/>
          <w:sz w:val="28"/>
          <w:szCs w:val="28"/>
        </w:rPr>
        <w:t>Свободного .</w:t>
      </w:r>
      <w:proofErr w:type="gramEnd"/>
    </w:p>
    <w:p w:rsidR="00F62386" w:rsidRDefault="00F62386" w:rsidP="00F62386">
      <w:pPr>
        <w:widowControl w:val="0"/>
        <w:ind w:left="720"/>
        <w:jc w:val="both"/>
        <w:rPr>
          <w:rFonts w:ascii="Times New Roman" w:eastAsia="@Arial Unicode MS" w:hAnsi="Times New Roman" w:cs="Courier New"/>
          <w:color w:val="000000"/>
          <w:sz w:val="28"/>
          <w:szCs w:val="28"/>
        </w:rPr>
      </w:pPr>
    </w:p>
    <w:p w:rsidR="009A4A13" w:rsidRPr="00526878" w:rsidRDefault="009A4A13" w:rsidP="00F6238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26878">
        <w:rPr>
          <w:rFonts w:ascii="Times New Roman" w:hAnsi="Times New Roman" w:cs="Times New Roman"/>
          <w:b/>
          <w:sz w:val="28"/>
          <w:szCs w:val="28"/>
        </w:rPr>
        <w:t>Цель изучения курса история:</w:t>
      </w:r>
    </w:p>
    <w:p w:rsidR="008D0610" w:rsidRPr="00526878" w:rsidRDefault="009A4A13" w:rsidP="009E753D">
      <w:pPr>
        <w:jc w:val="both"/>
        <w:rPr>
          <w:rFonts w:ascii="Times New Roman" w:hAnsi="Times New Roman" w:cs="Times New Roman"/>
          <w:sz w:val="28"/>
          <w:szCs w:val="28"/>
        </w:rPr>
      </w:pPr>
      <w:r w:rsidRPr="00526878">
        <w:rPr>
          <w:rFonts w:ascii="Times New Roman" w:hAnsi="Times New Roman" w:cs="Times New Roman"/>
          <w:sz w:val="28"/>
          <w:szCs w:val="28"/>
        </w:rPr>
        <w:t>Образование, развитие и воспитание личности школьника, способного к самоидентификации и определению своих ценностных приоритетов на основе осмысления исторического опыта своей страны и человечества в целом, активно и творчески применяющего исторические знания в учебной и социальной деятельности.</w:t>
      </w:r>
    </w:p>
    <w:p w:rsidR="009A4A13" w:rsidRPr="00526878" w:rsidRDefault="009A4A13" w:rsidP="009E753D">
      <w:pPr>
        <w:jc w:val="both"/>
        <w:rPr>
          <w:rFonts w:ascii="Times New Roman" w:hAnsi="Times New Roman" w:cs="Times New Roman"/>
          <w:sz w:val="28"/>
          <w:szCs w:val="28"/>
        </w:rPr>
      </w:pPr>
      <w:r w:rsidRPr="00526878">
        <w:rPr>
          <w:rFonts w:ascii="Times New Roman" w:hAnsi="Times New Roman" w:cs="Times New Roman"/>
          <w:sz w:val="28"/>
          <w:szCs w:val="28"/>
        </w:rPr>
        <w:t xml:space="preserve">• </w:t>
      </w:r>
      <w:r w:rsidR="009E753D">
        <w:rPr>
          <w:rFonts w:ascii="Times New Roman" w:hAnsi="Times New Roman" w:cs="Times New Roman"/>
          <w:sz w:val="28"/>
          <w:szCs w:val="28"/>
        </w:rPr>
        <w:t xml:space="preserve">формирование основ гражданской, </w:t>
      </w:r>
      <w:r w:rsidRPr="00526878">
        <w:rPr>
          <w:rFonts w:ascii="Times New Roman" w:hAnsi="Times New Roman" w:cs="Times New Roman"/>
          <w:sz w:val="28"/>
          <w:szCs w:val="28"/>
        </w:rPr>
        <w:t>этнонациональной, социальной, культурной самоидентификации личности обучающегося, осмысление им опыта российской истории как</w:t>
      </w:r>
    </w:p>
    <w:p w:rsidR="009A4A13" w:rsidRPr="00526878" w:rsidRDefault="009A4A13" w:rsidP="009E753D">
      <w:pPr>
        <w:jc w:val="both"/>
        <w:rPr>
          <w:rFonts w:ascii="Times New Roman" w:hAnsi="Times New Roman" w:cs="Times New Roman"/>
          <w:sz w:val="28"/>
          <w:szCs w:val="28"/>
        </w:rPr>
      </w:pPr>
      <w:r w:rsidRPr="00526878">
        <w:rPr>
          <w:rFonts w:ascii="Times New Roman" w:hAnsi="Times New Roman" w:cs="Times New Roman"/>
          <w:sz w:val="28"/>
          <w:szCs w:val="28"/>
        </w:rPr>
        <w:t>части мировой истории, усвоение базовых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культур;</w:t>
      </w:r>
    </w:p>
    <w:p w:rsidR="009A4A13" w:rsidRPr="00526878" w:rsidRDefault="009A4A13" w:rsidP="009E753D">
      <w:pPr>
        <w:jc w:val="both"/>
        <w:rPr>
          <w:rFonts w:ascii="Times New Roman" w:hAnsi="Times New Roman" w:cs="Times New Roman"/>
          <w:sz w:val="28"/>
          <w:szCs w:val="28"/>
        </w:rPr>
      </w:pPr>
      <w:r w:rsidRPr="00526878">
        <w:rPr>
          <w:rFonts w:ascii="Times New Roman" w:hAnsi="Times New Roman" w:cs="Times New Roman"/>
          <w:sz w:val="28"/>
          <w:szCs w:val="28"/>
        </w:rPr>
        <w:t>• овладение базовыми историческими знаниями, а также представлениями о закономерностях развития человеческого общества с древности до наших дней в социальной, экономической, политической, научной и культурной сферах, приобретение опыта историко-культурного, цивилизационного подходов к оценке социальных явлений, современных глобальных процессов;</w:t>
      </w:r>
    </w:p>
    <w:p w:rsidR="009A4A13" w:rsidRPr="00526878" w:rsidRDefault="009A4A13" w:rsidP="009E753D">
      <w:pPr>
        <w:jc w:val="both"/>
        <w:rPr>
          <w:rFonts w:ascii="Times New Roman" w:hAnsi="Times New Roman" w:cs="Times New Roman"/>
          <w:sz w:val="28"/>
          <w:szCs w:val="28"/>
        </w:rPr>
      </w:pPr>
      <w:r w:rsidRPr="00526878">
        <w:rPr>
          <w:rFonts w:ascii="Times New Roman" w:hAnsi="Times New Roman" w:cs="Times New Roman"/>
          <w:sz w:val="28"/>
          <w:szCs w:val="28"/>
        </w:rPr>
        <w:lastRenderedPageBreak/>
        <w:t>• формирование умения применять исторические знания для осмысления сущности современных общественных явлений, жизни в современном поликультурном, полиэтническом и многоконфессиональном мире;</w:t>
      </w:r>
    </w:p>
    <w:p w:rsidR="009A4A13" w:rsidRPr="00526878" w:rsidRDefault="009A4A13" w:rsidP="009E753D">
      <w:pPr>
        <w:jc w:val="both"/>
        <w:rPr>
          <w:rFonts w:ascii="Times New Roman" w:hAnsi="Times New Roman" w:cs="Times New Roman"/>
          <w:sz w:val="28"/>
          <w:szCs w:val="28"/>
        </w:rPr>
      </w:pPr>
      <w:r w:rsidRPr="00526878">
        <w:rPr>
          <w:rFonts w:ascii="Times New Roman" w:hAnsi="Times New Roman" w:cs="Times New Roman"/>
          <w:sz w:val="28"/>
          <w:szCs w:val="28"/>
        </w:rPr>
        <w:t>• воспитание уважения к историческому наследию народов России; восприятие традиций исторического диалога, сложившихся в поликультурном, полиэтническом и многоконфессиональном Российском государстве.</w:t>
      </w:r>
    </w:p>
    <w:p w:rsidR="009A4A13" w:rsidRDefault="009A4A13" w:rsidP="009E753D">
      <w:pPr>
        <w:jc w:val="both"/>
      </w:pPr>
    </w:p>
    <w:p w:rsidR="009A4A13" w:rsidRPr="00526878" w:rsidRDefault="009A4A13" w:rsidP="009E753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26878">
        <w:rPr>
          <w:rFonts w:ascii="Times New Roman" w:hAnsi="Times New Roman" w:cs="Times New Roman"/>
          <w:b/>
          <w:sz w:val="28"/>
          <w:szCs w:val="28"/>
        </w:rPr>
        <w:t xml:space="preserve">Рабочая программа способствует решению следующих задач изучения истории на ступени основного общего образования: </w:t>
      </w:r>
    </w:p>
    <w:p w:rsidR="009A4A13" w:rsidRPr="00526878" w:rsidRDefault="009A4A13" w:rsidP="009E753D">
      <w:pPr>
        <w:jc w:val="both"/>
        <w:rPr>
          <w:rFonts w:ascii="Times New Roman" w:hAnsi="Times New Roman" w:cs="Times New Roman"/>
          <w:sz w:val="28"/>
          <w:szCs w:val="28"/>
        </w:rPr>
      </w:pPr>
      <w:r w:rsidRPr="00526878">
        <w:rPr>
          <w:rFonts w:ascii="Times New Roman" w:hAnsi="Times New Roman" w:cs="Times New Roman"/>
          <w:sz w:val="28"/>
          <w:szCs w:val="28"/>
        </w:rPr>
        <w:t>•</w:t>
      </w:r>
      <w:r w:rsidRPr="00526878">
        <w:rPr>
          <w:rFonts w:ascii="Times New Roman" w:hAnsi="Times New Roman" w:cs="Times New Roman"/>
          <w:sz w:val="28"/>
          <w:szCs w:val="28"/>
        </w:rPr>
        <w:tab/>
        <w:t xml:space="preserve">овладение учащимися знаниями об основных этапах развития человеческого общества с древности до наших дней в социальной, экономической, политической, духовной и нравственной сферах при особом внимании к месту и роли России во всемирно-историческом процессе с учетом индивидуальных особенностей каждого обучающегося; </w:t>
      </w:r>
    </w:p>
    <w:p w:rsidR="009A4A13" w:rsidRPr="00526878" w:rsidRDefault="009A4A13" w:rsidP="009E753D">
      <w:pPr>
        <w:jc w:val="both"/>
        <w:rPr>
          <w:rFonts w:ascii="Times New Roman" w:hAnsi="Times New Roman" w:cs="Times New Roman"/>
          <w:sz w:val="28"/>
          <w:szCs w:val="28"/>
        </w:rPr>
      </w:pPr>
      <w:r w:rsidRPr="00526878">
        <w:rPr>
          <w:rFonts w:ascii="Times New Roman" w:hAnsi="Times New Roman" w:cs="Times New Roman"/>
          <w:sz w:val="28"/>
          <w:szCs w:val="28"/>
        </w:rPr>
        <w:t>•</w:t>
      </w:r>
      <w:r w:rsidRPr="00526878">
        <w:rPr>
          <w:rFonts w:ascii="Times New Roman" w:hAnsi="Times New Roman" w:cs="Times New Roman"/>
          <w:sz w:val="28"/>
          <w:szCs w:val="28"/>
        </w:rPr>
        <w:tab/>
        <w:t xml:space="preserve"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толерантности и мира между людьми и народами, в духе демократических ценностей современного общества; </w:t>
      </w:r>
    </w:p>
    <w:p w:rsidR="009A4A13" w:rsidRPr="00526878" w:rsidRDefault="009A4A13" w:rsidP="009E753D">
      <w:pPr>
        <w:jc w:val="both"/>
        <w:rPr>
          <w:rFonts w:ascii="Times New Roman" w:hAnsi="Times New Roman" w:cs="Times New Roman"/>
          <w:sz w:val="28"/>
          <w:szCs w:val="28"/>
        </w:rPr>
      </w:pPr>
      <w:r w:rsidRPr="00526878">
        <w:rPr>
          <w:rFonts w:ascii="Times New Roman" w:hAnsi="Times New Roman" w:cs="Times New Roman"/>
          <w:sz w:val="28"/>
          <w:szCs w:val="28"/>
        </w:rPr>
        <w:t>•</w:t>
      </w:r>
      <w:r w:rsidRPr="00526878">
        <w:rPr>
          <w:rFonts w:ascii="Times New Roman" w:hAnsi="Times New Roman" w:cs="Times New Roman"/>
          <w:sz w:val="28"/>
          <w:szCs w:val="28"/>
        </w:rPr>
        <w:tab/>
        <w:t xml:space="preserve">развитие способности учащихся анализировать содержащуюся в различных источниках информацию о событиях и явлениях прошлого и настоящего, руководствуясь принципом историзма, в их динамике, взаимосвязи и взаимообусловленности; </w:t>
      </w:r>
    </w:p>
    <w:p w:rsidR="008D1197" w:rsidRDefault="009A4A13" w:rsidP="003A3ABC">
      <w:pPr>
        <w:jc w:val="both"/>
        <w:rPr>
          <w:rFonts w:ascii="Times New Roman" w:hAnsi="Times New Roman" w:cs="Times New Roman"/>
          <w:sz w:val="28"/>
          <w:szCs w:val="28"/>
        </w:rPr>
      </w:pPr>
      <w:r w:rsidRPr="00526878">
        <w:rPr>
          <w:rFonts w:ascii="Times New Roman" w:hAnsi="Times New Roman" w:cs="Times New Roman"/>
          <w:sz w:val="28"/>
          <w:szCs w:val="28"/>
        </w:rPr>
        <w:t>•</w:t>
      </w:r>
      <w:r w:rsidRPr="00526878">
        <w:rPr>
          <w:rFonts w:ascii="Times New Roman" w:hAnsi="Times New Roman" w:cs="Times New Roman"/>
          <w:sz w:val="28"/>
          <w:szCs w:val="28"/>
        </w:rPr>
        <w:tab/>
        <w:t xml:space="preserve">формирование у школьников умений применять исторические знания для осмысления сущности современных общественных явлений, в общении с другими людьми в современном обществе путем смены способов, форм и методов обучения. </w:t>
      </w:r>
    </w:p>
    <w:p w:rsidR="004E3320" w:rsidRDefault="004E3320" w:rsidP="003B03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3320" w:rsidRDefault="004E3320" w:rsidP="003B03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3320" w:rsidRDefault="004E3320" w:rsidP="003B03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3320" w:rsidRDefault="004E3320" w:rsidP="003B03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0388" w:rsidRPr="003B0388" w:rsidRDefault="003B0388" w:rsidP="003B03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0388">
        <w:rPr>
          <w:rFonts w:ascii="Times New Roman" w:hAnsi="Times New Roman" w:cs="Times New Roman"/>
          <w:b/>
          <w:sz w:val="28"/>
          <w:szCs w:val="28"/>
        </w:rPr>
        <w:lastRenderedPageBreak/>
        <w:t>Место учебного предмета «История» в Учебном плане</w:t>
      </w:r>
    </w:p>
    <w:p w:rsidR="003B0388" w:rsidRPr="003B0388" w:rsidRDefault="003B0388" w:rsidP="003B0388">
      <w:pPr>
        <w:jc w:val="both"/>
        <w:rPr>
          <w:rFonts w:ascii="Times New Roman" w:hAnsi="Times New Roman" w:cs="Times New Roman"/>
          <w:sz w:val="28"/>
          <w:szCs w:val="28"/>
        </w:rPr>
      </w:pPr>
      <w:r w:rsidRPr="003B0388">
        <w:rPr>
          <w:rFonts w:ascii="Times New Roman" w:hAnsi="Times New Roman" w:cs="Times New Roman"/>
          <w:sz w:val="28"/>
          <w:szCs w:val="28"/>
        </w:rPr>
        <w:t>Предмет «История» изучается в качестве обязательного</w:t>
      </w:r>
      <w:r>
        <w:rPr>
          <w:rFonts w:ascii="Times New Roman" w:hAnsi="Times New Roman" w:cs="Times New Roman"/>
          <w:sz w:val="28"/>
          <w:szCs w:val="28"/>
        </w:rPr>
        <w:t xml:space="preserve"> предмета с 5 по 9 класс. Общее </w:t>
      </w:r>
      <w:r w:rsidRPr="003B0388">
        <w:rPr>
          <w:rFonts w:ascii="Times New Roman" w:hAnsi="Times New Roman" w:cs="Times New Roman"/>
          <w:sz w:val="28"/>
          <w:szCs w:val="28"/>
        </w:rPr>
        <w:t>количество времени на пять лет обучения составляет 385 часов</w:t>
      </w:r>
      <w:r>
        <w:rPr>
          <w:rFonts w:ascii="Times New Roman" w:hAnsi="Times New Roman" w:cs="Times New Roman"/>
          <w:sz w:val="28"/>
          <w:szCs w:val="28"/>
        </w:rPr>
        <w:t>. Общая недельная нагрузка в 9</w:t>
      </w:r>
      <w:r w:rsidRPr="003B0388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 xml:space="preserve">ах </w:t>
      </w:r>
      <w:r w:rsidRPr="003B0388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B543D7">
        <w:rPr>
          <w:rFonts w:ascii="Times New Roman" w:hAnsi="Times New Roman" w:cs="Times New Roman"/>
          <w:sz w:val="28"/>
          <w:szCs w:val="28"/>
        </w:rPr>
        <w:t>по 105</w:t>
      </w:r>
      <w:r w:rsidRPr="003B0388">
        <w:rPr>
          <w:rFonts w:ascii="Times New Roman" w:hAnsi="Times New Roman" w:cs="Times New Roman"/>
          <w:sz w:val="28"/>
          <w:szCs w:val="28"/>
        </w:rPr>
        <w:t xml:space="preserve"> ч</w:t>
      </w:r>
      <w:r>
        <w:rPr>
          <w:rFonts w:ascii="Times New Roman" w:hAnsi="Times New Roman" w:cs="Times New Roman"/>
          <w:sz w:val="28"/>
          <w:szCs w:val="28"/>
        </w:rPr>
        <w:t>асов (</w:t>
      </w:r>
      <w:r w:rsidR="00B543D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часа в неделю)</w:t>
      </w:r>
      <w:r w:rsidRPr="003B0388">
        <w:rPr>
          <w:rFonts w:ascii="Times New Roman" w:hAnsi="Times New Roman" w:cs="Times New Roman"/>
          <w:sz w:val="28"/>
          <w:szCs w:val="28"/>
        </w:rPr>
        <w:t>.</w:t>
      </w:r>
    </w:p>
    <w:p w:rsidR="003B0388" w:rsidRPr="003B0388" w:rsidRDefault="003B0388" w:rsidP="003B0388">
      <w:pPr>
        <w:jc w:val="both"/>
        <w:rPr>
          <w:rFonts w:ascii="Times New Roman" w:hAnsi="Times New Roman" w:cs="Times New Roman"/>
          <w:sz w:val="28"/>
          <w:szCs w:val="28"/>
        </w:rPr>
      </w:pPr>
      <w:r w:rsidRPr="003B0388">
        <w:rPr>
          <w:rFonts w:ascii="Times New Roman" w:hAnsi="Times New Roman" w:cs="Times New Roman"/>
          <w:sz w:val="28"/>
          <w:szCs w:val="28"/>
        </w:rPr>
        <w:t>На изучение всеобщей истории выдел</w:t>
      </w:r>
      <w:r w:rsidR="00616B85">
        <w:rPr>
          <w:rFonts w:ascii="Times New Roman" w:hAnsi="Times New Roman" w:cs="Times New Roman"/>
          <w:sz w:val="28"/>
          <w:szCs w:val="28"/>
        </w:rPr>
        <w:t>яется , 9 классе - 35</w:t>
      </w:r>
      <w:r w:rsidRPr="003B0388">
        <w:rPr>
          <w:rFonts w:ascii="Times New Roman" w:hAnsi="Times New Roman" w:cs="Times New Roman"/>
          <w:sz w:val="28"/>
          <w:szCs w:val="28"/>
        </w:rPr>
        <w:t xml:space="preserve"> часов.</w:t>
      </w:r>
    </w:p>
    <w:p w:rsidR="003B0388" w:rsidRPr="003B0388" w:rsidRDefault="003B0388" w:rsidP="003B0388">
      <w:pPr>
        <w:jc w:val="both"/>
        <w:rPr>
          <w:rFonts w:ascii="Times New Roman" w:hAnsi="Times New Roman" w:cs="Times New Roman"/>
          <w:sz w:val="28"/>
          <w:szCs w:val="28"/>
        </w:rPr>
      </w:pPr>
      <w:r w:rsidRPr="003B0388">
        <w:rPr>
          <w:rFonts w:ascii="Times New Roman" w:hAnsi="Times New Roman" w:cs="Times New Roman"/>
          <w:sz w:val="28"/>
          <w:szCs w:val="28"/>
        </w:rPr>
        <w:t>В соответствии с нормативами базисного учебного плана на курс</w:t>
      </w:r>
      <w:r w:rsidR="00616B85">
        <w:rPr>
          <w:rFonts w:ascii="Times New Roman" w:hAnsi="Times New Roman" w:cs="Times New Roman"/>
          <w:sz w:val="28"/>
          <w:szCs w:val="28"/>
        </w:rPr>
        <w:t xml:space="preserve"> истории России в 9 классе - 70</w:t>
      </w:r>
      <w:r>
        <w:rPr>
          <w:rFonts w:ascii="Times New Roman" w:hAnsi="Times New Roman" w:cs="Times New Roman"/>
          <w:sz w:val="28"/>
          <w:szCs w:val="28"/>
        </w:rPr>
        <w:t xml:space="preserve"> час</w:t>
      </w:r>
      <w:r w:rsidR="00616B85">
        <w:rPr>
          <w:rFonts w:ascii="Times New Roman" w:hAnsi="Times New Roman" w:cs="Times New Roman"/>
          <w:sz w:val="28"/>
          <w:szCs w:val="28"/>
        </w:rPr>
        <w:t>ов</w:t>
      </w:r>
      <w:r w:rsidRPr="003B0388">
        <w:rPr>
          <w:rFonts w:ascii="Times New Roman" w:hAnsi="Times New Roman" w:cs="Times New Roman"/>
          <w:sz w:val="28"/>
          <w:szCs w:val="28"/>
        </w:rPr>
        <w:t>.</w:t>
      </w:r>
    </w:p>
    <w:p w:rsidR="003B0388" w:rsidRPr="00526878" w:rsidRDefault="003B0388" w:rsidP="003B0388">
      <w:pPr>
        <w:jc w:val="both"/>
        <w:rPr>
          <w:rFonts w:ascii="Times New Roman" w:hAnsi="Times New Roman" w:cs="Times New Roman"/>
          <w:sz w:val="28"/>
          <w:szCs w:val="28"/>
        </w:rPr>
      </w:pPr>
      <w:r w:rsidRPr="003B0388">
        <w:rPr>
          <w:rFonts w:ascii="Times New Roman" w:hAnsi="Times New Roman" w:cs="Times New Roman"/>
          <w:sz w:val="28"/>
          <w:szCs w:val="28"/>
        </w:rPr>
        <w:t>Курсы «История России» и «Всеобщая история», изложенные в п</w:t>
      </w:r>
      <w:r>
        <w:rPr>
          <w:rFonts w:ascii="Times New Roman" w:hAnsi="Times New Roman" w:cs="Times New Roman"/>
          <w:sz w:val="28"/>
          <w:szCs w:val="28"/>
        </w:rPr>
        <w:t xml:space="preserve">рограмме раздельно, на практике </w:t>
      </w:r>
      <w:r w:rsidRPr="003B0388">
        <w:rPr>
          <w:rFonts w:ascii="Times New Roman" w:hAnsi="Times New Roman" w:cs="Times New Roman"/>
          <w:sz w:val="28"/>
          <w:szCs w:val="28"/>
        </w:rPr>
        <w:t>изучаются синхронно-параллельно.</w:t>
      </w:r>
    </w:p>
    <w:p w:rsidR="009A4A13" w:rsidRPr="00526878" w:rsidRDefault="009A4A13" w:rsidP="009A4A13">
      <w:pPr>
        <w:jc w:val="center"/>
        <w:rPr>
          <w:rFonts w:ascii="Times New Roman" w:hAnsi="Times New Roman" w:cs="Times New Roman"/>
          <w:b/>
          <w:sz w:val="28"/>
        </w:rPr>
      </w:pPr>
      <w:r w:rsidRPr="00526878">
        <w:rPr>
          <w:rFonts w:ascii="Times New Roman" w:hAnsi="Times New Roman" w:cs="Times New Roman"/>
          <w:b/>
          <w:sz w:val="28"/>
        </w:rPr>
        <w:t>Синхронизация курсов всеобщей истории и истории России</w:t>
      </w:r>
    </w:p>
    <w:tbl>
      <w:tblPr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3"/>
        <w:gridCol w:w="4326"/>
        <w:gridCol w:w="9639"/>
      </w:tblGrid>
      <w:tr w:rsidR="009A4A13" w:rsidRPr="009A4A13" w:rsidTr="004E3320"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A13" w:rsidRPr="009A4A13" w:rsidRDefault="009A4A13" w:rsidP="009A4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A4A13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A13" w:rsidRPr="009A4A13" w:rsidRDefault="009A4A13" w:rsidP="003A3AB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A13">
              <w:rPr>
                <w:rFonts w:ascii="Times New Roman" w:hAnsi="Times New Roman" w:cs="Times New Roman"/>
                <w:sz w:val="24"/>
                <w:szCs w:val="24"/>
              </w:rPr>
              <w:t>ВСЕОБЩАЯ ИСТОРИЯ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A13" w:rsidRPr="009A4A13" w:rsidRDefault="00A83A1D" w:rsidP="003A3AB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 РОССИИ</w:t>
            </w:r>
          </w:p>
        </w:tc>
      </w:tr>
      <w:tr w:rsidR="009A4A13" w:rsidRPr="009A4A13" w:rsidTr="004E3320"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A13" w:rsidRPr="009A4A13" w:rsidRDefault="009A4A13" w:rsidP="009A4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A4A1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197" w:rsidRDefault="009A4A13" w:rsidP="009A4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A4A13">
              <w:rPr>
                <w:rFonts w:ascii="Times New Roman" w:hAnsi="Times New Roman" w:cs="Times New Roman"/>
                <w:sz w:val="24"/>
                <w:szCs w:val="24"/>
              </w:rPr>
              <w:t>ИСТОРИЯ НОВОГО ВРЕМЕНИ. XIX в.</w:t>
            </w:r>
          </w:p>
          <w:p w:rsidR="009A4A13" w:rsidRPr="009A4A13" w:rsidRDefault="009A4A13" w:rsidP="009A4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A4A13">
              <w:rPr>
                <w:rFonts w:ascii="Times New Roman" w:hAnsi="Times New Roman" w:cs="Times New Roman"/>
                <w:sz w:val="24"/>
                <w:szCs w:val="24"/>
              </w:rPr>
              <w:t xml:space="preserve"> Мир к началу XX в. Новейшая история.  Становление и расцвет индустриального общества. До начала Первой мировой войны.</w:t>
            </w:r>
          </w:p>
          <w:p w:rsidR="009A4A13" w:rsidRPr="009A4A13" w:rsidRDefault="009A4A13" w:rsidP="009A4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A4A13">
              <w:rPr>
                <w:rFonts w:ascii="Times New Roman" w:hAnsi="Times New Roman" w:cs="Times New Roman"/>
                <w:sz w:val="24"/>
                <w:szCs w:val="24"/>
              </w:rPr>
              <w:t>Страны Европы и Северной Америки в первой половине ХIХ в. Страны Европы и Северной Америки во второй половине ХIХ в. Экономическое и социально-политическое развитие стран Европы и США в конце ХIХ в. Страны Азии в ХIХ в. Война за независимость в Латинской Америке Народы Африки в Новое время Развитие культуры в XIX в. Международные отношения в</w:t>
            </w:r>
          </w:p>
          <w:p w:rsidR="009A4A13" w:rsidRPr="009A4A13" w:rsidRDefault="009A4A13" w:rsidP="009A4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A4A13">
              <w:rPr>
                <w:rFonts w:ascii="Times New Roman" w:hAnsi="Times New Roman" w:cs="Times New Roman"/>
                <w:sz w:val="24"/>
                <w:szCs w:val="24"/>
              </w:rPr>
              <w:t>XIX в. Мир в 1900—1914 гг.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A13" w:rsidRPr="009A4A13" w:rsidRDefault="009A4A13" w:rsidP="009A4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A4A13">
              <w:rPr>
                <w:rFonts w:ascii="Times New Roman" w:hAnsi="Times New Roman" w:cs="Times New Roman"/>
                <w:sz w:val="24"/>
                <w:szCs w:val="24"/>
              </w:rPr>
              <w:t>IV. РОССИЙСКАЯ ИМПЕРИЯ В</w:t>
            </w:r>
          </w:p>
          <w:p w:rsidR="009A4A13" w:rsidRPr="009A4A13" w:rsidRDefault="009A4A13" w:rsidP="009A4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A4A13">
              <w:rPr>
                <w:rFonts w:ascii="Times New Roman" w:hAnsi="Times New Roman" w:cs="Times New Roman"/>
                <w:sz w:val="24"/>
                <w:szCs w:val="24"/>
              </w:rPr>
              <w:t>XIX – НАЧАЛЕ XX ВВ.</w:t>
            </w:r>
          </w:p>
          <w:p w:rsidR="009A4A13" w:rsidRPr="009A4A13" w:rsidRDefault="009A4A13" w:rsidP="009A4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A4A13">
              <w:rPr>
                <w:rFonts w:ascii="Times New Roman" w:hAnsi="Times New Roman" w:cs="Times New Roman"/>
                <w:sz w:val="24"/>
                <w:szCs w:val="24"/>
              </w:rPr>
              <w:t>Россия на пути к реформам (1801–1861)</w:t>
            </w:r>
          </w:p>
          <w:p w:rsidR="009A4A13" w:rsidRPr="009A4A13" w:rsidRDefault="009A4A13" w:rsidP="009A4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A4A13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Александровская эпоха: государственный либерализм. Отечественная война </w:t>
            </w:r>
            <w:smartTag w:uri="urn:schemas-microsoft-com:office:smarttags" w:element="metricconverter">
              <w:smartTagPr>
                <w:attr w:name="ProductID" w:val="1812 г"/>
              </w:smartTagPr>
              <w:r w:rsidRPr="009A4A13">
                <w:rPr>
                  <w:rFonts w:ascii="Times New Roman" w:hAnsi="Times New Roman" w:cs="Times New Roman"/>
                  <w:sz w:val="24"/>
                  <w:szCs w:val="24"/>
                </w:rPr>
                <w:t>1812 г</w:t>
              </w:r>
            </w:smartTag>
            <w:r w:rsidRPr="009A4A13">
              <w:rPr>
                <w:rFonts w:ascii="Times New Roman" w:hAnsi="Times New Roman" w:cs="Times New Roman"/>
                <w:sz w:val="24"/>
                <w:szCs w:val="24"/>
              </w:rPr>
              <w:t>. Николаевское самодержавие: государственный консерватизм Крепостнический социум. Деревня и город. Культурное пространство империи в первой половине XIX в. Пространство империи: этнокультурный облик с</w:t>
            </w:r>
            <w:r w:rsidR="009E753D">
              <w:rPr>
                <w:rFonts w:ascii="Times New Roman" w:hAnsi="Times New Roman" w:cs="Times New Roman"/>
                <w:sz w:val="24"/>
                <w:szCs w:val="24"/>
              </w:rPr>
              <w:t>траны Формирование гражданского</w:t>
            </w:r>
            <w:r w:rsidRPr="009A4A13">
              <w:rPr>
                <w:rFonts w:ascii="Times New Roman" w:hAnsi="Times New Roman" w:cs="Times New Roman"/>
                <w:sz w:val="24"/>
                <w:szCs w:val="24"/>
              </w:rPr>
              <w:t xml:space="preserve"> правосознания. Основные течения общественной мысли Россия в эпоху реформ. Преобразования Александра II:</w:t>
            </w:r>
          </w:p>
          <w:p w:rsidR="009A4A13" w:rsidRPr="009A4A13" w:rsidRDefault="009A4A13" w:rsidP="009A4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A4A13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социальная и правовая модернизация «Народное самодержавие» Александра III. Пореформенный социум. Сельское </w:t>
            </w:r>
          </w:p>
          <w:p w:rsidR="009A4A13" w:rsidRPr="009A4A13" w:rsidRDefault="009A4A13" w:rsidP="009A4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A4A13">
              <w:rPr>
                <w:rFonts w:ascii="Times New Roman" w:hAnsi="Times New Roman" w:cs="Times New Roman"/>
                <w:sz w:val="24"/>
                <w:szCs w:val="24"/>
              </w:rPr>
              <w:t>хозяйство и промышленность. Культурное пространство империи во второй половине XIX в. Этнокультурный облик империи. Формирование гражданского общества</w:t>
            </w:r>
          </w:p>
          <w:p w:rsidR="009A4A13" w:rsidRPr="009A4A13" w:rsidRDefault="009A4A13" w:rsidP="009A4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A4A13">
              <w:rPr>
                <w:rFonts w:ascii="Times New Roman" w:hAnsi="Times New Roman" w:cs="Times New Roman"/>
                <w:sz w:val="24"/>
                <w:szCs w:val="24"/>
              </w:rPr>
              <w:t>и основные направления общественных движений. Кризис империи в начале ХХ века. Первая российская революция 1905-1907 гг. Начало парламентаризма Общество и власть после революции «Серебряный век» российской ку</w:t>
            </w:r>
            <w:r w:rsidR="008D1197">
              <w:rPr>
                <w:rFonts w:ascii="Times New Roman" w:hAnsi="Times New Roman" w:cs="Times New Roman"/>
                <w:sz w:val="24"/>
                <w:szCs w:val="24"/>
              </w:rPr>
              <w:t>льтуры. Региональный компонент.</w:t>
            </w:r>
          </w:p>
        </w:tc>
      </w:tr>
    </w:tbl>
    <w:p w:rsidR="00931C29" w:rsidRDefault="00931C29" w:rsidP="009A4A13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p w:rsidR="004E3320" w:rsidRDefault="004E3320" w:rsidP="009A4A13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p w:rsidR="009A4A13" w:rsidRPr="00931C29" w:rsidRDefault="00526878" w:rsidP="009A4A13">
      <w:pPr>
        <w:pStyle w:val="a3"/>
        <w:rPr>
          <w:rFonts w:ascii="Times New Roman" w:hAnsi="Times New Roman" w:cs="Times New Roman"/>
          <w:b/>
          <w:sz w:val="28"/>
          <w:szCs w:val="24"/>
        </w:rPr>
      </w:pPr>
      <w:r w:rsidRPr="00931C29">
        <w:rPr>
          <w:rFonts w:ascii="Times New Roman" w:hAnsi="Times New Roman" w:cs="Times New Roman"/>
          <w:b/>
          <w:sz w:val="28"/>
          <w:szCs w:val="24"/>
        </w:rPr>
        <w:lastRenderedPageBreak/>
        <w:t>Используемый УМК:</w:t>
      </w:r>
    </w:p>
    <w:p w:rsidR="00931C29" w:rsidRPr="00931C29" w:rsidRDefault="00396978" w:rsidP="00931C2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Учебник. 9</w:t>
      </w:r>
      <w:r w:rsidR="00931C29" w:rsidRPr="00931C29">
        <w:rPr>
          <w:rFonts w:ascii="Times New Roman" w:hAnsi="Times New Roman" w:cs="Times New Roman"/>
          <w:sz w:val="28"/>
          <w:szCs w:val="28"/>
        </w:rPr>
        <w:t xml:space="preserve"> класс.</w:t>
      </w:r>
    </w:p>
    <w:p w:rsidR="00931C29" w:rsidRPr="00931C29" w:rsidRDefault="00931C29" w:rsidP="008D119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31C29">
        <w:rPr>
          <w:rFonts w:ascii="Times New Roman" w:hAnsi="Times New Roman" w:cs="Times New Roman"/>
          <w:sz w:val="28"/>
          <w:szCs w:val="28"/>
        </w:rPr>
        <w:t>Юдовская А. Я., Баранов П. А., Ванюшкина Л. М.</w:t>
      </w:r>
      <w:r w:rsidR="008D0610" w:rsidRPr="008D0610">
        <w:rPr>
          <w:rFonts w:ascii="Times New Roman" w:hAnsi="Times New Roman" w:cs="Times New Roman"/>
          <w:sz w:val="28"/>
          <w:szCs w:val="28"/>
        </w:rPr>
        <w:t>Всеобщая история. История Нового времени. 1800 – 1900.</w:t>
      </w:r>
    </w:p>
    <w:p w:rsidR="00931C29" w:rsidRPr="00931C29" w:rsidRDefault="00931C29" w:rsidP="008D119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31C29">
        <w:rPr>
          <w:rFonts w:ascii="Times New Roman" w:hAnsi="Times New Roman" w:cs="Times New Roman"/>
          <w:sz w:val="28"/>
          <w:szCs w:val="28"/>
        </w:rPr>
        <w:t>Всеобщая история. История Нового времени.</w:t>
      </w:r>
      <w:r w:rsidR="00396978">
        <w:rPr>
          <w:rFonts w:ascii="Times New Roman" w:hAnsi="Times New Roman" w:cs="Times New Roman"/>
          <w:sz w:val="28"/>
          <w:szCs w:val="28"/>
        </w:rPr>
        <w:t xml:space="preserve"> 1800 – 1900. Рабочая тетрадь. 9</w:t>
      </w:r>
      <w:r w:rsidRPr="00931C29">
        <w:rPr>
          <w:rFonts w:ascii="Times New Roman" w:hAnsi="Times New Roman" w:cs="Times New Roman"/>
          <w:sz w:val="28"/>
          <w:szCs w:val="28"/>
        </w:rPr>
        <w:t xml:space="preserve"> класс. В 2 частях.</w:t>
      </w:r>
    </w:p>
    <w:p w:rsidR="00931C29" w:rsidRPr="00931C29" w:rsidRDefault="00931C29" w:rsidP="008D119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931C29">
        <w:rPr>
          <w:rFonts w:ascii="Times New Roman" w:hAnsi="Times New Roman" w:cs="Times New Roman"/>
          <w:sz w:val="28"/>
          <w:szCs w:val="28"/>
        </w:rPr>
        <w:t>Юдовская</w:t>
      </w:r>
      <w:proofErr w:type="spellEnd"/>
      <w:r w:rsidRPr="00931C29">
        <w:rPr>
          <w:rFonts w:ascii="Times New Roman" w:hAnsi="Times New Roman" w:cs="Times New Roman"/>
          <w:sz w:val="28"/>
          <w:szCs w:val="28"/>
        </w:rPr>
        <w:t xml:space="preserve"> А. Я., Ванюшкина Л. М. Всеобщая история. История Нового времени. 1800 – 1900. Поурочные разработки. 8 класс.</w:t>
      </w:r>
    </w:p>
    <w:p w:rsidR="00526878" w:rsidRDefault="00931C29" w:rsidP="008D119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931C29">
        <w:rPr>
          <w:rFonts w:ascii="Times New Roman" w:hAnsi="Times New Roman" w:cs="Times New Roman"/>
          <w:sz w:val="28"/>
          <w:szCs w:val="28"/>
        </w:rPr>
        <w:t>Сороко</w:t>
      </w:r>
      <w:proofErr w:type="spellEnd"/>
      <w:r w:rsidRPr="00931C29">
        <w:rPr>
          <w:rFonts w:ascii="Times New Roman" w:hAnsi="Times New Roman" w:cs="Times New Roman"/>
          <w:sz w:val="28"/>
          <w:szCs w:val="28"/>
        </w:rPr>
        <w:t>-Цюпа О. С., Сороко-Цюпа А. О. Всеобщая история. Новейшая история. Учебник. 9 класс</w:t>
      </w:r>
    </w:p>
    <w:p w:rsidR="009E753D" w:rsidRPr="00B1409B" w:rsidRDefault="00931C29" w:rsidP="00B1409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Ляшенко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Л.М.,Волобуев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О.В., Симонова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Е.В.</w:t>
      </w:r>
      <w:r w:rsidRPr="00B1409B">
        <w:rPr>
          <w:rFonts w:ascii="Times New Roman" w:hAnsi="Times New Roman" w:cs="Times New Roman"/>
          <w:sz w:val="28"/>
          <w:szCs w:val="28"/>
        </w:rPr>
        <w:t>История</w:t>
      </w:r>
      <w:proofErr w:type="spellEnd"/>
      <w:r w:rsidRPr="00B1409B">
        <w:rPr>
          <w:rFonts w:ascii="Times New Roman" w:hAnsi="Times New Roman" w:cs="Times New Roman"/>
          <w:sz w:val="28"/>
          <w:szCs w:val="28"/>
        </w:rPr>
        <w:t xml:space="preserve"> России </w:t>
      </w:r>
      <w:r w:rsidR="008D0610" w:rsidRPr="00B1409B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8D0610" w:rsidRPr="00B1409B">
        <w:rPr>
          <w:rFonts w:ascii="Times New Roman" w:hAnsi="Times New Roman" w:cs="Times New Roman"/>
          <w:sz w:val="28"/>
          <w:szCs w:val="28"/>
        </w:rPr>
        <w:t xml:space="preserve"> –начало </w:t>
      </w:r>
      <w:r w:rsidR="008D0610" w:rsidRPr="00B1409B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9E753D" w:rsidRPr="00B1409B">
        <w:rPr>
          <w:rFonts w:ascii="Times New Roman" w:hAnsi="Times New Roman" w:cs="Times New Roman"/>
          <w:sz w:val="28"/>
          <w:szCs w:val="28"/>
        </w:rPr>
        <w:t xml:space="preserve"> века. Дрофа,</w:t>
      </w:r>
      <w:r w:rsidR="00A76ABF">
        <w:rPr>
          <w:rFonts w:ascii="Times New Roman" w:hAnsi="Times New Roman" w:cs="Times New Roman"/>
          <w:sz w:val="28"/>
          <w:szCs w:val="28"/>
        </w:rPr>
        <w:t>2020</w:t>
      </w:r>
    </w:p>
    <w:p w:rsidR="008D1197" w:rsidRDefault="008D1197" w:rsidP="009A4A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26878" w:rsidRPr="008D0610" w:rsidRDefault="00526878" w:rsidP="009A4A13">
      <w:pPr>
        <w:pStyle w:val="a3"/>
        <w:rPr>
          <w:rFonts w:ascii="Times New Roman" w:hAnsi="Times New Roman" w:cs="Times New Roman"/>
          <w:b/>
          <w:sz w:val="28"/>
          <w:szCs w:val="24"/>
        </w:rPr>
      </w:pPr>
      <w:r w:rsidRPr="008D0610">
        <w:rPr>
          <w:rFonts w:ascii="Times New Roman" w:hAnsi="Times New Roman" w:cs="Times New Roman"/>
          <w:b/>
          <w:sz w:val="28"/>
          <w:szCs w:val="24"/>
        </w:rPr>
        <w:t>Планируемые результаты освоения учебного предмета</w:t>
      </w:r>
    </w:p>
    <w:p w:rsidR="00526878" w:rsidRPr="00526878" w:rsidRDefault="00526878" w:rsidP="00526878">
      <w:pPr>
        <w:pStyle w:val="a3"/>
        <w:rPr>
          <w:rFonts w:ascii="Times New Roman" w:hAnsi="Times New Roman" w:cs="Times New Roman"/>
          <w:sz w:val="28"/>
          <w:szCs w:val="24"/>
        </w:rPr>
      </w:pPr>
      <w:r w:rsidRPr="00526878">
        <w:rPr>
          <w:rFonts w:ascii="Times New Roman" w:hAnsi="Times New Roman" w:cs="Times New Roman"/>
          <w:sz w:val="28"/>
          <w:szCs w:val="24"/>
        </w:rPr>
        <w:t>Предметные результаты освоения курса истории на уровне основного общего образования предполагают, что у учащегося сформированы:</w:t>
      </w:r>
    </w:p>
    <w:p w:rsidR="00526878" w:rsidRPr="00526878" w:rsidRDefault="00526878" w:rsidP="00526878">
      <w:pPr>
        <w:pStyle w:val="a3"/>
        <w:rPr>
          <w:rFonts w:ascii="Times New Roman" w:hAnsi="Times New Roman" w:cs="Times New Roman"/>
          <w:sz w:val="28"/>
          <w:szCs w:val="24"/>
        </w:rPr>
      </w:pPr>
      <w:r w:rsidRPr="00526878">
        <w:rPr>
          <w:rFonts w:ascii="Times New Roman" w:hAnsi="Times New Roman" w:cs="Times New Roman"/>
          <w:sz w:val="28"/>
          <w:szCs w:val="24"/>
        </w:rPr>
        <w:t>• целостные представления об историческом пути человечества, разных народов и государств как необходимой основы миропонимания и познания современного общества; о преемственности исторических эпох и непрерывности исторических процессов; о месте и роли России в мировой истории;</w:t>
      </w:r>
    </w:p>
    <w:p w:rsidR="00526878" w:rsidRPr="00526878" w:rsidRDefault="00526878" w:rsidP="00526878">
      <w:pPr>
        <w:pStyle w:val="a3"/>
        <w:rPr>
          <w:rFonts w:ascii="Times New Roman" w:hAnsi="Times New Roman" w:cs="Times New Roman"/>
          <w:sz w:val="28"/>
          <w:szCs w:val="24"/>
        </w:rPr>
      </w:pPr>
      <w:r w:rsidRPr="00526878">
        <w:rPr>
          <w:rFonts w:ascii="Times New Roman" w:hAnsi="Times New Roman" w:cs="Times New Roman"/>
          <w:sz w:val="28"/>
          <w:szCs w:val="24"/>
        </w:rPr>
        <w:t>• базовые исторические знания об основных этапах и закономерностях развития человеческого общества с древности до наших дней;</w:t>
      </w:r>
    </w:p>
    <w:p w:rsidR="00526878" w:rsidRPr="00526878" w:rsidRDefault="00526878" w:rsidP="00526878">
      <w:pPr>
        <w:pStyle w:val="a3"/>
        <w:rPr>
          <w:rFonts w:ascii="Times New Roman" w:hAnsi="Times New Roman" w:cs="Times New Roman"/>
          <w:sz w:val="28"/>
          <w:szCs w:val="24"/>
        </w:rPr>
      </w:pPr>
      <w:r w:rsidRPr="00526878">
        <w:rPr>
          <w:rFonts w:ascii="Times New Roman" w:hAnsi="Times New Roman" w:cs="Times New Roman"/>
          <w:sz w:val="28"/>
          <w:szCs w:val="24"/>
        </w:rPr>
        <w:t>•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современности;</w:t>
      </w:r>
    </w:p>
    <w:p w:rsidR="00526878" w:rsidRPr="00526878" w:rsidRDefault="00526878" w:rsidP="00526878">
      <w:pPr>
        <w:pStyle w:val="a3"/>
        <w:rPr>
          <w:rFonts w:ascii="Times New Roman" w:hAnsi="Times New Roman" w:cs="Times New Roman"/>
          <w:sz w:val="28"/>
          <w:szCs w:val="24"/>
        </w:rPr>
      </w:pPr>
      <w:r w:rsidRPr="00526878">
        <w:rPr>
          <w:rFonts w:ascii="Times New Roman" w:hAnsi="Times New Roman" w:cs="Times New Roman"/>
          <w:sz w:val="28"/>
          <w:szCs w:val="24"/>
        </w:rPr>
        <w:t>• способность применять исторические знания для осмысления общественных событий и явлений прошлого и современности;</w:t>
      </w:r>
    </w:p>
    <w:p w:rsidR="00526878" w:rsidRPr="00526878" w:rsidRDefault="00526878" w:rsidP="00526878">
      <w:pPr>
        <w:pStyle w:val="a3"/>
        <w:rPr>
          <w:rFonts w:ascii="Times New Roman" w:hAnsi="Times New Roman" w:cs="Times New Roman"/>
          <w:sz w:val="28"/>
          <w:szCs w:val="24"/>
        </w:rPr>
      </w:pPr>
      <w:r w:rsidRPr="00526878">
        <w:rPr>
          <w:rFonts w:ascii="Times New Roman" w:hAnsi="Times New Roman" w:cs="Times New Roman"/>
          <w:sz w:val="28"/>
          <w:szCs w:val="24"/>
        </w:rPr>
        <w:t>• умение искать, анализировать, систематизировать и оценивать историческую информацию различных исторических и современных источников, раскрывая ее социальную принадлежность и познавательную ценность; способность определять и аргументировать свое отношение к ней;</w:t>
      </w:r>
    </w:p>
    <w:p w:rsidR="00526878" w:rsidRPr="00526878" w:rsidRDefault="00526878" w:rsidP="00526878">
      <w:pPr>
        <w:pStyle w:val="a3"/>
        <w:rPr>
          <w:rFonts w:ascii="Times New Roman" w:hAnsi="Times New Roman" w:cs="Times New Roman"/>
          <w:sz w:val="28"/>
          <w:szCs w:val="24"/>
        </w:rPr>
      </w:pPr>
      <w:r w:rsidRPr="00526878">
        <w:rPr>
          <w:rFonts w:ascii="Times New Roman" w:hAnsi="Times New Roman" w:cs="Times New Roman"/>
          <w:sz w:val="28"/>
          <w:szCs w:val="24"/>
        </w:rPr>
        <w:t>• умение работать с письменными, изобразительными и вещественными историческими источниками, понимать и интерпретировать содержащуюся в них информацию;</w:t>
      </w:r>
    </w:p>
    <w:p w:rsidR="00526878" w:rsidRDefault="00526878" w:rsidP="00526878">
      <w:pPr>
        <w:pStyle w:val="a3"/>
        <w:rPr>
          <w:rFonts w:ascii="Times New Roman" w:hAnsi="Times New Roman" w:cs="Times New Roman"/>
          <w:sz w:val="28"/>
          <w:szCs w:val="24"/>
        </w:rPr>
      </w:pPr>
      <w:r w:rsidRPr="00526878">
        <w:rPr>
          <w:rFonts w:ascii="Times New Roman" w:hAnsi="Times New Roman" w:cs="Times New Roman"/>
          <w:sz w:val="28"/>
          <w:szCs w:val="24"/>
        </w:rPr>
        <w:t>• уважение к мировому и отечественному историческому наследию, культуре своего и других народов; готовность применять исторические знания для выявления и сохранения исторических и культурных памятников своей страны и мира.</w:t>
      </w:r>
    </w:p>
    <w:p w:rsidR="004E3320" w:rsidRDefault="004E3320" w:rsidP="00526878">
      <w:pPr>
        <w:pStyle w:val="a3"/>
        <w:rPr>
          <w:rFonts w:ascii="Times New Roman" w:hAnsi="Times New Roman" w:cs="Times New Roman"/>
          <w:i/>
          <w:sz w:val="28"/>
          <w:szCs w:val="24"/>
        </w:rPr>
      </w:pPr>
    </w:p>
    <w:p w:rsidR="00526878" w:rsidRPr="008D0610" w:rsidRDefault="00526878" w:rsidP="00526878">
      <w:pPr>
        <w:pStyle w:val="a3"/>
        <w:rPr>
          <w:rFonts w:ascii="Times New Roman" w:hAnsi="Times New Roman" w:cs="Times New Roman"/>
          <w:i/>
          <w:sz w:val="28"/>
          <w:szCs w:val="24"/>
        </w:rPr>
      </w:pPr>
      <w:r w:rsidRPr="008D0610">
        <w:rPr>
          <w:rFonts w:ascii="Times New Roman" w:hAnsi="Times New Roman" w:cs="Times New Roman"/>
          <w:i/>
          <w:sz w:val="28"/>
          <w:szCs w:val="24"/>
        </w:rPr>
        <w:lastRenderedPageBreak/>
        <w:t>Выпускник научится:</w:t>
      </w:r>
    </w:p>
    <w:p w:rsidR="00526878" w:rsidRPr="00526878" w:rsidRDefault="00526878" w:rsidP="00526878">
      <w:pPr>
        <w:pStyle w:val="a3"/>
        <w:rPr>
          <w:rFonts w:ascii="Times New Roman" w:hAnsi="Times New Roman" w:cs="Times New Roman"/>
          <w:sz w:val="28"/>
          <w:szCs w:val="24"/>
        </w:rPr>
      </w:pPr>
      <w:r w:rsidRPr="00526878">
        <w:rPr>
          <w:rFonts w:ascii="Times New Roman" w:hAnsi="Times New Roman" w:cs="Times New Roman"/>
          <w:sz w:val="28"/>
          <w:szCs w:val="24"/>
        </w:rPr>
        <w:t>• локализовать во времени хронологические рамки и рубежные события Нового времени как исторической эпохи, основные этапы отечественной и всеобщей истории Нового времени; соотносить хронологию истории России и всеобщей истории в Новое время;</w:t>
      </w:r>
    </w:p>
    <w:p w:rsidR="00526878" w:rsidRPr="00526878" w:rsidRDefault="00526878" w:rsidP="00526878">
      <w:pPr>
        <w:pStyle w:val="a3"/>
        <w:rPr>
          <w:rFonts w:ascii="Times New Roman" w:hAnsi="Times New Roman" w:cs="Times New Roman"/>
          <w:sz w:val="28"/>
          <w:szCs w:val="24"/>
        </w:rPr>
      </w:pPr>
      <w:r w:rsidRPr="00526878">
        <w:rPr>
          <w:rFonts w:ascii="Times New Roman" w:hAnsi="Times New Roman" w:cs="Times New Roman"/>
          <w:sz w:val="28"/>
          <w:szCs w:val="24"/>
        </w:rPr>
        <w:t>• использовать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событий, направлениях значительных передвижений – походов, завоеваний, колонизации и др.;</w:t>
      </w:r>
    </w:p>
    <w:p w:rsidR="00526878" w:rsidRPr="00526878" w:rsidRDefault="00526878" w:rsidP="00526878">
      <w:pPr>
        <w:pStyle w:val="a3"/>
        <w:rPr>
          <w:rFonts w:ascii="Times New Roman" w:hAnsi="Times New Roman" w:cs="Times New Roman"/>
          <w:sz w:val="28"/>
          <w:szCs w:val="24"/>
        </w:rPr>
      </w:pPr>
      <w:r w:rsidRPr="00526878">
        <w:rPr>
          <w:rFonts w:ascii="Times New Roman" w:hAnsi="Times New Roman" w:cs="Times New Roman"/>
          <w:sz w:val="28"/>
          <w:szCs w:val="24"/>
        </w:rPr>
        <w:t>• анализировать информацию различных источников по отечественной и всеобщей истории Нового времени;</w:t>
      </w:r>
    </w:p>
    <w:p w:rsidR="00526878" w:rsidRPr="00526878" w:rsidRDefault="00526878" w:rsidP="00526878">
      <w:pPr>
        <w:pStyle w:val="a3"/>
        <w:rPr>
          <w:rFonts w:ascii="Times New Roman" w:hAnsi="Times New Roman" w:cs="Times New Roman"/>
          <w:sz w:val="28"/>
          <w:szCs w:val="24"/>
        </w:rPr>
      </w:pPr>
      <w:r w:rsidRPr="00526878">
        <w:rPr>
          <w:rFonts w:ascii="Times New Roman" w:hAnsi="Times New Roman" w:cs="Times New Roman"/>
          <w:sz w:val="28"/>
          <w:szCs w:val="24"/>
        </w:rPr>
        <w:t>• составлять описание положения и образа жизни основных социальных групп в России и других странах в Новое время, памятников материальной и художественной культуры; рассказывать о значительных событиях;</w:t>
      </w:r>
    </w:p>
    <w:p w:rsidR="00526878" w:rsidRPr="00526878" w:rsidRDefault="00526878" w:rsidP="00526878">
      <w:pPr>
        <w:pStyle w:val="a3"/>
        <w:rPr>
          <w:rFonts w:ascii="Times New Roman" w:hAnsi="Times New Roman" w:cs="Times New Roman"/>
          <w:sz w:val="28"/>
          <w:szCs w:val="24"/>
        </w:rPr>
      </w:pPr>
      <w:r w:rsidRPr="00526878">
        <w:rPr>
          <w:rFonts w:ascii="Times New Roman" w:hAnsi="Times New Roman" w:cs="Times New Roman"/>
          <w:sz w:val="28"/>
          <w:szCs w:val="24"/>
        </w:rPr>
        <w:t>• систематизировать исторический материал, содержащийся в учебной и дополнительной литературе по отечественной и всеобщей истории Нового времени;</w:t>
      </w:r>
    </w:p>
    <w:p w:rsidR="00526878" w:rsidRPr="00526878" w:rsidRDefault="00526878" w:rsidP="00526878">
      <w:pPr>
        <w:pStyle w:val="a3"/>
        <w:rPr>
          <w:rFonts w:ascii="Times New Roman" w:hAnsi="Times New Roman" w:cs="Times New Roman"/>
          <w:sz w:val="28"/>
          <w:szCs w:val="24"/>
        </w:rPr>
      </w:pPr>
      <w:r w:rsidRPr="00526878">
        <w:rPr>
          <w:rFonts w:ascii="Times New Roman" w:hAnsi="Times New Roman" w:cs="Times New Roman"/>
          <w:sz w:val="28"/>
          <w:szCs w:val="24"/>
        </w:rPr>
        <w:t>• раскрывать характерные, существенные черты: а) экономического и социального развития России и других стран в Новое время; б) эволюции политического строя (включая понятия «монархия», «самодержавие», «абсолютизм» и др.); в) развития общественного движения («консерватизм», «либерализм», «социализм»); г) представлений о мире и общественных ценностях; д) художественной культуры Нового времени;</w:t>
      </w:r>
    </w:p>
    <w:p w:rsidR="00526878" w:rsidRPr="00526878" w:rsidRDefault="00526878" w:rsidP="00526878">
      <w:pPr>
        <w:pStyle w:val="a3"/>
        <w:rPr>
          <w:rFonts w:ascii="Times New Roman" w:hAnsi="Times New Roman" w:cs="Times New Roman"/>
          <w:sz w:val="28"/>
          <w:szCs w:val="24"/>
        </w:rPr>
      </w:pPr>
      <w:r w:rsidRPr="00526878">
        <w:rPr>
          <w:rFonts w:ascii="Times New Roman" w:hAnsi="Times New Roman" w:cs="Times New Roman"/>
          <w:sz w:val="28"/>
          <w:szCs w:val="24"/>
        </w:rPr>
        <w:t>• объяснять причины и следствия ключевых событий и процессов отечественной и всеобщей истории Нового времени (социальных движений, реформ и революций, взаимодействий между народами и др.);</w:t>
      </w:r>
    </w:p>
    <w:p w:rsidR="00526878" w:rsidRPr="00526878" w:rsidRDefault="00526878" w:rsidP="00526878">
      <w:pPr>
        <w:pStyle w:val="a3"/>
        <w:rPr>
          <w:rFonts w:ascii="Times New Roman" w:hAnsi="Times New Roman" w:cs="Times New Roman"/>
          <w:sz w:val="28"/>
          <w:szCs w:val="24"/>
        </w:rPr>
      </w:pPr>
      <w:r w:rsidRPr="00526878">
        <w:rPr>
          <w:rFonts w:ascii="Times New Roman" w:hAnsi="Times New Roman" w:cs="Times New Roman"/>
          <w:sz w:val="28"/>
          <w:szCs w:val="24"/>
        </w:rPr>
        <w:t>• сопоставлять развитие России и других стран в Новое время, сравнивать исторические ситуации и события;</w:t>
      </w:r>
    </w:p>
    <w:p w:rsidR="00526878" w:rsidRPr="00526878" w:rsidRDefault="00526878" w:rsidP="00526878">
      <w:pPr>
        <w:pStyle w:val="a3"/>
        <w:rPr>
          <w:rFonts w:ascii="Times New Roman" w:hAnsi="Times New Roman" w:cs="Times New Roman"/>
          <w:sz w:val="28"/>
          <w:szCs w:val="24"/>
        </w:rPr>
      </w:pPr>
      <w:r w:rsidRPr="00526878">
        <w:rPr>
          <w:rFonts w:ascii="Times New Roman" w:hAnsi="Times New Roman" w:cs="Times New Roman"/>
          <w:sz w:val="28"/>
          <w:szCs w:val="24"/>
        </w:rPr>
        <w:t>• давать оценку событиям и личностям отечественной и всеобщей истории Нового времени.</w:t>
      </w:r>
    </w:p>
    <w:p w:rsidR="00526878" w:rsidRPr="008D0610" w:rsidRDefault="00526878" w:rsidP="00526878">
      <w:pPr>
        <w:pStyle w:val="a3"/>
        <w:rPr>
          <w:rFonts w:ascii="Times New Roman" w:hAnsi="Times New Roman" w:cs="Times New Roman"/>
          <w:i/>
          <w:sz w:val="28"/>
          <w:szCs w:val="24"/>
        </w:rPr>
      </w:pPr>
      <w:r w:rsidRPr="008D0610">
        <w:rPr>
          <w:rFonts w:ascii="Times New Roman" w:hAnsi="Times New Roman" w:cs="Times New Roman"/>
          <w:i/>
          <w:sz w:val="28"/>
          <w:szCs w:val="24"/>
        </w:rPr>
        <w:t>Выпускник получит возможность научиться:</w:t>
      </w:r>
    </w:p>
    <w:p w:rsidR="00526878" w:rsidRPr="00526878" w:rsidRDefault="00526878" w:rsidP="00526878">
      <w:pPr>
        <w:pStyle w:val="a3"/>
        <w:rPr>
          <w:rFonts w:ascii="Times New Roman" w:hAnsi="Times New Roman" w:cs="Times New Roman"/>
          <w:sz w:val="28"/>
          <w:szCs w:val="24"/>
        </w:rPr>
      </w:pPr>
      <w:r w:rsidRPr="00526878">
        <w:rPr>
          <w:rFonts w:ascii="Times New Roman" w:hAnsi="Times New Roman" w:cs="Times New Roman"/>
          <w:sz w:val="28"/>
          <w:szCs w:val="24"/>
        </w:rPr>
        <w:t>• используя историческую карту, характеризовать социально-</w:t>
      </w:r>
    </w:p>
    <w:p w:rsidR="00526878" w:rsidRPr="00526878" w:rsidRDefault="00526878" w:rsidP="00526878">
      <w:pPr>
        <w:pStyle w:val="a3"/>
        <w:rPr>
          <w:rFonts w:ascii="Times New Roman" w:hAnsi="Times New Roman" w:cs="Times New Roman"/>
          <w:sz w:val="28"/>
          <w:szCs w:val="24"/>
        </w:rPr>
      </w:pPr>
      <w:r w:rsidRPr="00526878">
        <w:rPr>
          <w:rFonts w:ascii="Times New Roman" w:hAnsi="Times New Roman" w:cs="Times New Roman"/>
          <w:sz w:val="28"/>
          <w:szCs w:val="24"/>
        </w:rPr>
        <w:t>экономическое и политическое развитие России, других государств в Новое время;</w:t>
      </w:r>
    </w:p>
    <w:p w:rsidR="00526878" w:rsidRPr="00526878" w:rsidRDefault="00526878" w:rsidP="00526878">
      <w:pPr>
        <w:pStyle w:val="a3"/>
        <w:rPr>
          <w:rFonts w:ascii="Times New Roman" w:hAnsi="Times New Roman" w:cs="Times New Roman"/>
          <w:sz w:val="28"/>
          <w:szCs w:val="24"/>
        </w:rPr>
      </w:pPr>
      <w:r w:rsidRPr="00526878">
        <w:rPr>
          <w:rFonts w:ascii="Times New Roman" w:hAnsi="Times New Roman" w:cs="Times New Roman"/>
          <w:sz w:val="28"/>
          <w:szCs w:val="24"/>
        </w:rPr>
        <w:t>• использовать элементы источниковедческого анализа при работе с историческими материалами (определение принадлежности и достоверности источника, позиций автора и др.);</w:t>
      </w:r>
    </w:p>
    <w:p w:rsidR="00526878" w:rsidRPr="00526878" w:rsidRDefault="00526878" w:rsidP="00526878">
      <w:pPr>
        <w:pStyle w:val="a3"/>
        <w:rPr>
          <w:rFonts w:ascii="Times New Roman" w:hAnsi="Times New Roman" w:cs="Times New Roman"/>
          <w:sz w:val="28"/>
          <w:szCs w:val="24"/>
        </w:rPr>
      </w:pPr>
      <w:r w:rsidRPr="00526878">
        <w:rPr>
          <w:rFonts w:ascii="Times New Roman" w:hAnsi="Times New Roman" w:cs="Times New Roman"/>
          <w:sz w:val="28"/>
          <w:szCs w:val="24"/>
        </w:rPr>
        <w:t>• сравнивать развитие России и других стран в Новое время, объяснять, в чем заключались общие черты и особенности;</w:t>
      </w:r>
    </w:p>
    <w:p w:rsidR="00526878" w:rsidRDefault="00526878" w:rsidP="00526878">
      <w:pPr>
        <w:pStyle w:val="a3"/>
        <w:rPr>
          <w:rFonts w:ascii="Times New Roman" w:hAnsi="Times New Roman" w:cs="Times New Roman"/>
          <w:sz w:val="28"/>
          <w:szCs w:val="24"/>
        </w:rPr>
      </w:pPr>
      <w:r w:rsidRPr="00526878">
        <w:rPr>
          <w:rFonts w:ascii="Times New Roman" w:hAnsi="Times New Roman" w:cs="Times New Roman"/>
          <w:sz w:val="28"/>
          <w:szCs w:val="24"/>
        </w:rPr>
        <w:t>• применять знания по истории России и своего края в Новое время при составлении описаний исторических и культурных памятников своего города, края и т. д.</w:t>
      </w:r>
    </w:p>
    <w:p w:rsidR="00526878" w:rsidRDefault="00526878" w:rsidP="00526878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4E3320" w:rsidRDefault="004E3320" w:rsidP="008D0610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526878" w:rsidRPr="008D0610" w:rsidRDefault="00526878" w:rsidP="008D0610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D0610">
        <w:rPr>
          <w:rFonts w:ascii="Times New Roman" w:hAnsi="Times New Roman" w:cs="Times New Roman"/>
          <w:b/>
          <w:sz w:val="28"/>
          <w:szCs w:val="24"/>
        </w:rPr>
        <w:lastRenderedPageBreak/>
        <w:t>Содержание  учебного  курса «История»</w:t>
      </w:r>
    </w:p>
    <w:p w:rsidR="00526878" w:rsidRPr="008D0610" w:rsidRDefault="00526878" w:rsidP="008D0610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D0610">
        <w:rPr>
          <w:rFonts w:ascii="Times New Roman" w:hAnsi="Times New Roman" w:cs="Times New Roman"/>
          <w:b/>
          <w:sz w:val="28"/>
          <w:szCs w:val="24"/>
        </w:rPr>
        <w:t>История России. Всеобщая история.</w:t>
      </w:r>
    </w:p>
    <w:p w:rsidR="00526878" w:rsidRPr="008D0610" w:rsidRDefault="00526878" w:rsidP="00526878">
      <w:pPr>
        <w:pStyle w:val="a3"/>
        <w:rPr>
          <w:rFonts w:ascii="Times New Roman" w:hAnsi="Times New Roman" w:cs="Times New Roman"/>
          <w:b/>
          <w:sz w:val="28"/>
          <w:szCs w:val="24"/>
        </w:rPr>
      </w:pPr>
      <w:r w:rsidRPr="008D0610">
        <w:rPr>
          <w:rFonts w:ascii="Times New Roman" w:hAnsi="Times New Roman" w:cs="Times New Roman"/>
          <w:b/>
          <w:sz w:val="28"/>
          <w:szCs w:val="24"/>
        </w:rPr>
        <w:t>Всеобщая история</w:t>
      </w:r>
    </w:p>
    <w:p w:rsidR="00526878" w:rsidRPr="00526878" w:rsidRDefault="00526878" w:rsidP="008D1197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  <w:r w:rsidRPr="00526878">
        <w:rPr>
          <w:rFonts w:ascii="Times New Roman" w:hAnsi="Times New Roman" w:cs="Times New Roman"/>
          <w:sz w:val="28"/>
          <w:szCs w:val="24"/>
        </w:rPr>
        <w:t xml:space="preserve">Введение. Мир на рубеже XVIII–XIX вв. От традиционного общества к обществу индустриальному. Становление индустриального общества. Индустриальная революция: достижения и проблемы, новые проблемы и новые ценности. Человек в изменившемся мире: материальная культура и повседневность. Наука: создание научной картины мира. XIX век в зеркале художественных исканий. Литература. Искусство в поисках новой картины мира. Либералы, консерваторы и социалисты: какими должно быть общество и государство. Строительство новой Европы. Консульство и образование наполеоновской империи. Разгром империи Наполеона. Венский конгресс. Великобритания: сложный путь к величию и процветанию. Франция Бурбонов и Орлеанов: от революции 1830 г. к политическому кризису. Франция: революция 1848 г. и Вторая империя. Германия: на пути к единству. «Нужна ли нам единая и неделимая Италия?» Война, изменившая карту Европы. Парижская коммуна. Страны Западной Европы в конце XIX в. Успехи и проблемы индустриального общества. Германская империя: борьба за «место под солнцем». Великобритания: конец Викторианской эпохи. Франция: Третья республика.  Италия: время реформ и колониальных захватов. От Австрийской империи к Австро-Венгрии: поиски выхода из кризиса. Две Америки. США в XIX в.: модернизация, отмена рабства и сохранение республики. США: империализм и вступление в мировую политику. Латинская Америка в XIX – начале XX в.: время перемен. Традиционные общества в XIX в.: новый этап колониализма. Япония на пути модернизации: «восточная мораль – западная техника». Китай: сопротивление реформам. Индия: насильственное разрушение традиционного общества. Африка: континент в эпоху перемен. Международные отношения: обострение противоречий. Международные отношения на рубеже XIX–XX вв. Обострение колониальных противоречий. Новейшая история: понятие и периодизация. Индустриальное общество в начале XX в. «Новый империализм». Предпосылки Первой мировой войны.   Политическое развитие в начале XX в. </w:t>
      </w:r>
    </w:p>
    <w:p w:rsidR="00526878" w:rsidRPr="00526878" w:rsidRDefault="00526878" w:rsidP="00526878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526878" w:rsidRDefault="00526878" w:rsidP="00526878">
      <w:pPr>
        <w:pStyle w:val="a3"/>
        <w:rPr>
          <w:rFonts w:ascii="Times New Roman" w:hAnsi="Times New Roman" w:cs="Times New Roman"/>
          <w:b/>
          <w:sz w:val="28"/>
          <w:szCs w:val="24"/>
        </w:rPr>
      </w:pPr>
      <w:r w:rsidRPr="00526878">
        <w:rPr>
          <w:rFonts w:ascii="Times New Roman" w:hAnsi="Times New Roman" w:cs="Times New Roman"/>
          <w:b/>
          <w:sz w:val="28"/>
          <w:szCs w:val="24"/>
        </w:rPr>
        <w:t>История России.</w:t>
      </w:r>
    </w:p>
    <w:p w:rsidR="00526878" w:rsidRPr="00526878" w:rsidRDefault="00526878" w:rsidP="00526878">
      <w:pPr>
        <w:pStyle w:val="a3"/>
        <w:rPr>
          <w:rFonts w:ascii="Times New Roman" w:hAnsi="Times New Roman" w:cs="Times New Roman"/>
          <w:b/>
          <w:sz w:val="28"/>
          <w:szCs w:val="24"/>
        </w:rPr>
      </w:pPr>
      <w:r w:rsidRPr="00526878">
        <w:rPr>
          <w:rFonts w:ascii="Times New Roman" w:hAnsi="Times New Roman" w:cs="Times New Roman"/>
          <w:b/>
          <w:sz w:val="28"/>
          <w:szCs w:val="24"/>
        </w:rPr>
        <w:t>9 класс</w:t>
      </w:r>
    </w:p>
    <w:p w:rsidR="00133FF6" w:rsidRDefault="00526878" w:rsidP="008D1197">
      <w:pPr>
        <w:pStyle w:val="a3"/>
        <w:jc w:val="both"/>
        <w:rPr>
          <w:rFonts w:ascii="Times New Roman" w:hAnsi="Times New Roman" w:cs="Times New Roman"/>
          <w:b/>
          <w:sz w:val="28"/>
          <w:szCs w:val="24"/>
        </w:rPr>
      </w:pPr>
      <w:r w:rsidRPr="00526878">
        <w:rPr>
          <w:rFonts w:ascii="Times New Roman" w:hAnsi="Times New Roman" w:cs="Times New Roman"/>
          <w:sz w:val="28"/>
          <w:szCs w:val="24"/>
        </w:rPr>
        <w:t xml:space="preserve">Россия в первой четверти XIX в. Россия и мир на рубеже XVIII—XIX вв. Александр I: начало правления. Реформы М. М. Сперанского. Внешняя политика Александра I в 1801—1812 гг. Отечественная война 1812 г. Заграничные походы русской армии. Внешняя  политика Александра I в 1813—1825 гг. Либеральные и охранительные тенденции во  внутренней политике Александра I в 1815—1825 гг. Национальная политика Александра I. Социально-экономическое  развитие страны в первой четверти XIX в. Общественное движение при Александре I. Выступление декабристов. Россия </w:t>
      </w:r>
      <w:r w:rsidRPr="00526878">
        <w:rPr>
          <w:rFonts w:ascii="Times New Roman" w:hAnsi="Times New Roman" w:cs="Times New Roman"/>
          <w:sz w:val="28"/>
          <w:szCs w:val="24"/>
        </w:rPr>
        <w:lastRenderedPageBreak/>
        <w:t>во второй четверти XIX в.  Реформаторские и консервативные тенденции во внутренней политике Николая I.  Социально-экономическое развитие страны во второй четверти XIX в. Общественное движение при Николае I. Национальная и религиозная политика Николая I. Этнокультурный облик страны. Внешняя политика Николая I. Кавказская война 1817—1864 гг. Крымская война 1853—1856 гг. Культурное пространство империи в первой половине XIX в. Россия в эпоху Великих реформ. Европейская индустриализация и предпосылки реформ в России. Александр II: начало правления. Крестьянская реформа 1861 г</w:t>
      </w:r>
      <w:r w:rsidR="00133FF6">
        <w:rPr>
          <w:rFonts w:ascii="Times New Roman" w:hAnsi="Times New Roman" w:cs="Times New Roman"/>
          <w:sz w:val="28"/>
          <w:szCs w:val="24"/>
        </w:rPr>
        <w:t>.</w:t>
      </w:r>
      <w:r w:rsidRPr="00526878">
        <w:rPr>
          <w:rFonts w:ascii="Times New Roman" w:hAnsi="Times New Roman" w:cs="Times New Roman"/>
          <w:sz w:val="28"/>
          <w:szCs w:val="24"/>
        </w:rPr>
        <w:t xml:space="preserve">  Реформы 1860—1870-х гг.: социальная и правовая модернизация.  Социально-экономическое развитие страны в пореформенный период. Общественное движение при Александре II и политика правительства. Национальная и религиозная политика Александра II. Национальный вопрос в России и Европе. Внешняя политика Александра II. Русско-турецкая война 1877—1878 гг. Россия в 1880—1890-е гг. Александр III: особенности внутренней политики. Перемены в экономике и социальном строе. Общественное движение при Александре III. Национальная и религиозная политика Александра III. Внешняя политика Александра III. Культурное пространство империи во второй половине XIX в. Повседневная жизнь разных слоёв населения в XIX в. Россия в начале XX в. Россия и мир на рубеже XIX—XX вв.: динамика и противоречия развития. Социально-экономическое развитие страны на рубеже XIX—XX вв. Николай II: начало правления. Политическое развитие страны в 1894—1904 гг. Внешняя политика Николая II. Русско-японская война 1904—1905 гг. Первая российская революция и политические реформы 1905—1907 гг. Социально-экономические реформы П. А. </w:t>
      </w:r>
      <w:r w:rsidRPr="00133FF6">
        <w:rPr>
          <w:rFonts w:ascii="Times New Roman" w:hAnsi="Times New Roman" w:cs="Times New Roman"/>
          <w:sz w:val="28"/>
          <w:szCs w:val="24"/>
        </w:rPr>
        <w:t>Столыпина.</w:t>
      </w:r>
    </w:p>
    <w:p w:rsidR="00526878" w:rsidRDefault="00526878" w:rsidP="008D1197">
      <w:pPr>
        <w:pStyle w:val="a3"/>
        <w:jc w:val="both"/>
        <w:rPr>
          <w:rFonts w:ascii="Times New Roman" w:hAnsi="Times New Roman" w:cs="Times New Roman"/>
          <w:b/>
          <w:sz w:val="28"/>
          <w:szCs w:val="24"/>
        </w:rPr>
      </w:pPr>
      <w:r w:rsidRPr="00526878">
        <w:rPr>
          <w:rFonts w:ascii="Times New Roman" w:hAnsi="Times New Roman" w:cs="Times New Roman"/>
          <w:b/>
          <w:sz w:val="28"/>
          <w:szCs w:val="24"/>
        </w:rPr>
        <w:t xml:space="preserve"> Политическое развитие страны в 1907—1914 гг. Серебряный век русской культуры.</w:t>
      </w:r>
    </w:p>
    <w:p w:rsidR="00526878" w:rsidRDefault="00526878" w:rsidP="008D1197">
      <w:pPr>
        <w:pStyle w:val="a3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526878" w:rsidRDefault="00526878" w:rsidP="008D1197">
      <w:pPr>
        <w:pStyle w:val="a3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8D1197" w:rsidRDefault="008D1197" w:rsidP="008D1197">
      <w:pPr>
        <w:pStyle w:val="a3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8D1197" w:rsidRDefault="008D1197" w:rsidP="00526878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p w:rsidR="008D1197" w:rsidRDefault="008D1197" w:rsidP="00526878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p w:rsidR="008D1197" w:rsidRDefault="008D1197" w:rsidP="00526878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p w:rsidR="008D1197" w:rsidRDefault="008D1197" w:rsidP="00526878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p w:rsidR="008D1197" w:rsidRDefault="008D1197" w:rsidP="00526878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p w:rsidR="003B0672" w:rsidRPr="00526878" w:rsidRDefault="003B0672" w:rsidP="00526878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p w:rsidR="008D1197" w:rsidRDefault="008D1197" w:rsidP="00EA2FE8">
      <w:pPr>
        <w:pStyle w:val="a3"/>
        <w:rPr>
          <w:rFonts w:ascii="Times New Roman" w:hAnsi="Times New Roman" w:cs="Times New Roman"/>
          <w:b/>
          <w:bCs/>
          <w:sz w:val="28"/>
          <w:szCs w:val="24"/>
        </w:rPr>
      </w:pPr>
    </w:p>
    <w:p w:rsidR="008D1197" w:rsidRDefault="008D1197" w:rsidP="00EA2FE8">
      <w:pPr>
        <w:pStyle w:val="a3"/>
        <w:rPr>
          <w:rFonts w:ascii="Times New Roman" w:hAnsi="Times New Roman" w:cs="Times New Roman"/>
          <w:b/>
          <w:bCs/>
          <w:sz w:val="28"/>
          <w:szCs w:val="24"/>
        </w:rPr>
      </w:pPr>
    </w:p>
    <w:p w:rsidR="00A76ABF" w:rsidRPr="00092BCF" w:rsidRDefault="00A76ABF" w:rsidP="00A76ABF">
      <w:pPr>
        <w:shd w:val="clear" w:color="auto" w:fill="FFFFFF"/>
        <w:spacing w:line="274" w:lineRule="atLeast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092BCF">
        <w:rPr>
          <w:rFonts w:ascii="Times New Roman" w:hAnsi="Times New Roman"/>
          <w:bCs/>
          <w:color w:val="000000"/>
          <w:sz w:val="28"/>
          <w:szCs w:val="28"/>
          <w:lang w:eastAsia="ru-RU"/>
        </w:rPr>
        <w:lastRenderedPageBreak/>
        <w:t xml:space="preserve">Тематическое планирование по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истории для 9</w:t>
      </w:r>
      <w:r w:rsidRPr="00092BCF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класса составлено с учетом рабочей программы воспитания. Воспитательный потенциал данного учебного предмета обеспечивает реализацию следующих целевых приоритетов воспитания обучающихся ООО. </w:t>
      </w:r>
    </w:p>
    <w:p w:rsidR="00A76ABF" w:rsidRPr="00092BCF" w:rsidRDefault="00A76ABF" w:rsidP="00A76ABF">
      <w:pPr>
        <w:pStyle w:val="a3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92B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Целевой приоритет воспитания на уровне ООО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история</w:t>
      </w:r>
      <w:r w:rsidRPr="00092B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092B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Создание благоприятных условий для развития  социально значимых отношений школьников и, прежде всего, ценностных отношений:</w:t>
      </w:r>
    </w:p>
    <w:p w:rsidR="00A76ABF" w:rsidRPr="005E3F41" w:rsidRDefault="00A76ABF" w:rsidP="00A76ABF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2BCF">
        <w:rPr>
          <w:rFonts w:ascii="Times New Roman" w:hAnsi="Times New Roman"/>
          <w:color w:val="000000"/>
          <w:sz w:val="28"/>
          <w:szCs w:val="28"/>
          <w:lang w:eastAsia="ru-RU"/>
        </w:rPr>
        <w:t>1.</w:t>
      </w:r>
      <w:r w:rsidRPr="006011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5E3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семье как главной опоре в жизни человека и</w:t>
      </w:r>
    </w:p>
    <w:p w:rsidR="00A76ABF" w:rsidRPr="00092BCF" w:rsidRDefault="00A76ABF" w:rsidP="00A76ABF">
      <w:pPr>
        <w:pStyle w:val="a3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E3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источнику его счастья</w:t>
      </w:r>
      <w:r w:rsidRPr="00092BCF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A76ABF" w:rsidRPr="00092BCF" w:rsidRDefault="00A76ABF" w:rsidP="00A76ABF">
      <w:pPr>
        <w:pStyle w:val="a3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92BCF">
        <w:rPr>
          <w:rFonts w:ascii="Times New Roman" w:hAnsi="Times New Roman"/>
          <w:color w:val="000000"/>
          <w:sz w:val="28"/>
          <w:szCs w:val="28"/>
          <w:lang w:eastAsia="ru-RU"/>
        </w:rPr>
        <w:t>2.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A76ABF" w:rsidRPr="00092BCF" w:rsidRDefault="00A76ABF" w:rsidP="00A76ABF">
      <w:pPr>
        <w:pStyle w:val="a3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92BCF">
        <w:rPr>
          <w:rFonts w:ascii="Times New Roman" w:hAnsi="Times New Roman"/>
          <w:color w:val="000000"/>
          <w:sz w:val="28"/>
          <w:szCs w:val="28"/>
          <w:lang w:eastAsia="ru-RU"/>
        </w:rPr>
        <w:t>3.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A76ABF" w:rsidRPr="005E3F41" w:rsidRDefault="00A76ABF" w:rsidP="00A76ABF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2BCF">
        <w:rPr>
          <w:rFonts w:ascii="Times New Roman" w:hAnsi="Times New Roman"/>
          <w:color w:val="000000"/>
          <w:sz w:val="28"/>
          <w:szCs w:val="28"/>
          <w:lang w:eastAsia="ru-RU"/>
        </w:rPr>
        <w:t>4.</w:t>
      </w:r>
      <w:r w:rsidRPr="00092BCF">
        <w:rPr>
          <w:rFonts w:ascii="YS Text" w:hAnsi="YS Text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5E3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своему Отечеству, своей малой и большой</w:t>
      </w:r>
      <w:r w:rsidR="004E33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E3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Родине как месту, в котором человек вырос и</w:t>
      </w:r>
      <w:r w:rsidR="004E33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E3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познал первые радости и неудачи, которая</w:t>
      </w:r>
    </w:p>
    <w:p w:rsidR="00A76ABF" w:rsidRPr="00092BCF" w:rsidRDefault="00A76ABF" w:rsidP="00A76ABF">
      <w:pPr>
        <w:pStyle w:val="a3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E3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завещана ему предками и которую нужно</w:t>
      </w:r>
      <w:r w:rsidR="004E33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E3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оберегать</w:t>
      </w:r>
    </w:p>
    <w:p w:rsidR="00A76ABF" w:rsidRPr="00092BCF" w:rsidRDefault="00A76ABF" w:rsidP="00A76ABF">
      <w:pPr>
        <w:pStyle w:val="a3"/>
        <w:rPr>
          <w:rFonts w:ascii="YS Text" w:hAnsi="YS Text"/>
          <w:color w:val="000000"/>
          <w:sz w:val="28"/>
          <w:szCs w:val="28"/>
          <w:lang w:eastAsia="ru-RU"/>
        </w:rPr>
      </w:pPr>
      <w:r w:rsidRPr="00092BCF">
        <w:rPr>
          <w:rFonts w:ascii="Times New Roman" w:hAnsi="Times New Roman"/>
          <w:color w:val="000000"/>
          <w:sz w:val="28"/>
          <w:szCs w:val="28"/>
          <w:lang w:eastAsia="ru-RU"/>
        </w:rPr>
        <w:t>избегать чувства одиночества</w:t>
      </w:r>
      <w:r w:rsidRPr="00092BCF">
        <w:rPr>
          <w:rFonts w:ascii="YS Text" w:hAnsi="YS Text"/>
          <w:color w:val="000000"/>
          <w:sz w:val="28"/>
          <w:szCs w:val="28"/>
          <w:lang w:eastAsia="ru-RU"/>
        </w:rPr>
        <w:t>;</w:t>
      </w:r>
    </w:p>
    <w:p w:rsidR="00A76ABF" w:rsidRPr="005E3F41" w:rsidRDefault="00A76ABF" w:rsidP="00A76ABF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2BCF">
        <w:rPr>
          <w:rFonts w:ascii="YS Text" w:hAnsi="YS Text"/>
          <w:color w:val="000000"/>
          <w:sz w:val="28"/>
          <w:szCs w:val="28"/>
          <w:lang w:eastAsia="ru-RU"/>
        </w:rPr>
        <w:t xml:space="preserve">5 </w:t>
      </w:r>
      <w:r>
        <w:rPr>
          <w:rFonts w:ascii="YS Text" w:hAnsi="YS Text"/>
          <w:color w:val="000000"/>
          <w:sz w:val="28"/>
          <w:szCs w:val="28"/>
          <w:lang w:eastAsia="ru-RU"/>
        </w:rPr>
        <w:t>К</w:t>
      </w:r>
      <w:r w:rsidRPr="005E3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миру как главному принципу </w:t>
      </w:r>
      <w:r w:rsidR="004E33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человеческого о</w:t>
      </w:r>
      <w:r w:rsidRPr="005E3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бщежития, условию крепкой дружбы,</w:t>
      </w:r>
      <w:r w:rsidR="004E33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E3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налаживания отношений с коллегами по работе в</w:t>
      </w:r>
    </w:p>
    <w:p w:rsidR="00A76ABF" w:rsidRPr="00092BCF" w:rsidRDefault="00A76ABF" w:rsidP="00A76ABF">
      <w:pPr>
        <w:pStyle w:val="a3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E3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будущем и создания благоприятного</w:t>
      </w:r>
      <w:r w:rsidR="004E33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E3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микроклимата в своей собственной семье</w:t>
      </w:r>
    </w:p>
    <w:p w:rsidR="00A76ABF" w:rsidRPr="008C5263" w:rsidRDefault="00A76ABF" w:rsidP="00A76ABF">
      <w:pPr>
        <w:shd w:val="clear" w:color="auto" w:fill="FFFFFF"/>
        <w:spacing w:line="302" w:lineRule="atLeast"/>
        <w:jc w:val="both"/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</w:pPr>
      <w:r w:rsidRPr="008C5263"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  <w:t xml:space="preserve">Тематическое планирование </w:t>
      </w:r>
      <w:r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материала 9</w:t>
      </w:r>
      <w:r w:rsidRPr="008C5263"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  <w:t xml:space="preserve"> класс</w:t>
      </w:r>
      <w:r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е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0"/>
        <w:gridCol w:w="6226"/>
        <w:gridCol w:w="1843"/>
        <w:gridCol w:w="5953"/>
      </w:tblGrid>
      <w:tr w:rsidR="00A76ABF" w:rsidRPr="00092BCF" w:rsidTr="00AF5324">
        <w:tc>
          <w:tcPr>
            <w:tcW w:w="970" w:type="dxa"/>
            <w:shd w:val="clear" w:color="auto" w:fill="auto"/>
          </w:tcPr>
          <w:p w:rsidR="00A76ABF" w:rsidRPr="008C5263" w:rsidRDefault="00A76ABF" w:rsidP="00AF5324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5263">
              <w:rPr>
                <w:rFonts w:ascii="Times New Roman" w:hAnsi="Times New Roman"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6226" w:type="dxa"/>
            <w:shd w:val="clear" w:color="auto" w:fill="auto"/>
          </w:tcPr>
          <w:p w:rsidR="00A76ABF" w:rsidRPr="008C5263" w:rsidRDefault="00A76ABF" w:rsidP="00AF5324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Тема</w:t>
            </w:r>
          </w:p>
        </w:tc>
        <w:tc>
          <w:tcPr>
            <w:tcW w:w="1843" w:type="dxa"/>
            <w:shd w:val="clear" w:color="auto" w:fill="auto"/>
          </w:tcPr>
          <w:p w:rsidR="00A76ABF" w:rsidRPr="008C5263" w:rsidRDefault="00A76ABF" w:rsidP="00AF5324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5263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Кол-во </w:t>
            </w:r>
            <w:r w:rsidRPr="008C5263">
              <w:rPr>
                <w:rFonts w:ascii="Times New Roman" w:hAnsi="Times New Roman"/>
                <w:color w:val="333333"/>
                <w:sz w:val="28"/>
                <w:szCs w:val="28"/>
              </w:rPr>
              <w:t>часов</w:t>
            </w:r>
          </w:p>
        </w:tc>
        <w:tc>
          <w:tcPr>
            <w:tcW w:w="5953" w:type="dxa"/>
          </w:tcPr>
          <w:p w:rsidR="00A76ABF" w:rsidRPr="006011CB" w:rsidRDefault="00A76ABF" w:rsidP="00AF5324">
            <w:pPr>
              <w:shd w:val="clear" w:color="auto" w:fill="FFFFFF"/>
              <w:spacing w:line="240" w:lineRule="auto"/>
              <w:rPr>
                <w:rFonts w:ascii="Times New Roman" w:hAnsi="Times New Roman"/>
                <w:color w:val="000000"/>
                <w:sz w:val="25"/>
                <w:szCs w:val="23"/>
                <w:lang w:eastAsia="ru-RU"/>
              </w:rPr>
            </w:pPr>
            <w:r w:rsidRPr="00D70D5B">
              <w:rPr>
                <w:rFonts w:ascii="Times New Roman" w:hAnsi="Times New Roman"/>
                <w:color w:val="000000"/>
                <w:sz w:val="25"/>
                <w:szCs w:val="23"/>
                <w:lang w:eastAsia="ru-RU"/>
              </w:rPr>
              <w:t>Формируемые</w:t>
            </w:r>
            <w:r>
              <w:rPr>
                <w:rFonts w:ascii="Times New Roman" w:hAnsi="Times New Roman"/>
                <w:color w:val="000000"/>
                <w:sz w:val="25"/>
                <w:szCs w:val="23"/>
                <w:lang w:eastAsia="ru-RU"/>
              </w:rPr>
              <w:t xml:space="preserve"> </w:t>
            </w:r>
            <w:r w:rsidRPr="00D70D5B">
              <w:rPr>
                <w:rFonts w:ascii="Times New Roman" w:hAnsi="Times New Roman"/>
                <w:color w:val="000000"/>
                <w:sz w:val="25"/>
                <w:szCs w:val="23"/>
                <w:lang w:eastAsia="ru-RU"/>
              </w:rPr>
              <w:t>социально</w:t>
            </w:r>
            <w:r>
              <w:rPr>
                <w:rFonts w:ascii="Times New Roman" w:hAnsi="Times New Roman"/>
                <w:color w:val="000000"/>
                <w:sz w:val="25"/>
                <w:szCs w:val="23"/>
                <w:lang w:eastAsia="ru-RU"/>
              </w:rPr>
              <w:t xml:space="preserve">- </w:t>
            </w:r>
            <w:r w:rsidRPr="00D70D5B">
              <w:rPr>
                <w:rFonts w:ascii="Times New Roman" w:hAnsi="Times New Roman"/>
                <w:color w:val="000000"/>
                <w:sz w:val="25"/>
                <w:szCs w:val="23"/>
                <w:lang w:eastAsia="ru-RU"/>
              </w:rPr>
              <w:t>значимые и</w:t>
            </w:r>
            <w:r>
              <w:rPr>
                <w:rFonts w:ascii="Times New Roman" w:hAnsi="Times New Roman"/>
                <w:color w:val="000000"/>
                <w:sz w:val="25"/>
                <w:szCs w:val="23"/>
                <w:lang w:eastAsia="ru-RU"/>
              </w:rPr>
              <w:t xml:space="preserve"> </w:t>
            </w:r>
            <w:r w:rsidRPr="00D70D5B">
              <w:rPr>
                <w:rFonts w:ascii="Times New Roman" w:hAnsi="Times New Roman"/>
                <w:color w:val="000000"/>
                <w:sz w:val="25"/>
                <w:szCs w:val="23"/>
                <w:lang w:eastAsia="ru-RU"/>
              </w:rPr>
              <w:t>ценностные</w:t>
            </w:r>
            <w:r>
              <w:rPr>
                <w:rFonts w:ascii="Times New Roman" w:hAnsi="Times New Roman"/>
                <w:color w:val="000000"/>
                <w:sz w:val="25"/>
                <w:szCs w:val="23"/>
                <w:lang w:eastAsia="ru-RU"/>
              </w:rPr>
              <w:t xml:space="preserve"> </w:t>
            </w:r>
            <w:r w:rsidRPr="00D70D5B">
              <w:rPr>
                <w:rFonts w:ascii="Times New Roman" w:hAnsi="Times New Roman"/>
                <w:color w:val="000000"/>
                <w:sz w:val="25"/>
                <w:szCs w:val="23"/>
                <w:lang w:eastAsia="ru-RU"/>
              </w:rPr>
              <w:t>отношения</w:t>
            </w:r>
          </w:p>
        </w:tc>
      </w:tr>
      <w:tr w:rsidR="00A76ABF" w:rsidRPr="008C5263" w:rsidTr="00AF5324">
        <w:tc>
          <w:tcPr>
            <w:tcW w:w="970" w:type="dxa"/>
            <w:shd w:val="clear" w:color="auto" w:fill="auto"/>
          </w:tcPr>
          <w:p w:rsidR="00A76ABF" w:rsidRPr="008C5263" w:rsidRDefault="00A76ABF" w:rsidP="00AF5324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5263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226" w:type="dxa"/>
            <w:shd w:val="clear" w:color="auto" w:fill="auto"/>
          </w:tcPr>
          <w:p w:rsidR="00A76ABF" w:rsidRPr="00934641" w:rsidRDefault="00DC6F5F" w:rsidP="00AF5324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3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Россия в первой четверти XIX в.</w:t>
            </w:r>
          </w:p>
        </w:tc>
        <w:tc>
          <w:tcPr>
            <w:tcW w:w="1843" w:type="dxa"/>
            <w:shd w:val="clear" w:color="auto" w:fill="auto"/>
          </w:tcPr>
          <w:p w:rsidR="00A76ABF" w:rsidRPr="00AD72C8" w:rsidRDefault="00DC6F5F" w:rsidP="00AF5324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5953" w:type="dxa"/>
          </w:tcPr>
          <w:p w:rsidR="00A76ABF" w:rsidRPr="00DB5306" w:rsidRDefault="00A76ABF" w:rsidP="00AF5324">
            <w:pPr>
              <w:spacing w:after="15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1,2,3,45</w:t>
            </w:r>
          </w:p>
        </w:tc>
      </w:tr>
      <w:tr w:rsidR="00A76ABF" w:rsidRPr="008C5263" w:rsidTr="00AF5324">
        <w:tc>
          <w:tcPr>
            <w:tcW w:w="970" w:type="dxa"/>
            <w:shd w:val="clear" w:color="auto" w:fill="auto"/>
          </w:tcPr>
          <w:p w:rsidR="00A76ABF" w:rsidRPr="008C5263" w:rsidRDefault="00A76ABF" w:rsidP="00AF5324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5263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226" w:type="dxa"/>
            <w:shd w:val="clear" w:color="auto" w:fill="auto"/>
          </w:tcPr>
          <w:p w:rsidR="00A76ABF" w:rsidRPr="00934641" w:rsidRDefault="00DC6F5F" w:rsidP="00AF5324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3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Россия во второй четверти XIX в.</w:t>
            </w:r>
          </w:p>
        </w:tc>
        <w:tc>
          <w:tcPr>
            <w:tcW w:w="1843" w:type="dxa"/>
            <w:shd w:val="clear" w:color="auto" w:fill="auto"/>
          </w:tcPr>
          <w:p w:rsidR="00A76ABF" w:rsidRPr="00AD72C8" w:rsidRDefault="00F318F6" w:rsidP="00AF5324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A76ABF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953" w:type="dxa"/>
          </w:tcPr>
          <w:p w:rsidR="00A76ABF" w:rsidRPr="00DB5306" w:rsidRDefault="00A76ABF" w:rsidP="00AF5324">
            <w:pPr>
              <w:spacing w:after="15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1,2,3,4,5</w:t>
            </w:r>
          </w:p>
        </w:tc>
      </w:tr>
      <w:tr w:rsidR="00A76ABF" w:rsidRPr="008C5263" w:rsidTr="00AF5324">
        <w:tc>
          <w:tcPr>
            <w:tcW w:w="970" w:type="dxa"/>
            <w:shd w:val="clear" w:color="auto" w:fill="auto"/>
          </w:tcPr>
          <w:p w:rsidR="00A76ABF" w:rsidRPr="008C5263" w:rsidRDefault="00A76ABF" w:rsidP="00AF5324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5263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226" w:type="dxa"/>
            <w:shd w:val="clear" w:color="auto" w:fill="auto"/>
          </w:tcPr>
          <w:p w:rsidR="00A76ABF" w:rsidRPr="00934641" w:rsidRDefault="00F318F6" w:rsidP="00AF5324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3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Россия в эпоху Великих реформ</w:t>
            </w:r>
          </w:p>
        </w:tc>
        <w:tc>
          <w:tcPr>
            <w:tcW w:w="1843" w:type="dxa"/>
            <w:shd w:val="clear" w:color="auto" w:fill="auto"/>
          </w:tcPr>
          <w:p w:rsidR="00A76ABF" w:rsidRPr="00AD72C8" w:rsidRDefault="004521E5" w:rsidP="00AF5324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5953" w:type="dxa"/>
          </w:tcPr>
          <w:p w:rsidR="00A76ABF" w:rsidRDefault="00A76ABF" w:rsidP="00AF5324">
            <w:pPr>
              <w:spacing w:line="240" w:lineRule="auto"/>
            </w:pPr>
            <w:r w:rsidRPr="00FB384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1,2,3,4,5</w:t>
            </w:r>
          </w:p>
        </w:tc>
      </w:tr>
      <w:tr w:rsidR="00A76ABF" w:rsidRPr="008C5263" w:rsidTr="00AF5324">
        <w:tc>
          <w:tcPr>
            <w:tcW w:w="970" w:type="dxa"/>
            <w:shd w:val="clear" w:color="auto" w:fill="auto"/>
          </w:tcPr>
          <w:p w:rsidR="00A76ABF" w:rsidRPr="008C5263" w:rsidRDefault="00A76ABF" w:rsidP="00AF5324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6226" w:type="dxa"/>
            <w:shd w:val="clear" w:color="auto" w:fill="auto"/>
          </w:tcPr>
          <w:p w:rsidR="00A76ABF" w:rsidRPr="00934641" w:rsidRDefault="004521E5" w:rsidP="00AF532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543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Россия в 1880—1890-е гг.</w:t>
            </w:r>
          </w:p>
        </w:tc>
        <w:tc>
          <w:tcPr>
            <w:tcW w:w="1843" w:type="dxa"/>
            <w:shd w:val="clear" w:color="auto" w:fill="auto"/>
          </w:tcPr>
          <w:p w:rsidR="00A76ABF" w:rsidRDefault="004521E5" w:rsidP="00AF5324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953" w:type="dxa"/>
          </w:tcPr>
          <w:p w:rsidR="00A76ABF" w:rsidRDefault="00A76ABF" w:rsidP="00AF5324">
            <w:pPr>
              <w:spacing w:line="240" w:lineRule="auto"/>
            </w:pPr>
            <w:r w:rsidRPr="00FB384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1,2,3,4,5</w:t>
            </w:r>
          </w:p>
        </w:tc>
      </w:tr>
      <w:tr w:rsidR="00A76ABF" w:rsidRPr="008C5263" w:rsidTr="00AF5324">
        <w:tc>
          <w:tcPr>
            <w:tcW w:w="970" w:type="dxa"/>
            <w:shd w:val="clear" w:color="auto" w:fill="auto"/>
          </w:tcPr>
          <w:p w:rsidR="00A76ABF" w:rsidRDefault="00A76ABF" w:rsidP="00AF5324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226" w:type="dxa"/>
            <w:shd w:val="clear" w:color="auto" w:fill="auto"/>
          </w:tcPr>
          <w:p w:rsidR="00A76ABF" w:rsidRPr="00B55873" w:rsidRDefault="004521E5" w:rsidP="00AF532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Россия в начале XX в.</w:t>
            </w:r>
          </w:p>
        </w:tc>
        <w:tc>
          <w:tcPr>
            <w:tcW w:w="1843" w:type="dxa"/>
            <w:shd w:val="clear" w:color="auto" w:fill="auto"/>
          </w:tcPr>
          <w:p w:rsidR="00A76ABF" w:rsidRDefault="007E4D14" w:rsidP="00AF5324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5953" w:type="dxa"/>
          </w:tcPr>
          <w:p w:rsidR="00A76ABF" w:rsidRPr="00DB5306" w:rsidRDefault="00A76ABF" w:rsidP="00AF5324">
            <w:pPr>
              <w:spacing w:after="15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1,2,3,4,5</w:t>
            </w:r>
          </w:p>
        </w:tc>
      </w:tr>
      <w:tr w:rsidR="00A76ABF" w:rsidRPr="008C5263" w:rsidTr="00AF5324">
        <w:tc>
          <w:tcPr>
            <w:tcW w:w="970" w:type="dxa"/>
            <w:shd w:val="clear" w:color="auto" w:fill="auto"/>
          </w:tcPr>
          <w:p w:rsidR="00A76ABF" w:rsidRDefault="00A76ABF" w:rsidP="00AF5324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6226" w:type="dxa"/>
            <w:shd w:val="clear" w:color="auto" w:fill="auto"/>
          </w:tcPr>
          <w:p w:rsidR="00A76ABF" w:rsidRPr="00B55873" w:rsidRDefault="007E4D14" w:rsidP="00AF532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/>
                <w:sz w:val="24"/>
                <w:szCs w:val="24"/>
              </w:rPr>
              <w:t>Становление индустриального общества</w:t>
            </w:r>
          </w:p>
        </w:tc>
        <w:tc>
          <w:tcPr>
            <w:tcW w:w="1843" w:type="dxa"/>
            <w:shd w:val="clear" w:color="auto" w:fill="auto"/>
          </w:tcPr>
          <w:p w:rsidR="00A76ABF" w:rsidRDefault="008E6966" w:rsidP="00AF5324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953" w:type="dxa"/>
          </w:tcPr>
          <w:p w:rsidR="00A76ABF" w:rsidRDefault="00A76ABF" w:rsidP="00AF5324">
            <w:pPr>
              <w:spacing w:line="240" w:lineRule="auto"/>
            </w:pPr>
            <w:r w:rsidRPr="00FB384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1,2,3,4,5</w:t>
            </w:r>
          </w:p>
        </w:tc>
      </w:tr>
      <w:tr w:rsidR="00A76ABF" w:rsidRPr="008C5263" w:rsidTr="00AF5324">
        <w:tc>
          <w:tcPr>
            <w:tcW w:w="970" w:type="dxa"/>
            <w:shd w:val="clear" w:color="auto" w:fill="auto"/>
          </w:tcPr>
          <w:p w:rsidR="00A76ABF" w:rsidRDefault="00A76ABF" w:rsidP="00AF5324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6226" w:type="dxa"/>
            <w:shd w:val="clear" w:color="auto" w:fill="auto"/>
          </w:tcPr>
          <w:p w:rsidR="00A76ABF" w:rsidRPr="00B55873" w:rsidRDefault="008E6966" w:rsidP="00AF532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Строительство новой Европы         </w:t>
            </w:r>
          </w:p>
        </w:tc>
        <w:tc>
          <w:tcPr>
            <w:tcW w:w="1843" w:type="dxa"/>
            <w:shd w:val="clear" w:color="auto" w:fill="auto"/>
          </w:tcPr>
          <w:p w:rsidR="00A76ABF" w:rsidRDefault="008E6966" w:rsidP="00AF5324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953" w:type="dxa"/>
          </w:tcPr>
          <w:p w:rsidR="00A76ABF" w:rsidRPr="00DB5306" w:rsidRDefault="00A76ABF" w:rsidP="00AF5324">
            <w:pPr>
              <w:spacing w:after="15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1,2,3,4,5</w:t>
            </w:r>
          </w:p>
        </w:tc>
      </w:tr>
      <w:tr w:rsidR="00A76ABF" w:rsidRPr="008C5263" w:rsidTr="00AF5324">
        <w:tc>
          <w:tcPr>
            <w:tcW w:w="970" w:type="dxa"/>
            <w:shd w:val="clear" w:color="auto" w:fill="auto"/>
          </w:tcPr>
          <w:p w:rsidR="00A76ABF" w:rsidRDefault="00A76ABF" w:rsidP="00AF5324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8</w:t>
            </w:r>
          </w:p>
        </w:tc>
        <w:tc>
          <w:tcPr>
            <w:tcW w:w="6226" w:type="dxa"/>
            <w:shd w:val="clear" w:color="auto" w:fill="auto"/>
          </w:tcPr>
          <w:p w:rsidR="00A76ABF" w:rsidRPr="00B55873" w:rsidRDefault="00266633" w:rsidP="00AF532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Страны Западной Европы в конце XIX в. Успехи и проблемы индустриального общества      </w:t>
            </w:r>
          </w:p>
        </w:tc>
        <w:tc>
          <w:tcPr>
            <w:tcW w:w="1843" w:type="dxa"/>
            <w:shd w:val="clear" w:color="auto" w:fill="auto"/>
          </w:tcPr>
          <w:p w:rsidR="00A76ABF" w:rsidRDefault="00266633" w:rsidP="00AF5324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953" w:type="dxa"/>
          </w:tcPr>
          <w:p w:rsidR="00A76ABF" w:rsidRDefault="00A76ABF" w:rsidP="00AF5324">
            <w:pPr>
              <w:spacing w:line="240" w:lineRule="auto"/>
            </w:pPr>
            <w:r w:rsidRPr="00FB384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1,2,3,4,5</w:t>
            </w:r>
          </w:p>
        </w:tc>
      </w:tr>
      <w:tr w:rsidR="00A76ABF" w:rsidRPr="008C5263" w:rsidTr="00AF5324">
        <w:tc>
          <w:tcPr>
            <w:tcW w:w="970" w:type="dxa"/>
            <w:shd w:val="clear" w:color="auto" w:fill="auto"/>
          </w:tcPr>
          <w:p w:rsidR="00A76ABF" w:rsidRDefault="00A76ABF" w:rsidP="00AF5324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6226" w:type="dxa"/>
            <w:shd w:val="clear" w:color="auto" w:fill="auto"/>
          </w:tcPr>
          <w:p w:rsidR="00A76ABF" w:rsidRPr="00B55873" w:rsidRDefault="006A3A93" w:rsidP="00AF532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Международные отношения: обострение противоречий</w:t>
            </w:r>
          </w:p>
        </w:tc>
        <w:tc>
          <w:tcPr>
            <w:tcW w:w="1843" w:type="dxa"/>
            <w:shd w:val="clear" w:color="auto" w:fill="auto"/>
          </w:tcPr>
          <w:p w:rsidR="00A76ABF" w:rsidRDefault="006A3A93" w:rsidP="00AF5324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953" w:type="dxa"/>
          </w:tcPr>
          <w:p w:rsidR="00A76ABF" w:rsidRPr="00DB5306" w:rsidRDefault="00A76ABF" w:rsidP="00AF5324">
            <w:pPr>
              <w:spacing w:after="15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1,2,3,4,5</w:t>
            </w:r>
          </w:p>
        </w:tc>
      </w:tr>
      <w:tr w:rsidR="00A76ABF" w:rsidRPr="008C5263" w:rsidTr="00AF5324">
        <w:tc>
          <w:tcPr>
            <w:tcW w:w="7196" w:type="dxa"/>
            <w:gridSpan w:val="2"/>
            <w:shd w:val="clear" w:color="auto" w:fill="auto"/>
          </w:tcPr>
          <w:p w:rsidR="00A76ABF" w:rsidRPr="008C5263" w:rsidRDefault="00A76ABF" w:rsidP="00AF5324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C5263">
              <w:rPr>
                <w:rFonts w:ascii="Times New Roman" w:hAnsi="Times New Roman"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843" w:type="dxa"/>
            <w:shd w:val="clear" w:color="auto" w:fill="auto"/>
          </w:tcPr>
          <w:p w:rsidR="00A76ABF" w:rsidRPr="008C5263" w:rsidRDefault="006A3A93" w:rsidP="00AF5324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105</w:t>
            </w:r>
          </w:p>
        </w:tc>
        <w:tc>
          <w:tcPr>
            <w:tcW w:w="5953" w:type="dxa"/>
          </w:tcPr>
          <w:p w:rsidR="00A76ABF" w:rsidRDefault="00A76ABF" w:rsidP="00AF5324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A76ABF" w:rsidRDefault="00A76ABF" w:rsidP="00A76ABF">
      <w:pPr>
        <w:pStyle w:val="a3"/>
        <w:jc w:val="center"/>
        <w:rPr>
          <w:rFonts w:ascii="Times New Roman" w:hAnsi="Times New Roman" w:cs="Times New Roman"/>
          <w:sz w:val="32"/>
          <w:szCs w:val="24"/>
        </w:rPr>
      </w:pPr>
    </w:p>
    <w:p w:rsidR="00A76ABF" w:rsidRDefault="00A76ABF" w:rsidP="00D4460E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526878" w:rsidRPr="00B543D7" w:rsidRDefault="00B543D7" w:rsidP="00D4460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Календарно тематическое планирование 9 класс</w:t>
      </w:r>
    </w:p>
    <w:p w:rsidR="006A1149" w:rsidRPr="00B543D7" w:rsidRDefault="006A1149" w:rsidP="006A1149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B543D7">
        <w:rPr>
          <w:rFonts w:ascii="Times New Roman" w:hAnsi="Times New Roman" w:cs="Times New Roman"/>
          <w:b/>
          <w:bCs/>
          <w:sz w:val="24"/>
          <w:szCs w:val="24"/>
        </w:rPr>
        <w:t xml:space="preserve">9 </w:t>
      </w:r>
      <w:r w:rsidR="004B09A3">
        <w:rPr>
          <w:rFonts w:ascii="Times New Roman" w:hAnsi="Times New Roman" w:cs="Times New Roman"/>
          <w:b/>
          <w:bCs/>
          <w:sz w:val="24"/>
          <w:szCs w:val="24"/>
        </w:rPr>
        <w:t>класс  (70</w:t>
      </w:r>
      <w:r w:rsidRPr="00B543D7">
        <w:rPr>
          <w:rFonts w:ascii="Times New Roman" w:hAnsi="Times New Roman" w:cs="Times New Roman"/>
          <w:b/>
          <w:bCs/>
          <w:sz w:val="24"/>
          <w:szCs w:val="24"/>
        </w:rPr>
        <w:t>ч.)</w:t>
      </w:r>
      <w:r w:rsidR="00057B1F" w:rsidRPr="00B543D7">
        <w:rPr>
          <w:rFonts w:ascii="Times New Roman" w:hAnsi="Times New Roman" w:cs="Times New Roman"/>
          <w:b/>
          <w:bCs/>
          <w:sz w:val="24"/>
          <w:szCs w:val="24"/>
        </w:rPr>
        <w:t xml:space="preserve"> История России</w:t>
      </w:r>
    </w:p>
    <w:tbl>
      <w:tblPr>
        <w:tblStyle w:val="a4"/>
        <w:tblW w:w="15706" w:type="dxa"/>
        <w:tblInd w:w="-289" w:type="dxa"/>
        <w:tblLayout w:type="fixed"/>
        <w:tblLook w:val="01E0" w:firstRow="1" w:lastRow="1" w:firstColumn="1" w:lastColumn="1" w:noHBand="0" w:noVBand="0"/>
      </w:tblPr>
      <w:tblGrid>
        <w:gridCol w:w="649"/>
        <w:gridCol w:w="16"/>
        <w:gridCol w:w="16"/>
        <w:gridCol w:w="16"/>
        <w:gridCol w:w="137"/>
        <w:gridCol w:w="649"/>
        <w:gridCol w:w="16"/>
        <w:gridCol w:w="16"/>
        <w:gridCol w:w="8"/>
        <w:gridCol w:w="8"/>
        <w:gridCol w:w="834"/>
        <w:gridCol w:w="3135"/>
        <w:gridCol w:w="1134"/>
        <w:gridCol w:w="5245"/>
        <w:gridCol w:w="2268"/>
        <w:gridCol w:w="1559"/>
      </w:tblGrid>
      <w:tr w:rsidR="00791092" w:rsidRPr="00B543D7" w:rsidTr="00791092">
        <w:tc>
          <w:tcPr>
            <w:tcW w:w="697" w:type="dxa"/>
            <w:gridSpan w:val="4"/>
            <w:tcBorders>
              <w:right w:val="single" w:sz="4" w:space="0" w:color="000000"/>
            </w:tcBorders>
          </w:tcPr>
          <w:p w:rsidR="00791092" w:rsidRPr="00B543D7" w:rsidRDefault="00791092" w:rsidP="006A1149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834" w:type="dxa"/>
            <w:gridSpan w:val="6"/>
            <w:tcBorders>
              <w:right w:val="single" w:sz="4" w:space="0" w:color="000000"/>
            </w:tcBorders>
          </w:tcPr>
          <w:p w:rsidR="00791092" w:rsidRPr="00B543D7" w:rsidRDefault="00791092" w:rsidP="00A83A1D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834" w:type="dxa"/>
            <w:tcBorders>
              <w:left w:val="single" w:sz="4" w:space="0" w:color="000000"/>
            </w:tcBorders>
          </w:tcPr>
          <w:p w:rsidR="00791092" w:rsidRPr="00B543D7" w:rsidRDefault="00791092" w:rsidP="00A83A1D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3135" w:type="dxa"/>
          </w:tcPr>
          <w:p w:rsidR="00791092" w:rsidRPr="00B543D7" w:rsidRDefault="00791092" w:rsidP="006A1149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Темы</w:t>
            </w:r>
          </w:p>
        </w:tc>
        <w:tc>
          <w:tcPr>
            <w:tcW w:w="1134" w:type="dxa"/>
          </w:tcPr>
          <w:p w:rsidR="00791092" w:rsidRPr="00B543D7" w:rsidRDefault="00791092" w:rsidP="006A1149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5245" w:type="dxa"/>
          </w:tcPr>
          <w:p w:rsidR="00791092" w:rsidRPr="00B543D7" w:rsidRDefault="00791092" w:rsidP="00791092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Характеристика основныхвидов деятельности ученика(на уровне учебных действий)</w:t>
            </w:r>
          </w:p>
        </w:tc>
        <w:tc>
          <w:tcPr>
            <w:tcW w:w="2268" w:type="dxa"/>
          </w:tcPr>
          <w:p w:rsidR="00791092" w:rsidRPr="00B543D7" w:rsidRDefault="00791092" w:rsidP="006A1149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урока</w:t>
            </w:r>
          </w:p>
        </w:tc>
        <w:tc>
          <w:tcPr>
            <w:tcW w:w="1559" w:type="dxa"/>
          </w:tcPr>
          <w:p w:rsidR="00791092" w:rsidRPr="00B543D7" w:rsidRDefault="00791092" w:rsidP="006A1149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0D0C94" w:rsidRPr="00B543D7" w:rsidTr="00F740B5">
        <w:tc>
          <w:tcPr>
            <w:tcW w:w="2365" w:type="dxa"/>
            <w:gridSpan w:val="11"/>
          </w:tcPr>
          <w:p w:rsidR="000D0C94" w:rsidRPr="00B543D7" w:rsidRDefault="000D0C94" w:rsidP="006A1149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514" w:type="dxa"/>
            <w:gridSpan w:val="3"/>
          </w:tcPr>
          <w:p w:rsidR="000D0C94" w:rsidRPr="00B543D7" w:rsidRDefault="000D0C94" w:rsidP="00791092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I. Россия в первой четверти XIX в. </w:t>
            </w:r>
          </w:p>
        </w:tc>
        <w:tc>
          <w:tcPr>
            <w:tcW w:w="2268" w:type="dxa"/>
          </w:tcPr>
          <w:p w:rsidR="000D0C94" w:rsidRPr="00B543D7" w:rsidRDefault="000D0C94" w:rsidP="006A1149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0D0C94" w:rsidRPr="00B543D7" w:rsidRDefault="000D0C94" w:rsidP="006A1149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91092" w:rsidRPr="00B543D7" w:rsidTr="00791092">
        <w:trPr>
          <w:trHeight w:val="923"/>
        </w:trPr>
        <w:tc>
          <w:tcPr>
            <w:tcW w:w="665" w:type="dxa"/>
            <w:gridSpan w:val="2"/>
            <w:tcBorders>
              <w:right w:val="single" w:sz="4" w:space="0" w:color="000000"/>
            </w:tcBorders>
          </w:tcPr>
          <w:p w:rsidR="00791092" w:rsidRPr="00791092" w:rsidRDefault="00791092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910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4" w:type="dxa"/>
            <w:gridSpan w:val="5"/>
            <w:tcBorders>
              <w:right w:val="single" w:sz="4" w:space="0" w:color="000000"/>
            </w:tcBorders>
          </w:tcPr>
          <w:p w:rsidR="00791092" w:rsidRPr="003168AA" w:rsidRDefault="003168AA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168AA">
              <w:rPr>
                <w:rFonts w:ascii="Times New Roman" w:hAnsi="Times New Roman" w:cs="Times New Roman"/>
                <w:sz w:val="24"/>
                <w:szCs w:val="24"/>
              </w:rPr>
              <w:t>04.09.</w:t>
            </w:r>
            <w:r w:rsidR="00A76ABF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66" w:type="dxa"/>
            <w:gridSpan w:val="4"/>
            <w:tcBorders>
              <w:left w:val="single" w:sz="4" w:space="0" w:color="000000"/>
            </w:tcBorders>
          </w:tcPr>
          <w:p w:rsidR="00791092" w:rsidRPr="00B543D7" w:rsidRDefault="00791092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791092" w:rsidRPr="00B543D7" w:rsidRDefault="00791092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Россия и мир на рубеже XVIII—XIX вв. </w:t>
            </w:r>
          </w:p>
        </w:tc>
        <w:tc>
          <w:tcPr>
            <w:tcW w:w="1134" w:type="dxa"/>
          </w:tcPr>
          <w:p w:rsidR="00791092" w:rsidRPr="00B543D7" w:rsidRDefault="00791092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  <w:vMerge w:val="restart"/>
          </w:tcPr>
          <w:p w:rsidR="00791092" w:rsidRPr="00B543D7" w:rsidRDefault="00791092" w:rsidP="009F6C82">
            <w:pPr>
              <w:pStyle w:val="a3"/>
              <w:ind w:right="176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Характеризовать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территорию и геополитическое положение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оссийской империи к началу XIX в. (используя историческую карту).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Рассказывать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о политическом строе Российской империи, развитии экономики, положении отдельных слоёв населения.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Называть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характерные, существенные черты внутренней политики Александра I в начале XIX в. </w:t>
            </w:r>
          </w:p>
        </w:tc>
        <w:tc>
          <w:tcPr>
            <w:tcW w:w="2268" w:type="dxa"/>
          </w:tcPr>
          <w:p w:rsidR="00791092" w:rsidRPr="00B543D7" w:rsidRDefault="00791092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791092" w:rsidRPr="00B543D7" w:rsidRDefault="00791092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Текущий</w:t>
            </w:r>
          </w:p>
          <w:p w:rsidR="00791092" w:rsidRPr="00B543D7" w:rsidRDefault="00791092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</w:t>
            </w:r>
          </w:p>
        </w:tc>
      </w:tr>
      <w:tr w:rsidR="00791092" w:rsidRPr="00B543D7" w:rsidTr="00791092">
        <w:trPr>
          <w:trHeight w:val="922"/>
        </w:trPr>
        <w:tc>
          <w:tcPr>
            <w:tcW w:w="665" w:type="dxa"/>
            <w:gridSpan w:val="2"/>
            <w:tcBorders>
              <w:right w:val="single" w:sz="4" w:space="0" w:color="000000"/>
            </w:tcBorders>
          </w:tcPr>
          <w:p w:rsidR="00791092" w:rsidRPr="00791092" w:rsidRDefault="00791092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910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4" w:type="dxa"/>
            <w:gridSpan w:val="5"/>
            <w:tcBorders>
              <w:right w:val="single" w:sz="4" w:space="0" w:color="000000"/>
            </w:tcBorders>
          </w:tcPr>
          <w:p w:rsidR="00791092" w:rsidRPr="00B543D7" w:rsidRDefault="003168AA" w:rsidP="003168A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8A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168AA"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  <w:r w:rsidR="00A76ABF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66" w:type="dxa"/>
            <w:gridSpan w:val="4"/>
            <w:tcBorders>
              <w:left w:val="single" w:sz="4" w:space="0" w:color="000000"/>
            </w:tcBorders>
          </w:tcPr>
          <w:p w:rsidR="00791092" w:rsidRPr="00B543D7" w:rsidRDefault="00791092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791092" w:rsidRPr="00B543D7" w:rsidRDefault="00791092" w:rsidP="007910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 I: начало правления. </w:t>
            </w:r>
          </w:p>
        </w:tc>
        <w:tc>
          <w:tcPr>
            <w:tcW w:w="1134" w:type="dxa"/>
          </w:tcPr>
          <w:p w:rsidR="00791092" w:rsidRPr="00791092" w:rsidRDefault="00791092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109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  <w:vMerge/>
          </w:tcPr>
          <w:p w:rsidR="00791092" w:rsidRPr="00B543D7" w:rsidRDefault="00791092" w:rsidP="00057B1F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791092" w:rsidRPr="00B543D7" w:rsidRDefault="00791092" w:rsidP="005C3883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791092" w:rsidRPr="00B543D7" w:rsidRDefault="00791092" w:rsidP="005C388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Текущий Фронтальный</w:t>
            </w:r>
          </w:p>
        </w:tc>
      </w:tr>
      <w:tr w:rsidR="00791092" w:rsidRPr="00B543D7" w:rsidTr="00791092">
        <w:trPr>
          <w:trHeight w:val="922"/>
        </w:trPr>
        <w:tc>
          <w:tcPr>
            <w:tcW w:w="665" w:type="dxa"/>
            <w:gridSpan w:val="2"/>
            <w:tcBorders>
              <w:right w:val="single" w:sz="4" w:space="0" w:color="000000"/>
            </w:tcBorders>
          </w:tcPr>
          <w:p w:rsidR="00791092" w:rsidRPr="00791092" w:rsidRDefault="00791092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4" w:type="dxa"/>
            <w:gridSpan w:val="5"/>
            <w:tcBorders>
              <w:right w:val="single" w:sz="4" w:space="0" w:color="000000"/>
            </w:tcBorders>
          </w:tcPr>
          <w:p w:rsidR="00791092" w:rsidRPr="00B543D7" w:rsidRDefault="003168AA" w:rsidP="003168A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8A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168AA"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  <w:r w:rsidR="00A76ABF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66" w:type="dxa"/>
            <w:gridSpan w:val="4"/>
            <w:tcBorders>
              <w:left w:val="single" w:sz="4" w:space="0" w:color="000000"/>
            </w:tcBorders>
          </w:tcPr>
          <w:p w:rsidR="00791092" w:rsidRPr="00B543D7" w:rsidRDefault="00791092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791092" w:rsidRPr="00B543D7" w:rsidRDefault="00791092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Реформы М. М. Сперанского</w:t>
            </w:r>
          </w:p>
        </w:tc>
        <w:tc>
          <w:tcPr>
            <w:tcW w:w="1134" w:type="dxa"/>
          </w:tcPr>
          <w:p w:rsidR="00791092" w:rsidRPr="00791092" w:rsidRDefault="00791092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109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791092" w:rsidRPr="00B543D7" w:rsidRDefault="009F6C82" w:rsidP="00057B1F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Приводить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обосновывать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оценку деятельности российских реформаторовначала XIX в.</w:t>
            </w:r>
          </w:p>
        </w:tc>
        <w:tc>
          <w:tcPr>
            <w:tcW w:w="2268" w:type="dxa"/>
          </w:tcPr>
          <w:p w:rsidR="00791092" w:rsidRPr="00B543D7" w:rsidRDefault="00791092" w:rsidP="005C3883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791092" w:rsidRPr="00B543D7" w:rsidRDefault="00791092" w:rsidP="005C388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Текущий Фронтальный</w:t>
            </w:r>
          </w:p>
        </w:tc>
      </w:tr>
      <w:tr w:rsidR="0096584D" w:rsidRPr="00B543D7" w:rsidTr="00791092">
        <w:trPr>
          <w:trHeight w:val="922"/>
        </w:trPr>
        <w:tc>
          <w:tcPr>
            <w:tcW w:w="665" w:type="dxa"/>
            <w:gridSpan w:val="2"/>
            <w:tcBorders>
              <w:right w:val="single" w:sz="4" w:space="0" w:color="000000"/>
            </w:tcBorders>
          </w:tcPr>
          <w:p w:rsidR="0096584D" w:rsidRPr="00791092" w:rsidRDefault="0096584D" w:rsidP="00F77A9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4" w:type="dxa"/>
            <w:gridSpan w:val="5"/>
            <w:tcBorders>
              <w:right w:val="single" w:sz="4" w:space="0" w:color="000000"/>
            </w:tcBorders>
          </w:tcPr>
          <w:p w:rsidR="0096584D" w:rsidRPr="00B543D7" w:rsidRDefault="003168AA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3168AA"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  <w:r w:rsidR="00A76ABF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66" w:type="dxa"/>
            <w:gridSpan w:val="4"/>
            <w:tcBorders>
              <w:left w:val="single" w:sz="4" w:space="0" w:color="000000"/>
            </w:tcBorders>
          </w:tcPr>
          <w:p w:rsidR="0096584D" w:rsidRPr="00B543D7" w:rsidRDefault="0096584D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96584D" w:rsidRPr="00B543D7" w:rsidRDefault="0096584D" w:rsidP="009127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Реформы М. М. Сперанского</w:t>
            </w:r>
          </w:p>
        </w:tc>
        <w:tc>
          <w:tcPr>
            <w:tcW w:w="1134" w:type="dxa"/>
          </w:tcPr>
          <w:p w:rsidR="0096584D" w:rsidRPr="00791092" w:rsidRDefault="0096584D" w:rsidP="0091274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109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96584D" w:rsidRPr="00B543D7" w:rsidRDefault="0096584D" w:rsidP="00912743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Приводить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обосновывать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оценку деятельности российских реформаторовначала XIX в.</w:t>
            </w:r>
          </w:p>
        </w:tc>
        <w:tc>
          <w:tcPr>
            <w:tcW w:w="2268" w:type="dxa"/>
          </w:tcPr>
          <w:p w:rsidR="0096584D" w:rsidRPr="00B543D7" w:rsidRDefault="0096584D" w:rsidP="00912743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96584D" w:rsidRPr="00B543D7" w:rsidRDefault="0096584D" w:rsidP="0091274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Текущий Фронтальный</w:t>
            </w:r>
          </w:p>
        </w:tc>
      </w:tr>
      <w:tr w:rsidR="0096584D" w:rsidRPr="00B543D7" w:rsidTr="00791092">
        <w:tc>
          <w:tcPr>
            <w:tcW w:w="649" w:type="dxa"/>
            <w:tcBorders>
              <w:right w:val="single" w:sz="4" w:space="0" w:color="000000"/>
            </w:tcBorders>
          </w:tcPr>
          <w:p w:rsidR="0096584D" w:rsidRPr="009F6C82" w:rsidRDefault="0096584D" w:rsidP="00F77A9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834" w:type="dxa"/>
            <w:gridSpan w:val="5"/>
            <w:tcBorders>
              <w:right w:val="single" w:sz="4" w:space="0" w:color="000000"/>
            </w:tcBorders>
          </w:tcPr>
          <w:p w:rsidR="0096584D" w:rsidRPr="00B543D7" w:rsidRDefault="003168AA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168AA">
              <w:rPr>
                <w:rFonts w:ascii="Times New Roman" w:hAnsi="Times New Roman" w:cs="Times New Roman"/>
                <w:sz w:val="24"/>
                <w:szCs w:val="24"/>
              </w:rPr>
              <w:t>4.09.</w:t>
            </w:r>
            <w:r w:rsidR="00A76ABF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82" w:type="dxa"/>
            <w:gridSpan w:val="5"/>
            <w:tcBorders>
              <w:left w:val="single" w:sz="4" w:space="0" w:color="000000"/>
            </w:tcBorders>
          </w:tcPr>
          <w:p w:rsidR="0096584D" w:rsidRPr="00B543D7" w:rsidRDefault="0096584D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96584D" w:rsidRPr="00B543D7" w:rsidRDefault="0096584D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Внешняя политика Александра I в 1801—1812 гг.</w:t>
            </w:r>
          </w:p>
        </w:tc>
        <w:tc>
          <w:tcPr>
            <w:tcW w:w="1134" w:type="dxa"/>
          </w:tcPr>
          <w:p w:rsidR="0096584D" w:rsidRPr="00B543D7" w:rsidRDefault="0096584D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96584D" w:rsidRPr="00B543D7" w:rsidRDefault="0096584D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Характеризовать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цели внешней политики России в начале XIX в.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Объяснять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причины участия России в антифранцузских коалициях.</w:t>
            </w:r>
          </w:p>
        </w:tc>
        <w:tc>
          <w:tcPr>
            <w:tcW w:w="2268" w:type="dxa"/>
          </w:tcPr>
          <w:p w:rsidR="0096584D" w:rsidRPr="00B543D7" w:rsidRDefault="0096584D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96584D" w:rsidRPr="00B543D7" w:rsidRDefault="0096584D" w:rsidP="00057B1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  <w:p w:rsidR="0096584D" w:rsidRPr="00B543D7" w:rsidRDefault="0096584D" w:rsidP="00057B1F">
            <w:pPr>
              <w:rPr>
                <w:sz w:val="24"/>
                <w:szCs w:val="24"/>
              </w:rPr>
            </w:pPr>
          </w:p>
        </w:tc>
      </w:tr>
      <w:tr w:rsidR="0096584D" w:rsidRPr="00B543D7" w:rsidTr="00791092">
        <w:tc>
          <w:tcPr>
            <w:tcW w:w="649" w:type="dxa"/>
            <w:tcBorders>
              <w:right w:val="single" w:sz="4" w:space="0" w:color="000000"/>
            </w:tcBorders>
          </w:tcPr>
          <w:p w:rsidR="0096584D" w:rsidRPr="009F6C82" w:rsidRDefault="0096584D" w:rsidP="00F77A9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4" w:type="dxa"/>
            <w:gridSpan w:val="5"/>
            <w:tcBorders>
              <w:right w:val="single" w:sz="4" w:space="0" w:color="000000"/>
            </w:tcBorders>
          </w:tcPr>
          <w:p w:rsidR="0096584D" w:rsidRPr="009F6C82" w:rsidRDefault="003168AA" w:rsidP="006A11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3168AA"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  <w:r w:rsidR="00A76ABF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82" w:type="dxa"/>
            <w:gridSpan w:val="5"/>
            <w:tcBorders>
              <w:left w:val="single" w:sz="4" w:space="0" w:color="000000"/>
            </w:tcBorders>
          </w:tcPr>
          <w:p w:rsidR="0096584D" w:rsidRPr="00B543D7" w:rsidRDefault="0096584D" w:rsidP="006A114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96584D" w:rsidRPr="00B543D7" w:rsidRDefault="0096584D" w:rsidP="006A114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Отечественная война </w:t>
            </w:r>
            <w:smartTag w:uri="urn:schemas-microsoft-com:office:smarttags" w:element="metricconverter">
              <w:smartTagPr>
                <w:attr w:name="ProductID" w:val="1812 г"/>
              </w:smartTagPr>
              <w:r w:rsidRPr="00B543D7">
                <w:rPr>
                  <w:rFonts w:ascii="Times New Roman" w:hAnsi="Times New Roman" w:cs="Times New Roman"/>
                  <w:sz w:val="24"/>
                  <w:szCs w:val="24"/>
                </w:rPr>
                <w:t>1812 г</w:t>
              </w:r>
            </w:smartTag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96584D" w:rsidRPr="00B543D7" w:rsidRDefault="0096584D" w:rsidP="006A114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96584D" w:rsidRPr="00B543D7" w:rsidRDefault="0096584D" w:rsidP="009F6C82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Рассказывать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, используя историческую карту, об основных событиях войны </w:t>
            </w:r>
            <w:smartTag w:uri="urn:schemas-microsoft-com:office:smarttags" w:element="metricconverter">
              <w:smartTagPr>
                <w:attr w:name="ProductID" w:val="1812 г"/>
              </w:smartTagPr>
              <w:r w:rsidRPr="00B543D7">
                <w:rPr>
                  <w:rFonts w:ascii="Times New Roman" w:hAnsi="Times New Roman" w:cs="Times New Roman"/>
                  <w:sz w:val="24"/>
                  <w:szCs w:val="24"/>
                </w:rPr>
                <w:t>1812 г</w:t>
              </w:r>
            </w:smartTag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Подготовить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сообщение об одном из участников Отечественной войны </w:t>
            </w:r>
            <w:smartTag w:uri="urn:schemas-microsoft-com:office:smarttags" w:element="metricconverter">
              <w:smartTagPr>
                <w:attr w:name="ProductID" w:val="1812 г"/>
              </w:smartTagPr>
              <w:r w:rsidRPr="00B543D7">
                <w:rPr>
                  <w:rFonts w:ascii="Times New Roman" w:hAnsi="Times New Roman" w:cs="Times New Roman"/>
                  <w:sz w:val="24"/>
                  <w:szCs w:val="24"/>
                </w:rPr>
                <w:t>1812 г</w:t>
              </w:r>
            </w:smartTag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. (по выбору). </w:t>
            </w:r>
          </w:p>
        </w:tc>
        <w:tc>
          <w:tcPr>
            <w:tcW w:w="2268" w:type="dxa"/>
          </w:tcPr>
          <w:p w:rsidR="0096584D" w:rsidRPr="00B543D7" w:rsidRDefault="0096584D" w:rsidP="005C3883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96584D" w:rsidRPr="00B543D7" w:rsidRDefault="0096584D" w:rsidP="005C388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  <w:p w:rsidR="0096584D" w:rsidRPr="00B543D7" w:rsidRDefault="0096584D" w:rsidP="005C3883">
            <w:pPr>
              <w:rPr>
                <w:sz w:val="24"/>
                <w:szCs w:val="24"/>
              </w:rPr>
            </w:pPr>
          </w:p>
        </w:tc>
      </w:tr>
      <w:tr w:rsidR="0096584D" w:rsidRPr="00B543D7" w:rsidTr="00791092">
        <w:tc>
          <w:tcPr>
            <w:tcW w:w="649" w:type="dxa"/>
            <w:tcBorders>
              <w:right w:val="single" w:sz="4" w:space="0" w:color="000000"/>
            </w:tcBorders>
          </w:tcPr>
          <w:p w:rsidR="0096584D" w:rsidRPr="009F6C82" w:rsidRDefault="0096584D" w:rsidP="00F77A9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34" w:type="dxa"/>
            <w:gridSpan w:val="5"/>
            <w:tcBorders>
              <w:right w:val="single" w:sz="4" w:space="0" w:color="000000"/>
            </w:tcBorders>
          </w:tcPr>
          <w:p w:rsidR="0096584D" w:rsidRPr="009F6C82" w:rsidRDefault="003168AA" w:rsidP="006A11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3168AA"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  <w:r w:rsidR="00A76ABF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82" w:type="dxa"/>
            <w:gridSpan w:val="5"/>
            <w:tcBorders>
              <w:left w:val="single" w:sz="4" w:space="0" w:color="000000"/>
            </w:tcBorders>
          </w:tcPr>
          <w:p w:rsidR="0096584D" w:rsidRPr="00B543D7" w:rsidRDefault="0096584D" w:rsidP="006A114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96584D" w:rsidRPr="00B543D7" w:rsidRDefault="0096584D" w:rsidP="005C388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Отечественная война </w:t>
            </w:r>
            <w:smartTag w:uri="urn:schemas-microsoft-com:office:smarttags" w:element="metricconverter">
              <w:smartTagPr>
                <w:attr w:name="ProductID" w:val="1812 г"/>
              </w:smartTagPr>
              <w:r w:rsidRPr="00B543D7">
                <w:rPr>
                  <w:rFonts w:ascii="Times New Roman" w:hAnsi="Times New Roman" w:cs="Times New Roman"/>
                  <w:sz w:val="24"/>
                  <w:szCs w:val="24"/>
                </w:rPr>
                <w:t>1812 г</w:t>
              </w:r>
            </w:smartTag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96584D" w:rsidRPr="00B543D7" w:rsidRDefault="0096584D" w:rsidP="005C388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96584D" w:rsidRPr="00B543D7" w:rsidRDefault="0096584D" w:rsidP="005C388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Объяснять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, в чём заключались последствия Отечественной войны </w:t>
            </w:r>
            <w:smartTag w:uri="urn:schemas-microsoft-com:office:smarttags" w:element="metricconverter">
              <w:smartTagPr>
                <w:attr w:name="ProductID" w:val="1812 г"/>
              </w:smartTagPr>
              <w:r w:rsidRPr="00B543D7">
                <w:rPr>
                  <w:rFonts w:ascii="Times New Roman" w:hAnsi="Times New Roman" w:cs="Times New Roman"/>
                  <w:sz w:val="24"/>
                  <w:szCs w:val="24"/>
                </w:rPr>
                <w:t>1812 г</w:t>
              </w:r>
            </w:smartTag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. для российского общества.</w:t>
            </w:r>
          </w:p>
        </w:tc>
        <w:tc>
          <w:tcPr>
            <w:tcW w:w="2268" w:type="dxa"/>
          </w:tcPr>
          <w:p w:rsidR="0096584D" w:rsidRPr="00B543D7" w:rsidRDefault="0096584D" w:rsidP="005C3883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96584D" w:rsidRPr="00B543D7" w:rsidRDefault="0096584D" w:rsidP="005C388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  <w:p w:rsidR="0096584D" w:rsidRPr="00B543D7" w:rsidRDefault="0096584D" w:rsidP="005C3883">
            <w:pPr>
              <w:rPr>
                <w:sz w:val="24"/>
                <w:szCs w:val="24"/>
              </w:rPr>
            </w:pPr>
          </w:p>
        </w:tc>
      </w:tr>
      <w:tr w:rsidR="0096584D" w:rsidRPr="00B543D7" w:rsidTr="00791092">
        <w:tc>
          <w:tcPr>
            <w:tcW w:w="649" w:type="dxa"/>
            <w:tcBorders>
              <w:right w:val="single" w:sz="4" w:space="0" w:color="000000"/>
            </w:tcBorders>
          </w:tcPr>
          <w:p w:rsidR="0096584D" w:rsidRDefault="0096584D" w:rsidP="00F77A9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34" w:type="dxa"/>
            <w:gridSpan w:val="5"/>
            <w:tcBorders>
              <w:right w:val="single" w:sz="4" w:space="0" w:color="000000"/>
            </w:tcBorders>
          </w:tcPr>
          <w:p w:rsidR="0096584D" w:rsidRPr="009F6C82" w:rsidRDefault="003168AA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3168AA"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  <w:r w:rsidR="00A76ABF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82" w:type="dxa"/>
            <w:gridSpan w:val="5"/>
            <w:tcBorders>
              <w:left w:val="single" w:sz="4" w:space="0" w:color="000000"/>
            </w:tcBorders>
          </w:tcPr>
          <w:p w:rsidR="0096584D" w:rsidRPr="00B543D7" w:rsidRDefault="0096584D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96584D" w:rsidRPr="00B543D7" w:rsidRDefault="0096584D" w:rsidP="0008679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Заграничные походы русской армии. </w:t>
            </w:r>
          </w:p>
          <w:p w:rsidR="0096584D" w:rsidRPr="00B543D7" w:rsidRDefault="0096584D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96584D" w:rsidRPr="00B543D7" w:rsidRDefault="0096584D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96584D" w:rsidRPr="00B543D7" w:rsidRDefault="0096584D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Приводить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обосновывать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оценку роли России в европейской политике в первой четверти XIX в.</w:t>
            </w:r>
          </w:p>
        </w:tc>
        <w:tc>
          <w:tcPr>
            <w:tcW w:w="2268" w:type="dxa"/>
          </w:tcPr>
          <w:p w:rsidR="0096584D" w:rsidRPr="00B543D7" w:rsidRDefault="0096584D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96584D" w:rsidRPr="00B543D7" w:rsidRDefault="0096584D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</w:tc>
      </w:tr>
      <w:tr w:rsidR="0096584D" w:rsidRPr="00B543D7" w:rsidTr="00791092">
        <w:tc>
          <w:tcPr>
            <w:tcW w:w="649" w:type="dxa"/>
            <w:tcBorders>
              <w:right w:val="single" w:sz="4" w:space="0" w:color="000000"/>
            </w:tcBorders>
          </w:tcPr>
          <w:p w:rsidR="0096584D" w:rsidRPr="009F6C82" w:rsidRDefault="0096584D" w:rsidP="00F77A9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34" w:type="dxa"/>
            <w:gridSpan w:val="5"/>
            <w:tcBorders>
              <w:right w:val="single" w:sz="4" w:space="0" w:color="000000"/>
            </w:tcBorders>
          </w:tcPr>
          <w:p w:rsidR="0096584D" w:rsidRPr="009F6C82" w:rsidRDefault="003168AA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3168AA"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  <w:r w:rsidR="00A76ABF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82" w:type="dxa"/>
            <w:gridSpan w:val="5"/>
            <w:tcBorders>
              <w:left w:val="single" w:sz="4" w:space="0" w:color="000000"/>
            </w:tcBorders>
          </w:tcPr>
          <w:p w:rsidR="0096584D" w:rsidRPr="00B543D7" w:rsidRDefault="0096584D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96584D" w:rsidRPr="00B543D7" w:rsidRDefault="0096584D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Внешняя политика</w:t>
            </w:r>
          </w:p>
          <w:p w:rsidR="0096584D" w:rsidRPr="00B543D7" w:rsidRDefault="0096584D" w:rsidP="005C388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Александра I в 1813- 1825 гг.</w:t>
            </w:r>
          </w:p>
        </w:tc>
        <w:tc>
          <w:tcPr>
            <w:tcW w:w="1134" w:type="dxa"/>
          </w:tcPr>
          <w:p w:rsidR="0096584D" w:rsidRPr="00B543D7" w:rsidRDefault="0096584D" w:rsidP="005C388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96584D" w:rsidRPr="00B543D7" w:rsidRDefault="0096584D" w:rsidP="005C388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Приводить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обосновывать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оценку роли России в европейской политике в первой четверти XIX в.</w:t>
            </w:r>
          </w:p>
        </w:tc>
        <w:tc>
          <w:tcPr>
            <w:tcW w:w="2268" w:type="dxa"/>
          </w:tcPr>
          <w:p w:rsidR="0096584D" w:rsidRPr="00B543D7" w:rsidRDefault="0096584D" w:rsidP="005C3883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96584D" w:rsidRPr="00B543D7" w:rsidRDefault="0096584D" w:rsidP="005C3883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</w:tc>
      </w:tr>
      <w:tr w:rsidR="0096584D" w:rsidRPr="00B543D7" w:rsidTr="00791092">
        <w:tc>
          <w:tcPr>
            <w:tcW w:w="649" w:type="dxa"/>
            <w:tcBorders>
              <w:right w:val="single" w:sz="4" w:space="0" w:color="000000"/>
            </w:tcBorders>
          </w:tcPr>
          <w:p w:rsidR="0096584D" w:rsidRPr="0008679A" w:rsidRDefault="0096584D" w:rsidP="006509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84D" w:rsidRPr="0008679A" w:rsidRDefault="0096584D" w:rsidP="0065093B">
            <w:r w:rsidRPr="0008679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34" w:type="dxa"/>
            <w:gridSpan w:val="5"/>
            <w:tcBorders>
              <w:right w:val="single" w:sz="4" w:space="0" w:color="000000"/>
            </w:tcBorders>
          </w:tcPr>
          <w:p w:rsidR="0096584D" w:rsidRPr="009F6C82" w:rsidRDefault="003168AA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3168AA"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  <w:r w:rsidR="00A76ABF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82" w:type="dxa"/>
            <w:gridSpan w:val="5"/>
            <w:tcBorders>
              <w:left w:val="single" w:sz="4" w:space="0" w:color="000000"/>
            </w:tcBorders>
          </w:tcPr>
          <w:p w:rsidR="0096584D" w:rsidRPr="00B543D7" w:rsidRDefault="0096584D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96584D" w:rsidRPr="00B543D7" w:rsidRDefault="0096584D" w:rsidP="009127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Внешняя политика</w:t>
            </w:r>
          </w:p>
          <w:p w:rsidR="0096584D" w:rsidRPr="00B543D7" w:rsidRDefault="0096584D" w:rsidP="0091274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Александра I в 1813- 1825 гг.</w:t>
            </w:r>
          </w:p>
        </w:tc>
        <w:tc>
          <w:tcPr>
            <w:tcW w:w="1134" w:type="dxa"/>
          </w:tcPr>
          <w:p w:rsidR="0096584D" w:rsidRPr="00B543D7" w:rsidRDefault="0096584D" w:rsidP="0091274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96584D" w:rsidRPr="00B543D7" w:rsidRDefault="0096584D" w:rsidP="0091274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Приводить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обосновывать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оценку роли России в европейской политике в первой четверти XIX в.</w:t>
            </w:r>
          </w:p>
        </w:tc>
        <w:tc>
          <w:tcPr>
            <w:tcW w:w="2268" w:type="dxa"/>
          </w:tcPr>
          <w:p w:rsidR="0096584D" w:rsidRPr="00B543D7" w:rsidRDefault="0096584D" w:rsidP="00912743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96584D" w:rsidRPr="00B543D7" w:rsidRDefault="0096584D" w:rsidP="00912743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</w:tc>
      </w:tr>
      <w:tr w:rsidR="0096584D" w:rsidRPr="00B543D7" w:rsidTr="00791092">
        <w:tc>
          <w:tcPr>
            <w:tcW w:w="649" w:type="dxa"/>
            <w:tcBorders>
              <w:right w:val="single" w:sz="4" w:space="0" w:color="000000"/>
            </w:tcBorders>
          </w:tcPr>
          <w:p w:rsidR="0096584D" w:rsidRPr="009F6C82" w:rsidRDefault="0096584D" w:rsidP="006509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34" w:type="dxa"/>
            <w:gridSpan w:val="5"/>
            <w:tcBorders>
              <w:right w:val="single" w:sz="4" w:space="0" w:color="000000"/>
            </w:tcBorders>
          </w:tcPr>
          <w:p w:rsidR="0096584D" w:rsidRPr="009F6C82" w:rsidRDefault="003168AA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3168AA"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  <w:r w:rsidR="00A76ABF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82" w:type="dxa"/>
            <w:gridSpan w:val="5"/>
            <w:tcBorders>
              <w:left w:val="single" w:sz="4" w:space="0" w:color="000000"/>
            </w:tcBorders>
          </w:tcPr>
          <w:p w:rsidR="0096584D" w:rsidRPr="00B543D7" w:rsidRDefault="0096584D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96584D" w:rsidRPr="00B543D7" w:rsidRDefault="0096584D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Либеральные и охранительные тенденции во внутренней</w:t>
            </w:r>
          </w:p>
          <w:p w:rsidR="0096584D" w:rsidRPr="00B543D7" w:rsidRDefault="0096584D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политике Александра I в 1815—1825 гг.</w:t>
            </w:r>
          </w:p>
        </w:tc>
        <w:tc>
          <w:tcPr>
            <w:tcW w:w="1134" w:type="dxa"/>
          </w:tcPr>
          <w:p w:rsidR="0096584D" w:rsidRPr="00B543D7" w:rsidRDefault="0096584D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96584D" w:rsidRPr="00B543D7" w:rsidRDefault="0096584D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Называть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либеральные и консервативные меры Александра I.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Объяснять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причины изменения внутриполитического курса Александра I.</w:t>
            </w:r>
          </w:p>
        </w:tc>
        <w:tc>
          <w:tcPr>
            <w:tcW w:w="2268" w:type="dxa"/>
          </w:tcPr>
          <w:p w:rsidR="0096584D" w:rsidRPr="00B543D7" w:rsidRDefault="0096584D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96584D" w:rsidRPr="00B543D7" w:rsidRDefault="0096584D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</w:tc>
      </w:tr>
      <w:tr w:rsidR="0096584D" w:rsidRPr="00B543D7" w:rsidTr="00791092">
        <w:tc>
          <w:tcPr>
            <w:tcW w:w="649" w:type="dxa"/>
            <w:tcBorders>
              <w:right w:val="single" w:sz="4" w:space="0" w:color="000000"/>
            </w:tcBorders>
          </w:tcPr>
          <w:p w:rsidR="0096584D" w:rsidRPr="009F6C82" w:rsidRDefault="0096584D" w:rsidP="006509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34" w:type="dxa"/>
            <w:gridSpan w:val="5"/>
            <w:tcBorders>
              <w:right w:val="single" w:sz="4" w:space="0" w:color="000000"/>
            </w:tcBorders>
          </w:tcPr>
          <w:p w:rsidR="0096584D" w:rsidRPr="009F6C82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3168AA" w:rsidRPr="003168AA"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  <w:r w:rsidR="00A76ABF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82" w:type="dxa"/>
            <w:gridSpan w:val="5"/>
            <w:tcBorders>
              <w:left w:val="single" w:sz="4" w:space="0" w:color="000000"/>
            </w:tcBorders>
          </w:tcPr>
          <w:p w:rsidR="0096584D" w:rsidRPr="00B543D7" w:rsidRDefault="0096584D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96584D" w:rsidRPr="00B543D7" w:rsidRDefault="0096584D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Национальная политика</w:t>
            </w:r>
          </w:p>
          <w:p w:rsidR="0096584D" w:rsidRPr="00B543D7" w:rsidRDefault="0096584D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Александра I</w:t>
            </w:r>
          </w:p>
        </w:tc>
        <w:tc>
          <w:tcPr>
            <w:tcW w:w="1134" w:type="dxa"/>
          </w:tcPr>
          <w:p w:rsidR="0096584D" w:rsidRPr="00B543D7" w:rsidRDefault="0096584D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96584D" w:rsidRPr="00B543D7" w:rsidRDefault="0096584D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Характеризовать национальную и религиозную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политику Александра 1.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Объяснять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последствия проводимой политики.</w:t>
            </w:r>
          </w:p>
        </w:tc>
        <w:tc>
          <w:tcPr>
            <w:tcW w:w="2268" w:type="dxa"/>
          </w:tcPr>
          <w:p w:rsidR="0096584D" w:rsidRPr="00B543D7" w:rsidRDefault="0096584D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96584D" w:rsidRPr="00B543D7" w:rsidRDefault="0096584D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</w:tc>
      </w:tr>
      <w:tr w:rsidR="0096584D" w:rsidRPr="00B543D7" w:rsidTr="00791092">
        <w:tc>
          <w:tcPr>
            <w:tcW w:w="649" w:type="dxa"/>
            <w:tcBorders>
              <w:right w:val="single" w:sz="4" w:space="0" w:color="000000"/>
            </w:tcBorders>
          </w:tcPr>
          <w:p w:rsidR="0096584D" w:rsidRDefault="0096584D" w:rsidP="006509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34" w:type="dxa"/>
            <w:gridSpan w:val="5"/>
            <w:tcBorders>
              <w:right w:val="single" w:sz="4" w:space="0" w:color="000000"/>
            </w:tcBorders>
          </w:tcPr>
          <w:p w:rsidR="0096584D" w:rsidRPr="009F6C82" w:rsidRDefault="00DB5E04" w:rsidP="00DB5E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168A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168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168AA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A76ABF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82" w:type="dxa"/>
            <w:gridSpan w:val="5"/>
            <w:tcBorders>
              <w:left w:val="single" w:sz="4" w:space="0" w:color="000000"/>
            </w:tcBorders>
          </w:tcPr>
          <w:p w:rsidR="0096584D" w:rsidRPr="00B543D7" w:rsidRDefault="0096584D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96584D" w:rsidRPr="00B543D7" w:rsidRDefault="0096584D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Социально-экономическое </w:t>
            </w:r>
          </w:p>
          <w:p w:rsidR="0096584D" w:rsidRPr="00B543D7" w:rsidRDefault="0096584D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развитие страны в первой четверти XIX в.</w:t>
            </w:r>
          </w:p>
        </w:tc>
        <w:tc>
          <w:tcPr>
            <w:tcW w:w="1134" w:type="dxa"/>
          </w:tcPr>
          <w:p w:rsidR="0096584D" w:rsidRPr="00B543D7" w:rsidRDefault="0096584D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96584D" w:rsidRPr="00B543D7" w:rsidRDefault="0096584D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Объяснять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смысл понятий: военные поселения, аракчеевщина.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характеристику личности и деятельности Александра I.</w:t>
            </w:r>
          </w:p>
        </w:tc>
        <w:tc>
          <w:tcPr>
            <w:tcW w:w="2268" w:type="dxa"/>
          </w:tcPr>
          <w:p w:rsidR="0096584D" w:rsidRPr="00B543D7" w:rsidRDefault="0096584D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96584D" w:rsidRPr="00B543D7" w:rsidRDefault="0096584D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</w:tc>
      </w:tr>
      <w:tr w:rsidR="001C596F" w:rsidRPr="00B543D7" w:rsidTr="00791092">
        <w:tc>
          <w:tcPr>
            <w:tcW w:w="649" w:type="dxa"/>
            <w:tcBorders>
              <w:right w:val="single" w:sz="4" w:space="0" w:color="000000"/>
            </w:tcBorders>
          </w:tcPr>
          <w:p w:rsidR="001C596F" w:rsidRPr="009F6C82" w:rsidRDefault="001C596F" w:rsidP="00D439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34" w:type="dxa"/>
            <w:gridSpan w:val="5"/>
            <w:tcBorders>
              <w:right w:val="single" w:sz="4" w:space="0" w:color="000000"/>
            </w:tcBorders>
          </w:tcPr>
          <w:p w:rsidR="001C596F" w:rsidRPr="009F6C82" w:rsidRDefault="00DB5E04" w:rsidP="00DB5E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168A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168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168AA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A76ABF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82" w:type="dxa"/>
            <w:gridSpan w:val="5"/>
            <w:tcBorders>
              <w:left w:val="single" w:sz="4" w:space="0" w:color="000000"/>
            </w:tcBorders>
          </w:tcPr>
          <w:p w:rsidR="001C596F" w:rsidRPr="00B543D7" w:rsidRDefault="001C596F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1C596F" w:rsidRPr="00B543D7" w:rsidRDefault="001C596F" w:rsidP="009127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Социально-экономическое </w:t>
            </w:r>
          </w:p>
          <w:p w:rsidR="001C596F" w:rsidRPr="00B543D7" w:rsidRDefault="001C596F" w:rsidP="0091274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развитие страны в первой четверти XIX в.</w:t>
            </w:r>
          </w:p>
        </w:tc>
        <w:tc>
          <w:tcPr>
            <w:tcW w:w="1134" w:type="dxa"/>
          </w:tcPr>
          <w:p w:rsidR="001C596F" w:rsidRPr="00B543D7" w:rsidRDefault="001C596F" w:rsidP="0091274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1C596F" w:rsidRPr="00B543D7" w:rsidRDefault="001C596F" w:rsidP="0091274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Объяснять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смысл понятий: военные поселения, аракчеевщина.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характеристику личности и деятельности Александра I.</w:t>
            </w:r>
          </w:p>
        </w:tc>
        <w:tc>
          <w:tcPr>
            <w:tcW w:w="2268" w:type="dxa"/>
          </w:tcPr>
          <w:p w:rsidR="001C596F" w:rsidRPr="00B543D7" w:rsidRDefault="001C596F" w:rsidP="00912743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1C596F" w:rsidRPr="00B543D7" w:rsidRDefault="001C596F" w:rsidP="00912743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</w:tc>
      </w:tr>
      <w:tr w:rsidR="001C596F" w:rsidRPr="00B543D7" w:rsidTr="00791092">
        <w:tc>
          <w:tcPr>
            <w:tcW w:w="649" w:type="dxa"/>
            <w:tcBorders>
              <w:right w:val="single" w:sz="4" w:space="0" w:color="000000"/>
            </w:tcBorders>
          </w:tcPr>
          <w:p w:rsidR="001C596F" w:rsidRPr="009F6C82" w:rsidRDefault="001C596F" w:rsidP="00D439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34" w:type="dxa"/>
            <w:gridSpan w:val="5"/>
            <w:tcBorders>
              <w:right w:val="single" w:sz="4" w:space="0" w:color="000000"/>
            </w:tcBorders>
          </w:tcPr>
          <w:p w:rsidR="001C596F" w:rsidRPr="009F6C82" w:rsidRDefault="00DB5E04" w:rsidP="00DB5E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168A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168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168AA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A76A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</w:t>
            </w:r>
          </w:p>
        </w:tc>
        <w:tc>
          <w:tcPr>
            <w:tcW w:w="882" w:type="dxa"/>
            <w:gridSpan w:val="5"/>
            <w:tcBorders>
              <w:left w:val="single" w:sz="4" w:space="0" w:color="000000"/>
            </w:tcBorders>
          </w:tcPr>
          <w:p w:rsidR="001C596F" w:rsidRPr="00B543D7" w:rsidRDefault="001C596F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1C596F" w:rsidRPr="00B543D7" w:rsidRDefault="001C596F" w:rsidP="0008679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Общественное движение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 Александре I. </w:t>
            </w:r>
          </w:p>
        </w:tc>
        <w:tc>
          <w:tcPr>
            <w:tcW w:w="1134" w:type="dxa"/>
          </w:tcPr>
          <w:p w:rsidR="001C596F" w:rsidRPr="00B543D7" w:rsidRDefault="001C596F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5245" w:type="dxa"/>
          </w:tcPr>
          <w:p w:rsidR="001C596F" w:rsidRPr="00B543D7" w:rsidRDefault="001C596F" w:rsidP="0008679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Раскрывать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предпосылки и цели движения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декабристов.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Анализировать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программные документы декабристов,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сравнивать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их основные положения, определяя общее и различия. </w:t>
            </w:r>
          </w:p>
        </w:tc>
        <w:tc>
          <w:tcPr>
            <w:tcW w:w="2268" w:type="dxa"/>
          </w:tcPr>
          <w:p w:rsidR="001C596F" w:rsidRPr="00B543D7" w:rsidRDefault="001C596F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Урок усвоения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новых знаний</w:t>
            </w:r>
          </w:p>
        </w:tc>
        <w:tc>
          <w:tcPr>
            <w:tcW w:w="1559" w:type="dxa"/>
          </w:tcPr>
          <w:p w:rsidR="001C596F" w:rsidRPr="00B543D7" w:rsidRDefault="001C596F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Фронтальны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й Текущий</w:t>
            </w:r>
          </w:p>
        </w:tc>
      </w:tr>
      <w:tr w:rsidR="001C596F" w:rsidRPr="00B543D7" w:rsidTr="00791092">
        <w:tc>
          <w:tcPr>
            <w:tcW w:w="649" w:type="dxa"/>
            <w:tcBorders>
              <w:right w:val="single" w:sz="4" w:space="0" w:color="000000"/>
            </w:tcBorders>
          </w:tcPr>
          <w:p w:rsidR="001C596F" w:rsidRPr="009F6C82" w:rsidRDefault="001C596F" w:rsidP="00AC2E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834" w:type="dxa"/>
            <w:gridSpan w:val="5"/>
            <w:tcBorders>
              <w:right w:val="single" w:sz="4" w:space="0" w:color="000000"/>
            </w:tcBorders>
          </w:tcPr>
          <w:p w:rsidR="001C596F" w:rsidRPr="009F6C82" w:rsidRDefault="00DB5E04" w:rsidP="00DB5E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168A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168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168AA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A76ABF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82" w:type="dxa"/>
            <w:gridSpan w:val="5"/>
            <w:tcBorders>
              <w:left w:val="single" w:sz="4" w:space="0" w:color="000000"/>
            </w:tcBorders>
          </w:tcPr>
          <w:p w:rsidR="001C596F" w:rsidRPr="00B543D7" w:rsidRDefault="001C596F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1C596F" w:rsidRPr="00B543D7" w:rsidRDefault="001C596F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Выступление декабристов</w:t>
            </w:r>
          </w:p>
        </w:tc>
        <w:tc>
          <w:tcPr>
            <w:tcW w:w="1134" w:type="dxa"/>
          </w:tcPr>
          <w:p w:rsidR="001C596F" w:rsidRPr="00B543D7" w:rsidRDefault="001C596F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1C596F" w:rsidRPr="00B543D7" w:rsidRDefault="001C596F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Составлять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биографическую справку, сообщение об участнике декабристского движения (по выбору) на основе научно-популярной литературы.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Излагать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оценку движения декабристов.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Определять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аргументировать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своё отношение к ним и оценку их деятельности.</w:t>
            </w:r>
          </w:p>
        </w:tc>
        <w:tc>
          <w:tcPr>
            <w:tcW w:w="2268" w:type="dxa"/>
          </w:tcPr>
          <w:p w:rsidR="001C596F" w:rsidRPr="00B543D7" w:rsidRDefault="001C596F" w:rsidP="005C3883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1C596F" w:rsidRPr="00B543D7" w:rsidRDefault="001C596F" w:rsidP="005C3883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</w:tc>
      </w:tr>
      <w:tr w:rsidR="001C596F" w:rsidRPr="00B543D7" w:rsidTr="00791092">
        <w:tc>
          <w:tcPr>
            <w:tcW w:w="834" w:type="dxa"/>
            <w:gridSpan w:val="5"/>
          </w:tcPr>
          <w:p w:rsidR="001C596F" w:rsidRPr="009F6C82" w:rsidRDefault="001C596F" w:rsidP="006A114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31" w:type="dxa"/>
            <w:gridSpan w:val="6"/>
          </w:tcPr>
          <w:p w:rsidR="001C596F" w:rsidRPr="00B543D7" w:rsidRDefault="001C596F" w:rsidP="006A1149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514" w:type="dxa"/>
            <w:gridSpan w:val="3"/>
          </w:tcPr>
          <w:p w:rsidR="001C596F" w:rsidRPr="00B543D7" w:rsidRDefault="001C596F" w:rsidP="0008679A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II. Россия во второй четверти XIX в. </w:t>
            </w:r>
          </w:p>
        </w:tc>
        <w:tc>
          <w:tcPr>
            <w:tcW w:w="2268" w:type="dxa"/>
          </w:tcPr>
          <w:p w:rsidR="001C596F" w:rsidRPr="00B543D7" w:rsidRDefault="001C596F" w:rsidP="006A1149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1C596F" w:rsidRPr="00B543D7" w:rsidRDefault="001C596F" w:rsidP="006A1149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B5E04" w:rsidRPr="00B543D7" w:rsidTr="00DB5E04">
        <w:trPr>
          <w:trHeight w:val="1988"/>
        </w:trPr>
        <w:tc>
          <w:tcPr>
            <w:tcW w:w="697" w:type="dxa"/>
            <w:gridSpan w:val="4"/>
            <w:tcBorders>
              <w:right w:val="single" w:sz="4" w:space="0" w:color="000000"/>
            </w:tcBorders>
          </w:tcPr>
          <w:p w:rsidR="00DB5E04" w:rsidRPr="009F6C82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34" w:type="dxa"/>
            <w:gridSpan w:val="6"/>
            <w:tcBorders>
              <w:right w:val="single" w:sz="4" w:space="0" w:color="000000"/>
            </w:tcBorders>
          </w:tcPr>
          <w:p w:rsidR="00DB5E04" w:rsidRPr="009F6C82" w:rsidRDefault="00DB5E04" w:rsidP="009127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3168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168AA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A76ABF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34" w:type="dxa"/>
            <w:tcBorders>
              <w:lef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Реформаторские и консервативные тенденции во внутренней политике Николая I</w:t>
            </w:r>
          </w:p>
        </w:tc>
        <w:tc>
          <w:tcPr>
            <w:tcW w:w="1134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Рассказывать о преобразованиях в области государственного управления, осуществлённых во второй четверти XIX в.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Оценивать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их последствия.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Объяснять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смысл понятий: кодификация законов, корпус жандармов.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характеристику (составлять исторический портрет) Николая I.</w:t>
            </w:r>
          </w:p>
        </w:tc>
        <w:tc>
          <w:tcPr>
            <w:tcW w:w="2268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DB5E04" w:rsidRPr="00B543D7" w:rsidRDefault="00DB5E04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</w:tc>
      </w:tr>
      <w:tr w:rsidR="00DB5E04" w:rsidRPr="00B543D7" w:rsidTr="00791092">
        <w:tc>
          <w:tcPr>
            <w:tcW w:w="697" w:type="dxa"/>
            <w:gridSpan w:val="4"/>
            <w:tcBorders>
              <w:right w:val="single" w:sz="4" w:space="0" w:color="000000"/>
            </w:tcBorders>
          </w:tcPr>
          <w:p w:rsidR="00DB5E04" w:rsidRPr="009F6C82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34" w:type="dxa"/>
            <w:gridSpan w:val="6"/>
            <w:tcBorders>
              <w:right w:val="single" w:sz="4" w:space="0" w:color="000000"/>
            </w:tcBorders>
          </w:tcPr>
          <w:p w:rsidR="00DB5E04" w:rsidRPr="009F6C82" w:rsidRDefault="00DB5E04" w:rsidP="009127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3168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168AA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A76ABF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34" w:type="dxa"/>
            <w:tcBorders>
              <w:lef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Социально-экономическое</w:t>
            </w:r>
          </w:p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развитие страны во второй четверти XIX в.</w:t>
            </w:r>
          </w:p>
        </w:tc>
        <w:tc>
          <w:tcPr>
            <w:tcW w:w="1134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Характеризовать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социально-экономическое развитие </w:t>
            </w:r>
            <w:proofErr w:type="gramStart"/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России  в</w:t>
            </w:r>
            <w:proofErr w:type="gramEnd"/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 первой половине XIX в. (в том числе в сравнении с западно-европейскими странами).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Рассказывать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о начале промышленного переворота, используя историческую карту.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оценку деятельности М.М. Сперанского, П.Д. Киселёва, Е.Ф. Канкрина.</w:t>
            </w:r>
          </w:p>
        </w:tc>
        <w:tc>
          <w:tcPr>
            <w:tcW w:w="2268" w:type="dxa"/>
          </w:tcPr>
          <w:p w:rsidR="00DB5E04" w:rsidRPr="00B543D7" w:rsidRDefault="00DB5E04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DB5E04" w:rsidRPr="00B543D7" w:rsidRDefault="00DB5E04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</w:tc>
      </w:tr>
      <w:tr w:rsidR="00DB5E04" w:rsidRPr="00B543D7" w:rsidTr="00791092">
        <w:tc>
          <w:tcPr>
            <w:tcW w:w="697" w:type="dxa"/>
            <w:gridSpan w:val="4"/>
            <w:tcBorders>
              <w:right w:val="single" w:sz="4" w:space="0" w:color="000000"/>
            </w:tcBorders>
          </w:tcPr>
          <w:p w:rsidR="00DB5E04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34" w:type="dxa"/>
            <w:gridSpan w:val="6"/>
            <w:tcBorders>
              <w:right w:val="single" w:sz="4" w:space="0" w:color="000000"/>
            </w:tcBorders>
          </w:tcPr>
          <w:p w:rsidR="00DB5E04" w:rsidRPr="009F6C82" w:rsidRDefault="00DB5E04" w:rsidP="009127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3168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168AA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A76ABF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34" w:type="dxa"/>
            <w:tcBorders>
              <w:lef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Социально-экономическое</w:t>
            </w:r>
          </w:p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развитие страны во второй четверти XIX в.</w:t>
            </w:r>
          </w:p>
        </w:tc>
        <w:tc>
          <w:tcPr>
            <w:tcW w:w="1134" w:type="dxa"/>
          </w:tcPr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Характеризовать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социально-экономическое развитие </w:t>
            </w:r>
            <w:proofErr w:type="gramStart"/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России  в</w:t>
            </w:r>
            <w:proofErr w:type="gramEnd"/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 первой половине XIX в. (в том числе в сравнении с западно-европейскими странами).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Рассказывать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о начале промышленного переворота, используя историческую карту.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оценку деятельности М.М. Сперанского, П.Д. Киселёва, Е.Ф. </w:t>
            </w:r>
            <w:proofErr w:type="spellStart"/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Канкрина</w:t>
            </w:r>
            <w:proofErr w:type="spellEnd"/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DB5E04" w:rsidRPr="00B543D7" w:rsidRDefault="00DB5E04" w:rsidP="00912743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DB5E04" w:rsidRPr="00B543D7" w:rsidRDefault="00DB5E04" w:rsidP="00912743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</w:tc>
      </w:tr>
      <w:tr w:rsidR="00DB5E04" w:rsidRPr="00B543D7" w:rsidTr="00791092">
        <w:tc>
          <w:tcPr>
            <w:tcW w:w="697" w:type="dxa"/>
            <w:gridSpan w:val="4"/>
            <w:tcBorders>
              <w:right w:val="single" w:sz="4" w:space="0" w:color="000000"/>
            </w:tcBorders>
          </w:tcPr>
          <w:p w:rsidR="00DB5E04" w:rsidRPr="009F6C82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834" w:type="dxa"/>
            <w:gridSpan w:val="6"/>
            <w:tcBorders>
              <w:right w:val="single" w:sz="4" w:space="0" w:color="000000"/>
            </w:tcBorders>
          </w:tcPr>
          <w:p w:rsidR="00DB5E04" w:rsidRPr="009F6C82" w:rsidRDefault="00DB5E04" w:rsidP="009127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3168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168AA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A76ABF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34" w:type="dxa"/>
            <w:tcBorders>
              <w:lef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Общественное движение при Николае I</w:t>
            </w:r>
          </w:p>
        </w:tc>
        <w:tc>
          <w:tcPr>
            <w:tcW w:w="1134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DB5E04" w:rsidRPr="00B543D7" w:rsidRDefault="00DB5E04" w:rsidP="0008679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Объяснять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смысл понятий: западники, славянофилы, теория официальной народности, утопический социализм.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Характеризовать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положения теории официальной народности. </w:t>
            </w:r>
          </w:p>
        </w:tc>
        <w:tc>
          <w:tcPr>
            <w:tcW w:w="2268" w:type="dxa"/>
          </w:tcPr>
          <w:p w:rsidR="00DB5E04" w:rsidRPr="00B543D7" w:rsidRDefault="00DB5E04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DB5E04" w:rsidRPr="00B543D7" w:rsidRDefault="00DB5E04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</w:tc>
      </w:tr>
      <w:tr w:rsidR="00DB5E04" w:rsidRPr="00B543D7" w:rsidTr="00791092">
        <w:tc>
          <w:tcPr>
            <w:tcW w:w="697" w:type="dxa"/>
            <w:gridSpan w:val="4"/>
            <w:tcBorders>
              <w:right w:val="single" w:sz="4" w:space="0" w:color="000000"/>
            </w:tcBorders>
          </w:tcPr>
          <w:p w:rsidR="00DB5E04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34" w:type="dxa"/>
            <w:gridSpan w:val="6"/>
            <w:tcBorders>
              <w:right w:val="single" w:sz="4" w:space="0" w:color="000000"/>
            </w:tcBorders>
          </w:tcPr>
          <w:p w:rsidR="00DB5E04" w:rsidRPr="009F6C82" w:rsidRDefault="00DB5E04" w:rsidP="009127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3168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168AA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A76ABF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34" w:type="dxa"/>
            <w:tcBorders>
              <w:lef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5C388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Общественное движение при Николае I</w:t>
            </w:r>
          </w:p>
        </w:tc>
        <w:tc>
          <w:tcPr>
            <w:tcW w:w="1134" w:type="dxa"/>
          </w:tcPr>
          <w:p w:rsidR="00DB5E04" w:rsidRPr="00B543D7" w:rsidRDefault="00DB5E04" w:rsidP="005C388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DB5E04" w:rsidRPr="00B543D7" w:rsidRDefault="00DB5E04" w:rsidP="005C388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Сопоставлять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взгляды западни ков и славянофилов на пути развития России,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выявлять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различия и общие черты.</w:t>
            </w:r>
          </w:p>
        </w:tc>
        <w:tc>
          <w:tcPr>
            <w:tcW w:w="2268" w:type="dxa"/>
          </w:tcPr>
          <w:p w:rsidR="00DB5E04" w:rsidRPr="00B543D7" w:rsidRDefault="00DB5E04" w:rsidP="005C3883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DB5E04" w:rsidRPr="00B543D7" w:rsidRDefault="00DB5E04" w:rsidP="005C3883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</w:tc>
      </w:tr>
      <w:tr w:rsidR="00DB5E04" w:rsidRPr="00B543D7" w:rsidTr="00791092">
        <w:tc>
          <w:tcPr>
            <w:tcW w:w="697" w:type="dxa"/>
            <w:gridSpan w:val="4"/>
            <w:tcBorders>
              <w:right w:val="single" w:sz="4" w:space="0" w:color="000000"/>
            </w:tcBorders>
          </w:tcPr>
          <w:p w:rsidR="00DB5E04" w:rsidRPr="009F6C82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34" w:type="dxa"/>
            <w:gridSpan w:val="6"/>
            <w:tcBorders>
              <w:right w:val="single" w:sz="4" w:space="0" w:color="000000"/>
            </w:tcBorders>
          </w:tcPr>
          <w:p w:rsidR="00DB5E04" w:rsidRPr="009F6C82" w:rsidRDefault="00DB5E04" w:rsidP="009127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3168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168AA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A76ABF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34" w:type="dxa"/>
            <w:tcBorders>
              <w:lef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B7214C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Национальная и религиозная политика Николая I. </w:t>
            </w:r>
          </w:p>
        </w:tc>
        <w:tc>
          <w:tcPr>
            <w:tcW w:w="1134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DB5E04" w:rsidRPr="00B543D7" w:rsidRDefault="00DB5E04" w:rsidP="00B7214C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Характеризовать национальную и религиозную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политику Николая 1 и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объяснять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последствия проводимой политики. </w:t>
            </w:r>
          </w:p>
        </w:tc>
        <w:tc>
          <w:tcPr>
            <w:tcW w:w="2268" w:type="dxa"/>
          </w:tcPr>
          <w:p w:rsidR="00DB5E04" w:rsidRPr="00B543D7" w:rsidRDefault="00DB5E04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DB5E04" w:rsidRPr="00B543D7" w:rsidRDefault="00DB5E04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</w:tc>
      </w:tr>
      <w:tr w:rsidR="00DB5E04" w:rsidRPr="00B543D7" w:rsidTr="00791092">
        <w:tc>
          <w:tcPr>
            <w:tcW w:w="697" w:type="dxa"/>
            <w:gridSpan w:val="4"/>
            <w:tcBorders>
              <w:right w:val="single" w:sz="4" w:space="0" w:color="000000"/>
            </w:tcBorders>
          </w:tcPr>
          <w:p w:rsidR="00DB5E04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34" w:type="dxa"/>
            <w:gridSpan w:val="6"/>
            <w:tcBorders>
              <w:right w:val="single" w:sz="4" w:space="0" w:color="000000"/>
            </w:tcBorders>
          </w:tcPr>
          <w:p w:rsidR="00DB5E04" w:rsidRPr="009F6C82" w:rsidRDefault="00DB5E04" w:rsidP="009127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3168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168AA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A76ABF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34" w:type="dxa"/>
            <w:tcBorders>
              <w:lef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Этнокультурный облик страны</w:t>
            </w:r>
          </w:p>
        </w:tc>
        <w:tc>
          <w:tcPr>
            <w:tcW w:w="1134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Характеризовать этнокультурный облик страны.</w:t>
            </w:r>
          </w:p>
        </w:tc>
        <w:tc>
          <w:tcPr>
            <w:tcW w:w="2268" w:type="dxa"/>
          </w:tcPr>
          <w:p w:rsidR="00DB5E04" w:rsidRPr="00B543D7" w:rsidRDefault="00DB5E04" w:rsidP="00912743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DB5E04" w:rsidRPr="00B543D7" w:rsidRDefault="00DB5E04" w:rsidP="00912743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</w:tc>
      </w:tr>
      <w:tr w:rsidR="00DB5E04" w:rsidRPr="00B543D7" w:rsidTr="00791092">
        <w:tc>
          <w:tcPr>
            <w:tcW w:w="697" w:type="dxa"/>
            <w:gridSpan w:val="4"/>
            <w:tcBorders>
              <w:right w:val="single" w:sz="4" w:space="0" w:color="000000"/>
            </w:tcBorders>
          </w:tcPr>
          <w:p w:rsidR="00DB5E04" w:rsidRPr="009F6C82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34" w:type="dxa"/>
            <w:gridSpan w:val="6"/>
            <w:tcBorders>
              <w:right w:val="single" w:sz="4" w:space="0" w:color="000000"/>
            </w:tcBorders>
          </w:tcPr>
          <w:p w:rsidR="00DB5E04" w:rsidRPr="009F6C82" w:rsidRDefault="00DB5E04" w:rsidP="009127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3168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168AA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A76ABF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34" w:type="dxa"/>
            <w:tcBorders>
              <w:lef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08679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Внешняя политика Николая I. </w:t>
            </w:r>
          </w:p>
        </w:tc>
        <w:tc>
          <w:tcPr>
            <w:tcW w:w="1134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Характеризовать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на правления внешней политики России во второй четверти XIX в.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Рассказывать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, используя историческую карту, о военных кампаниях — войнах с Перси ей и Турцией, Кавказской войне,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характеризовать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их итоги.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Составлять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характеристики за щитников Севастополя.</w:t>
            </w:r>
          </w:p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DB5E04" w:rsidRPr="00B543D7" w:rsidRDefault="00DB5E04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DB5E04" w:rsidRPr="00B543D7" w:rsidRDefault="00DB5E04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</w:tc>
      </w:tr>
      <w:tr w:rsidR="00DB5E04" w:rsidRPr="00B543D7" w:rsidTr="00791092">
        <w:tc>
          <w:tcPr>
            <w:tcW w:w="697" w:type="dxa"/>
            <w:gridSpan w:val="4"/>
            <w:tcBorders>
              <w:right w:val="single" w:sz="4" w:space="0" w:color="000000"/>
            </w:tcBorders>
          </w:tcPr>
          <w:p w:rsidR="00DB5E04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34" w:type="dxa"/>
            <w:gridSpan w:val="6"/>
            <w:tcBorders>
              <w:right w:val="single" w:sz="4" w:space="0" w:color="000000"/>
            </w:tcBorders>
          </w:tcPr>
          <w:p w:rsidR="00DB5E04" w:rsidRPr="009F6C82" w:rsidRDefault="00DB5E04" w:rsidP="009127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3168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168AA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A76ABF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34" w:type="dxa"/>
            <w:tcBorders>
              <w:lef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Кавказская война 1817—1864 гг.</w:t>
            </w:r>
          </w:p>
        </w:tc>
        <w:tc>
          <w:tcPr>
            <w:tcW w:w="1134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45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Показывать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на карте территориальный рост Российской империи в первой половине XIX в.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Рассказывать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о положении на родов Российской империи, национальной политике власти (с использованием материалов истории края).</w:t>
            </w:r>
          </w:p>
        </w:tc>
        <w:tc>
          <w:tcPr>
            <w:tcW w:w="2268" w:type="dxa"/>
          </w:tcPr>
          <w:p w:rsidR="00DB5E04" w:rsidRPr="00B543D7" w:rsidRDefault="00DB5E04" w:rsidP="005C3883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DB5E04" w:rsidRPr="00B543D7" w:rsidRDefault="00DB5E04" w:rsidP="005C3883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</w:tc>
      </w:tr>
      <w:tr w:rsidR="00DB5E04" w:rsidRPr="00B543D7" w:rsidTr="00791092">
        <w:tc>
          <w:tcPr>
            <w:tcW w:w="697" w:type="dxa"/>
            <w:gridSpan w:val="4"/>
            <w:tcBorders>
              <w:right w:val="single" w:sz="4" w:space="0" w:color="000000"/>
            </w:tcBorders>
          </w:tcPr>
          <w:p w:rsidR="00DB5E04" w:rsidRPr="009F6C82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34" w:type="dxa"/>
            <w:gridSpan w:val="6"/>
            <w:tcBorders>
              <w:right w:val="single" w:sz="4" w:space="0" w:color="000000"/>
            </w:tcBorders>
          </w:tcPr>
          <w:p w:rsidR="00DB5E04" w:rsidRPr="009F6C82" w:rsidRDefault="00DB5E04" w:rsidP="009127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  <w:tcBorders>
              <w:lef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Крымская война 1853—1856 гг.</w:t>
            </w:r>
          </w:p>
        </w:tc>
        <w:tc>
          <w:tcPr>
            <w:tcW w:w="1134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DB5E04" w:rsidRPr="00B543D7" w:rsidRDefault="00DB5E04" w:rsidP="00F92F0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Рассказывать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, используя историческую карту, об основных событиях войны 1853–1856 гг.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Подготовить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сообщение об одном из участников Крымской войны (по выбору). </w:t>
            </w:r>
          </w:p>
        </w:tc>
        <w:tc>
          <w:tcPr>
            <w:tcW w:w="2268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DB5E04" w:rsidRPr="00B543D7" w:rsidRDefault="00DB5E04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</w:tc>
      </w:tr>
      <w:tr w:rsidR="00DB5E04" w:rsidRPr="00B543D7" w:rsidTr="00791092">
        <w:tc>
          <w:tcPr>
            <w:tcW w:w="697" w:type="dxa"/>
            <w:gridSpan w:val="4"/>
            <w:tcBorders>
              <w:right w:val="single" w:sz="4" w:space="0" w:color="000000"/>
            </w:tcBorders>
          </w:tcPr>
          <w:p w:rsidR="00DB5E04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34" w:type="dxa"/>
            <w:gridSpan w:val="6"/>
            <w:tcBorders>
              <w:righ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4" w:type="dxa"/>
            <w:tcBorders>
              <w:lef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5C388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Крымская война 1853—1856 гг.</w:t>
            </w:r>
          </w:p>
        </w:tc>
        <w:tc>
          <w:tcPr>
            <w:tcW w:w="1134" w:type="dxa"/>
          </w:tcPr>
          <w:p w:rsidR="00DB5E04" w:rsidRPr="00B543D7" w:rsidRDefault="00DB5E04" w:rsidP="005C388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DB5E04" w:rsidRPr="00B543D7" w:rsidRDefault="00DB5E04" w:rsidP="005C388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Объяснять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, в чём заключались последствия Крымской войны для российского общества.</w:t>
            </w:r>
          </w:p>
        </w:tc>
        <w:tc>
          <w:tcPr>
            <w:tcW w:w="2268" w:type="dxa"/>
          </w:tcPr>
          <w:p w:rsidR="00DB5E04" w:rsidRPr="00B543D7" w:rsidRDefault="00DB5E04" w:rsidP="005C388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DB5E04" w:rsidRPr="00B543D7" w:rsidRDefault="00DB5E04" w:rsidP="005C3883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</w:tc>
      </w:tr>
      <w:tr w:rsidR="00DB5E04" w:rsidRPr="00B543D7" w:rsidTr="00791092">
        <w:tc>
          <w:tcPr>
            <w:tcW w:w="697" w:type="dxa"/>
            <w:gridSpan w:val="4"/>
            <w:tcBorders>
              <w:right w:val="single" w:sz="4" w:space="0" w:color="000000"/>
            </w:tcBorders>
          </w:tcPr>
          <w:p w:rsidR="00DB5E04" w:rsidRPr="009F6C82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34" w:type="dxa"/>
            <w:gridSpan w:val="6"/>
            <w:tcBorders>
              <w:righ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4" w:type="dxa"/>
            <w:tcBorders>
              <w:lef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Культурное пространство</w:t>
            </w:r>
          </w:p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империи в первой половине XIX в.</w:t>
            </w:r>
          </w:p>
        </w:tc>
        <w:tc>
          <w:tcPr>
            <w:tcW w:w="1134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Характеризовать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достижения отечественной культуры рассматриваемого периода.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Составлять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памятников культуры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первой половины XIX в. (в том числе находящихся в городе, крае), выявляя их художественные особенности и достоинства. </w:t>
            </w:r>
          </w:p>
        </w:tc>
        <w:tc>
          <w:tcPr>
            <w:tcW w:w="2268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Урок усвоения новых знаний</w:t>
            </w:r>
          </w:p>
        </w:tc>
        <w:tc>
          <w:tcPr>
            <w:tcW w:w="1559" w:type="dxa"/>
          </w:tcPr>
          <w:p w:rsidR="00DB5E04" w:rsidRPr="00B543D7" w:rsidRDefault="00DB5E04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</w:tc>
      </w:tr>
      <w:tr w:rsidR="00DB5E04" w:rsidRPr="00B543D7" w:rsidTr="00791092">
        <w:tc>
          <w:tcPr>
            <w:tcW w:w="697" w:type="dxa"/>
            <w:gridSpan w:val="4"/>
            <w:tcBorders>
              <w:right w:val="single" w:sz="4" w:space="0" w:color="000000"/>
            </w:tcBorders>
          </w:tcPr>
          <w:p w:rsidR="00DB5E04" w:rsidRPr="009F6C82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834" w:type="dxa"/>
            <w:gridSpan w:val="6"/>
            <w:tcBorders>
              <w:righ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4" w:type="dxa"/>
            <w:tcBorders>
              <w:lef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Культурное пространство</w:t>
            </w:r>
          </w:p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империи в первой половине XIX в.</w:t>
            </w:r>
          </w:p>
        </w:tc>
        <w:tc>
          <w:tcPr>
            <w:tcW w:w="1134" w:type="dxa"/>
          </w:tcPr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Подготовить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сообщение о представителе культуры первой половины XIX в., его творчестве (по выбору).</w:t>
            </w:r>
          </w:p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Проводить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поиск информации о культуре края в рассматриваемый период,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представлять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её в устном сообщении, эссе и т. д.</w:t>
            </w:r>
          </w:p>
        </w:tc>
        <w:tc>
          <w:tcPr>
            <w:tcW w:w="2268" w:type="dxa"/>
          </w:tcPr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DB5E04" w:rsidRPr="00B543D7" w:rsidRDefault="00DB5E04" w:rsidP="00912743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</w:tc>
      </w:tr>
      <w:tr w:rsidR="00DB5E04" w:rsidRPr="00B543D7" w:rsidTr="00791092">
        <w:tc>
          <w:tcPr>
            <w:tcW w:w="697" w:type="dxa"/>
            <w:gridSpan w:val="4"/>
            <w:tcBorders>
              <w:right w:val="single" w:sz="4" w:space="0" w:color="000000"/>
            </w:tcBorders>
          </w:tcPr>
          <w:p w:rsidR="00DB5E04" w:rsidRPr="009F6C82" w:rsidRDefault="00DB5E04" w:rsidP="006A11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34" w:type="dxa"/>
            <w:gridSpan w:val="6"/>
            <w:tcBorders>
              <w:right w:val="single" w:sz="4" w:space="0" w:color="000000"/>
            </w:tcBorders>
          </w:tcPr>
          <w:p w:rsidR="00DB5E04" w:rsidRPr="00B543D7" w:rsidRDefault="00DB5E04" w:rsidP="006A114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4" w:type="dxa"/>
            <w:tcBorders>
              <w:left w:val="single" w:sz="4" w:space="0" w:color="000000"/>
            </w:tcBorders>
          </w:tcPr>
          <w:p w:rsidR="00DB5E04" w:rsidRPr="00B543D7" w:rsidRDefault="00DB5E04" w:rsidP="006A114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6A114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Повторительно-обобщающий урок по теме «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Россия в первой половине XIX в.»</w:t>
            </w:r>
          </w:p>
        </w:tc>
        <w:tc>
          <w:tcPr>
            <w:tcW w:w="1134" w:type="dxa"/>
          </w:tcPr>
          <w:p w:rsidR="00DB5E04" w:rsidRPr="00B543D7" w:rsidRDefault="00DB5E04" w:rsidP="006A114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DB5E04" w:rsidRPr="00B543D7" w:rsidRDefault="00DB5E04" w:rsidP="006A114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Систематизировать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обобщать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исторический материал.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Высказывать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аргументировать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суждения о сущности и значении основных событий и процессов отечественной истории первой половины XIX в.,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оценку её деятелей.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Характеризовать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место и роль России в европейской и миро вой истории первой половины  XIX в.</w:t>
            </w:r>
          </w:p>
        </w:tc>
        <w:tc>
          <w:tcPr>
            <w:tcW w:w="2268" w:type="dxa"/>
          </w:tcPr>
          <w:p w:rsidR="00DB5E04" w:rsidRPr="00B543D7" w:rsidRDefault="00DB5E04" w:rsidP="006A114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Урок</w:t>
            </w:r>
          </w:p>
          <w:p w:rsidR="00DB5E04" w:rsidRPr="00B543D7" w:rsidRDefault="00DB5E04" w:rsidP="006A114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рефлексии</w:t>
            </w:r>
          </w:p>
        </w:tc>
        <w:tc>
          <w:tcPr>
            <w:tcW w:w="1559" w:type="dxa"/>
          </w:tcPr>
          <w:p w:rsidR="00DB5E04" w:rsidRPr="00B543D7" w:rsidRDefault="00DB5E04" w:rsidP="006A114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Итоговый</w:t>
            </w:r>
          </w:p>
          <w:p w:rsidR="00DB5E04" w:rsidRPr="00B543D7" w:rsidRDefault="00DB5E04" w:rsidP="006A114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 работа</w:t>
            </w:r>
          </w:p>
        </w:tc>
      </w:tr>
      <w:tr w:rsidR="00DB5E04" w:rsidRPr="00B543D7" w:rsidTr="00791092">
        <w:tc>
          <w:tcPr>
            <w:tcW w:w="834" w:type="dxa"/>
            <w:gridSpan w:val="5"/>
          </w:tcPr>
          <w:p w:rsidR="00DB5E04" w:rsidRPr="009F6C82" w:rsidRDefault="00DB5E04" w:rsidP="006A114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31" w:type="dxa"/>
            <w:gridSpan w:val="6"/>
          </w:tcPr>
          <w:p w:rsidR="00DB5E04" w:rsidRPr="00B543D7" w:rsidRDefault="00DB5E04" w:rsidP="006A1149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514" w:type="dxa"/>
            <w:gridSpan w:val="3"/>
          </w:tcPr>
          <w:p w:rsidR="00DB5E04" w:rsidRPr="00B543D7" w:rsidRDefault="00DB5E04" w:rsidP="00B96B2B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III. Россия в эпоху Великих реформ </w:t>
            </w:r>
          </w:p>
        </w:tc>
        <w:tc>
          <w:tcPr>
            <w:tcW w:w="2268" w:type="dxa"/>
          </w:tcPr>
          <w:p w:rsidR="00DB5E04" w:rsidRPr="00B543D7" w:rsidRDefault="00DB5E04" w:rsidP="006A1149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DB5E04" w:rsidRPr="00B543D7" w:rsidRDefault="00DB5E04" w:rsidP="006A1149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B5E04" w:rsidRPr="00B543D7" w:rsidTr="00B96B2B">
        <w:tc>
          <w:tcPr>
            <w:tcW w:w="681" w:type="dxa"/>
            <w:gridSpan w:val="3"/>
            <w:tcBorders>
              <w:right w:val="single" w:sz="4" w:space="0" w:color="000000"/>
            </w:tcBorders>
          </w:tcPr>
          <w:p w:rsidR="00DB5E04" w:rsidRPr="009F6C82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50" w:type="dxa"/>
            <w:gridSpan w:val="7"/>
            <w:tcBorders>
              <w:righ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4" w:type="dxa"/>
            <w:tcBorders>
              <w:lef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Европейская индустриализация и предпосылки реформ в России</w:t>
            </w:r>
          </w:p>
        </w:tc>
        <w:tc>
          <w:tcPr>
            <w:tcW w:w="1134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  <w:vMerge w:val="restart"/>
          </w:tcPr>
          <w:p w:rsidR="00DB5E04" w:rsidRPr="00B543D7" w:rsidRDefault="00DB5E04" w:rsidP="00B96B2B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Характеризовать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предпосылки отмены крепостного права.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Называть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положения крестьянской, земской, судебной, военных реформ. </w:t>
            </w:r>
          </w:p>
        </w:tc>
        <w:tc>
          <w:tcPr>
            <w:tcW w:w="2268" w:type="dxa"/>
          </w:tcPr>
          <w:p w:rsidR="00DB5E04" w:rsidRPr="00B543D7" w:rsidRDefault="00DB5E04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DB5E04" w:rsidRPr="00B543D7" w:rsidRDefault="00DB5E04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</w:tc>
      </w:tr>
      <w:tr w:rsidR="00DB5E04" w:rsidRPr="00B543D7" w:rsidTr="00B96B2B">
        <w:tc>
          <w:tcPr>
            <w:tcW w:w="681" w:type="dxa"/>
            <w:gridSpan w:val="3"/>
            <w:tcBorders>
              <w:right w:val="single" w:sz="4" w:space="0" w:color="000000"/>
            </w:tcBorders>
          </w:tcPr>
          <w:p w:rsidR="00DB5E04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0" w:type="dxa"/>
            <w:gridSpan w:val="7"/>
            <w:tcBorders>
              <w:righ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4" w:type="dxa"/>
            <w:tcBorders>
              <w:lef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Европейская индустриализация и предпосылки реформ в России</w:t>
            </w:r>
          </w:p>
        </w:tc>
        <w:tc>
          <w:tcPr>
            <w:tcW w:w="1134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  <w:vMerge/>
          </w:tcPr>
          <w:p w:rsidR="00DB5E04" w:rsidRPr="00B543D7" w:rsidRDefault="00DB5E04" w:rsidP="00B96B2B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DB5E04" w:rsidRPr="00B543D7" w:rsidRDefault="00DB5E04" w:rsidP="00057B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B5E04" w:rsidRPr="00B543D7" w:rsidRDefault="00DB5E04" w:rsidP="00057B1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B5E04" w:rsidRPr="00B543D7" w:rsidTr="00C87DEB">
        <w:tc>
          <w:tcPr>
            <w:tcW w:w="681" w:type="dxa"/>
            <w:gridSpan w:val="3"/>
          </w:tcPr>
          <w:p w:rsidR="00DB5E04" w:rsidRPr="009F6C82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42" w:type="dxa"/>
            <w:gridSpan w:val="6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2" w:type="dxa"/>
            <w:gridSpan w:val="2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B96B2B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 II: начало правления. </w:t>
            </w:r>
          </w:p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DB5E04" w:rsidRPr="003B17D4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17D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  <w:vMerge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DB5E04" w:rsidRPr="00B543D7" w:rsidRDefault="00DB5E04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DB5E04" w:rsidRPr="00B543D7" w:rsidRDefault="00DB5E04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</w:tc>
      </w:tr>
      <w:tr w:rsidR="00DB5E04" w:rsidRPr="00B543D7" w:rsidTr="00C87DEB">
        <w:tc>
          <w:tcPr>
            <w:tcW w:w="681" w:type="dxa"/>
            <w:gridSpan w:val="3"/>
          </w:tcPr>
          <w:p w:rsidR="00DB5E04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42" w:type="dxa"/>
            <w:gridSpan w:val="6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2" w:type="dxa"/>
            <w:gridSpan w:val="2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B96B2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Крестьянская реформа</w:t>
            </w:r>
          </w:p>
          <w:p w:rsidR="00DB5E04" w:rsidRPr="00B543D7" w:rsidRDefault="00DB5E04" w:rsidP="00B96B2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61 г"/>
              </w:smartTagPr>
              <w:r w:rsidRPr="00B543D7">
                <w:rPr>
                  <w:rFonts w:ascii="Times New Roman" w:hAnsi="Times New Roman" w:cs="Times New Roman"/>
                  <w:sz w:val="24"/>
                  <w:szCs w:val="24"/>
                </w:rPr>
                <w:t>1861 г</w:t>
              </w:r>
            </w:smartTag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DB5E04" w:rsidRPr="003B17D4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17D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Объяснять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смысл понятий: редакционные комиссии, временно-обязанные крестьяне, выкупные платежи, отрезки, мировые посредники.</w:t>
            </w:r>
          </w:p>
        </w:tc>
        <w:tc>
          <w:tcPr>
            <w:tcW w:w="2268" w:type="dxa"/>
          </w:tcPr>
          <w:p w:rsidR="00DB5E04" w:rsidRPr="00B543D7" w:rsidRDefault="00DB5E04" w:rsidP="00912743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DB5E04" w:rsidRPr="00B543D7" w:rsidRDefault="00DB5E04" w:rsidP="00912743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</w:tc>
      </w:tr>
      <w:tr w:rsidR="00DB5E04" w:rsidRPr="00B543D7" w:rsidTr="00C87DEB">
        <w:tc>
          <w:tcPr>
            <w:tcW w:w="681" w:type="dxa"/>
            <w:gridSpan w:val="3"/>
          </w:tcPr>
          <w:p w:rsidR="00DB5E04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42" w:type="dxa"/>
            <w:gridSpan w:val="6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2" w:type="dxa"/>
            <w:gridSpan w:val="2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Крестьянская реформа</w:t>
            </w:r>
          </w:p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61 г"/>
              </w:smartTagPr>
              <w:r w:rsidRPr="00B543D7">
                <w:rPr>
                  <w:rFonts w:ascii="Times New Roman" w:hAnsi="Times New Roman" w:cs="Times New Roman"/>
                  <w:sz w:val="24"/>
                  <w:szCs w:val="24"/>
                </w:rPr>
                <w:t>1861 г</w:t>
              </w:r>
            </w:smartTag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DB5E04" w:rsidRPr="003B17D4" w:rsidRDefault="00DB5E04" w:rsidP="0091274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17D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Объяснять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смысл понятий: редакционные комиссии, временно-обязанные крестьяне,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выкупные платежи, отрезки, мировые посредники.</w:t>
            </w:r>
          </w:p>
        </w:tc>
        <w:tc>
          <w:tcPr>
            <w:tcW w:w="2268" w:type="dxa"/>
          </w:tcPr>
          <w:p w:rsidR="00DB5E04" w:rsidRPr="00B543D7" w:rsidRDefault="00DB5E04" w:rsidP="00912743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Урок усвоения новых знаний</w:t>
            </w:r>
          </w:p>
        </w:tc>
        <w:tc>
          <w:tcPr>
            <w:tcW w:w="1559" w:type="dxa"/>
          </w:tcPr>
          <w:p w:rsidR="00DB5E04" w:rsidRPr="00B543D7" w:rsidRDefault="00DB5E04" w:rsidP="00912743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</w:tc>
      </w:tr>
      <w:tr w:rsidR="00DB5E04" w:rsidRPr="00B543D7" w:rsidTr="00791092">
        <w:tc>
          <w:tcPr>
            <w:tcW w:w="681" w:type="dxa"/>
            <w:gridSpan w:val="3"/>
            <w:tcBorders>
              <w:right w:val="single" w:sz="4" w:space="0" w:color="000000"/>
            </w:tcBorders>
          </w:tcPr>
          <w:p w:rsidR="00DB5E04" w:rsidRPr="009F6C82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834" w:type="dxa"/>
            <w:gridSpan w:val="5"/>
            <w:tcBorders>
              <w:righ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tcBorders>
              <w:lef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Реформы 1860—1870-х гг.:</w:t>
            </w:r>
          </w:p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социальная и правовая модернизация</w:t>
            </w:r>
          </w:p>
        </w:tc>
        <w:tc>
          <w:tcPr>
            <w:tcW w:w="1134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DB5E04" w:rsidRPr="00B543D7" w:rsidRDefault="00DB5E04" w:rsidP="00B96B2B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Приводить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оценки характера и значения реформ 1860–1870_х гг., излагаемые в учебной литературе,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высказывать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обосновывать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свою оценку. </w:t>
            </w:r>
          </w:p>
        </w:tc>
        <w:tc>
          <w:tcPr>
            <w:tcW w:w="2268" w:type="dxa"/>
          </w:tcPr>
          <w:p w:rsidR="00DB5E04" w:rsidRPr="00B543D7" w:rsidRDefault="00DB5E04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B5E04" w:rsidRPr="00B543D7" w:rsidTr="00791092">
        <w:tc>
          <w:tcPr>
            <w:tcW w:w="681" w:type="dxa"/>
            <w:gridSpan w:val="3"/>
            <w:tcBorders>
              <w:right w:val="single" w:sz="4" w:space="0" w:color="000000"/>
            </w:tcBorders>
          </w:tcPr>
          <w:p w:rsidR="00DB5E04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34" w:type="dxa"/>
            <w:gridSpan w:val="5"/>
            <w:tcBorders>
              <w:righ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tcBorders>
              <w:lef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Реформы 1860—1870-х гг.:</w:t>
            </w:r>
          </w:p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социальная и правовая модернизация</w:t>
            </w:r>
          </w:p>
        </w:tc>
        <w:tc>
          <w:tcPr>
            <w:tcW w:w="1134" w:type="dxa"/>
          </w:tcPr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Объяснять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смысл понятий: земства, городские управы, мировой суд.</w:t>
            </w:r>
          </w:p>
        </w:tc>
        <w:tc>
          <w:tcPr>
            <w:tcW w:w="2268" w:type="dxa"/>
          </w:tcPr>
          <w:p w:rsidR="00DB5E04" w:rsidRPr="00B543D7" w:rsidRDefault="00DB5E04" w:rsidP="00912743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B5E04" w:rsidRPr="00B543D7" w:rsidTr="00791092">
        <w:tc>
          <w:tcPr>
            <w:tcW w:w="681" w:type="dxa"/>
            <w:gridSpan w:val="3"/>
            <w:tcBorders>
              <w:right w:val="single" w:sz="4" w:space="0" w:color="000000"/>
            </w:tcBorders>
          </w:tcPr>
          <w:p w:rsidR="00DB5E04" w:rsidRPr="009F6C82" w:rsidRDefault="00DB5E04" w:rsidP="003B1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34" w:type="dxa"/>
            <w:gridSpan w:val="5"/>
            <w:tcBorders>
              <w:right w:val="single" w:sz="4" w:space="0" w:color="000000"/>
            </w:tcBorders>
          </w:tcPr>
          <w:p w:rsidR="00DB5E04" w:rsidRPr="00B543D7" w:rsidRDefault="00DB5E04" w:rsidP="006A114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tcBorders>
              <w:left w:val="single" w:sz="4" w:space="0" w:color="000000"/>
            </w:tcBorders>
          </w:tcPr>
          <w:p w:rsidR="00DB5E04" w:rsidRPr="00B543D7" w:rsidRDefault="00DB5E04" w:rsidP="006A114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6A11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Социально-экономическое развитие страны в пореформенный</w:t>
            </w:r>
          </w:p>
          <w:p w:rsidR="00DB5E04" w:rsidRPr="00B543D7" w:rsidRDefault="00DB5E04" w:rsidP="006A114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1134" w:type="dxa"/>
          </w:tcPr>
          <w:p w:rsidR="00DB5E04" w:rsidRPr="00B543D7" w:rsidRDefault="00DB5E04" w:rsidP="006A114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DB5E04" w:rsidRPr="00B543D7" w:rsidRDefault="00DB5E04" w:rsidP="003B17D4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Характеризовать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экономическое развитие России в пореформенные десятилетия на основе информации исторической карты.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Раскрывать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, в чём заключались изменения в социальной структуре российского общества в последней трети XIX в. </w:t>
            </w:r>
          </w:p>
        </w:tc>
        <w:tc>
          <w:tcPr>
            <w:tcW w:w="2268" w:type="dxa"/>
          </w:tcPr>
          <w:p w:rsidR="00DB5E04" w:rsidRPr="00B543D7" w:rsidRDefault="00DB5E04" w:rsidP="006A114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  <w:p w:rsidR="00DB5E04" w:rsidRPr="00B543D7" w:rsidRDefault="00DB5E04" w:rsidP="006A114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B5E04" w:rsidRPr="00B543D7" w:rsidTr="00791092">
        <w:tc>
          <w:tcPr>
            <w:tcW w:w="681" w:type="dxa"/>
            <w:gridSpan w:val="3"/>
            <w:tcBorders>
              <w:right w:val="single" w:sz="4" w:space="0" w:color="000000"/>
            </w:tcBorders>
          </w:tcPr>
          <w:p w:rsidR="00DB5E04" w:rsidRDefault="00DB5E04" w:rsidP="003B1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34" w:type="dxa"/>
            <w:gridSpan w:val="5"/>
            <w:tcBorders>
              <w:right w:val="single" w:sz="4" w:space="0" w:color="000000"/>
            </w:tcBorders>
          </w:tcPr>
          <w:p w:rsidR="00DB5E04" w:rsidRPr="00B543D7" w:rsidRDefault="00DB5E04" w:rsidP="006A114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tcBorders>
              <w:left w:val="single" w:sz="4" w:space="0" w:color="000000"/>
            </w:tcBorders>
          </w:tcPr>
          <w:p w:rsidR="00DB5E04" w:rsidRPr="00B543D7" w:rsidRDefault="00DB5E04" w:rsidP="006A114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Социально-экономическое развитие страны в пореформенный</w:t>
            </w:r>
          </w:p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1134" w:type="dxa"/>
          </w:tcPr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Рассказывать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об экономическом состоянии России, положении основных слоёв населения пореформенной России, используя информацию учебника, документальные и изобразительные материалы по истории края (устное сообщение, эссе и др.).</w:t>
            </w:r>
          </w:p>
        </w:tc>
        <w:tc>
          <w:tcPr>
            <w:tcW w:w="2268" w:type="dxa"/>
          </w:tcPr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B5E04" w:rsidRPr="00B543D7" w:rsidTr="00791092">
        <w:tc>
          <w:tcPr>
            <w:tcW w:w="681" w:type="dxa"/>
            <w:gridSpan w:val="3"/>
            <w:tcBorders>
              <w:right w:val="single" w:sz="4" w:space="0" w:color="000000"/>
            </w:tcBorders>
          </w:tcPr>
          <w:p w:rsidR="00DB5E04" w:rsidRPr="009F6C82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34" w:type="dxa"/>
            <w:gridSpan w:val="5"/>
            <w:tcBorders>
              <w:righ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tcBorders>
              <w:lef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Общественное движение при Александре II и политика правительства</w:t>
            </w:r>
          </w:p>
        </w:tc>
        <w:tc>
          <w:tcPr>
            <w:tcW w:w="1134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DB5E04" w:rsidRPr="00B543D7" w:rsidRDefault="00DB5E04" w:rsidP="00052954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Раскрывать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существенные черты идеологии консерватизма, либерализма, радикального общественного движения.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Объяснять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, в чём заключалась эволюция народнического движения в 1870–1880е гг.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характеристики участников народнического движения на основе материалов учебника и дополнительной литературы. </w:t>
            </w:r>
          </w:p>
        </w:tc>
        <w:tc>
          <w:tcPr>
            <w:tcW w:w="2268" w:type="dxa"/>
          </w:tcPr>
          <w:p w:rsidR="00DB5E04" w:rsidRPr="00B543D7" w:rsidRDefault="00DB5E04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DB5E04" w:rsidRPr="00B543D7" w:rsidRDefault="00DB5E04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</w:tc>
      </w:tr>
      <w:tr w:rsidR="00DB5E04" w:rsidRPr="00B543D7" w:rsidTr="00791092">
        <w:tc>
          <w:tcPr>
            <w:tcW w:w="681" w:type="dxa"/>
            <w:gridSpan w:val="3"/>
            <w:tcBorders>
              <w:right w:val="single" w:sz="4" w:space="0" w:color="000000"/>
            </w:tcBorders>
          </w:tcPr>
          <w:p w:rsidR="00DB5E04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34" w:type="dxa"/>
            <w:gridSpan w:val="5"/>
            <w:tcBorders>
              <w:righ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tcBorders>
              <w:lef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Общественное движение при Александре II и политика правительства</w:t>
            </w:r>
          </w:p>
        </w:tc>
        <w:tc>
          <w:tcPr>
            <w:tcW w:w="1134" w:type="dxa"/>
          </w:tcPr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Объяснять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, в чём заключалась эволюция народнического движения в 1870–1880е гг.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характеристики участников народнического движения на основе материалов учебника и дополнительной литературы.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Излагать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оценку значения народнического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движения,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высказывать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своё отношение к ним. </w:t>
            </w:r>
          </w:p>
        </w:tc>
        <w:tc>
          <w:tcPr>
            <w:tcW w:w="2268" w:type="dxa"/>
          </w:tcPr>
          <w:p w:rsidR="00DB5E04" w:rsidRPr="00B543D7" w:rsidRDefault="00DB5E04" w:rsidP="00912743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Урок усвоения новых знаний</w:t>
            </w:r>
          </w:p>
        </w:tc>
        <w:tc>
          <w:tcPr>
            <w:tcW w:w="1559" w:type="dxa"/>
          </w:tcPr>
          <w:p w:rsidR="00DB5E04" w:rsidRPr="00B543D7" w:rsidRDefault="00DB5E04" w:rsidP="00912743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</w:tc>
      </w:tr>
      <w:tr w:rsidR="00DB5E04" w:rsidRPr="00B543D7" w:rsidTr="00791092">
        <w:tc>
          <w:tcPr>
            <w:tcW w:w="681" w:type="dxa"/>
            <w:gridSpan w:val="3"/>
            <w:tcBorders>
              <w:right w:val="single" w:sz="4" w:space="0" w:color="000000"/>
            </w:tcBorders>
          </w:tcPr>
          <w:p w:rsidR="00DB5E04" w:rsidRPr="009F6C82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834" w:type="dxa"/>
            <w:gridSpan w:val="5"/>
            <w:tcBorders>
              <w:righ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tcBorders>
              <w:lef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C94982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Национальная и религиозная политика Александра II. </w:t>
            </w:r>
          </w:p>
        </w:tc>
        <w:tc>
          <w:tcPr>
            <w:tcW w:w="1134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оценку национальной политики самодержавия при Александре II.</w:t>
            </w:r>
          </w:p>
        </w:tc>
        <w:tc>
          <w:tcPr>
            <w:tcW w:w="2268" w:type="dxa"/>
          </w:tcPr>
          <w:p w:rsidR="00DB5E04" w:rsidRPr="00B543D7" w:rsidRDefault="00DB5E04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DB5E04" w:rsidRPr="00B543D7" w:rsidRDefault="00DB5E04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</w:tc>
      </w:tr>
      <w:tr w:rsidR="00DB5E04" w:rsidRPr="00B543D7" w:rsidTr="00791092">
        <w:tc>
          <w:tcPr>
            <w:tcW w:w="681" w:type="dxa"/>
            <w:gridSpan w:val="3"/>
            <w:tcBorders>
              <w:right w:val="single" w:sz="4" w:space="0" w:color="000000"/>
            </w:tcBorders>
          </w:tcPr>
          <w:p w:rsidR="00DB5E04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34" w:type="dxa"/>
            <w:gridSpan w:val="5"/>
            <w:tcBorders>
              <w:righ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tcBorders>
              <w:lef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Национальный вопрос в России и Европе</w:t>
            </w:r>
          </w:p>
        </w:tc>
        <w:tc>
          <w:tcPr>
            <w:tcW w:w="1134" w:type="dxa"/>
          </w:tcPr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оценку национальной политики самодержавия при Александре II.</w:t>
            </w:r>
          </w:p>
        </w:tc>
        <w:tc>
          <w:tcPr>
            <w:tcW w:w="2268" w:type="dxa"/>
          </w:tcPr>
          <w:p w:rsidR="00DB5E04" w:rsidRPr="00B543D7" w:rsidRDefault="00DB5E04" w:rsidP="00912743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DB5E04" w:rsidRPr="00B543D7" w:rsidRDefault="00DB5E04" w:rsidP="00912743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</w:tc>
      </w:tr>
      <w:tr w:rsidR="00DB5E04" w:rsidRPr="00B543D7" w:rsidTr="00791092">
        <w:tc>
          <w:tcPr>
            <w:tcW w:w="665" w:type="dxa"/>
            <w:gridSpan w:val="2"/>
            <w:tcBorders>
              <w:right w:val="single" w:sz="4" w:space="0" w:color="000000"/>
            </w:tcBorders>
          </w:tcPr>
          <w:p w:rsidR="00DB5E04" w:rsidRPr="009F6C82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34" w:type="dxa"/>
            <w:gridSpan w:val="5"/>
            <w:tcBorders>
              <w:righ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6" w:type="dxa"/>
            <w:gridSpan w:val="4"/>
            <w:tcBorders>
              <w:lef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DF518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Внешняя политика Александра II. </w:t>
            </w:r>
          </w:p>
        </w:tc>
        <w:tc>
          <w:tcPr>
            <w:tcW w:w="1134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Характеризовать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внешнюю политику Александра II.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Рассказывать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, используя историческую карту, о наиболее значительных военных кампаниях.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Характеризовать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отношение российского общества к освободительной борьбе балканских народов в 1870е гг.</w:t>
            </w:r>
          </w:p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DB5E04" w:rsidRPr="00B543D7" w:rsidRDefault="00DB5E04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DB5E04" w:rsidRPr="00B543D7" w:rsidRDefault="00DB5E04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</w:tc>
      </w:tr>
      <w:tr w:rsidR="00DB5E04" w:rsidRPr="00B543D7" w:rsidTr="00791092">
        <w:tc>
          <w:tcPr>
            <w:tcW w:w="665" w:type="dxa"/>
            <w:gridSpan w:val="2"/>
            <w:tcBorders>
              <w:right w:val="single" w:sz="4" w:space="0" w:color="000000"/>
            </w:tcBorders>
          </w:tcPr>
          <w:p w:rsidR="00DB5E04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34" w:type="dxa"/>
            <w:gridSpan w:val="5"/>
            <w:tcBorders>
              <w:righ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6" w:type="dxa"/>
            <w:gridSpan w:val="4"/>
            <w:tcBorders>
              <w:lef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Русско-турецкая война 1877—1878 гг.</w:t>
            </w:r>
          </w:p>
        </w:tc>
        <w:tc>
          <w:tcPr>
            <w:tcW w:w="1134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Показывать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на карте территории, включённые в состав Российской империи во второй половине XIX в.</w:t>
            </w:r>
          </w:p>
        </w:tc>
        <w:tc>
          <w:tcPr>
            <w:tcW w:w="2268" w:type="dxa"/>
          </w:tcPr>
          <w:p w:rsidR="00DB5E04" w:rsidRPr="00B543D7" w:rsidRDefault="00DB5E04" w:rsidP="00912743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DB5E04" w:rsidRPr="00B543D7" w:rsidRDefault="00DB5E04" w:rsidP="00912743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</w:tc>
      </w:tr>
      <w:tr w:rsidR="00DB5E04" w:rsidRPr="00B543D7" w:rsidTr="00791092">
        <w:tc>
          <w:tcPr>
            <w:tcW w:w="834" w:type="dxa"/>
            <w:gridSpan w:val="5"/>
          </w:tcPr>
          <w:p w:rsidR="00DB5E04" w:rsidRPr="00B543D7" w:rsidRDefault="00DB5E04" w:rsidP="006A1149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31" w:type="dxa"/>
            <w:gridSpan w:val="6"/>
          </w:tcPr>
          <w:p w:rsidR="00DB5E04" w:rsidRPr="00B543D7" w:rsidRDefault="00DB5E04" w:rsidP="006A1149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514" w:type="dxa"/>
            <w:gridSpan w:val="3"/>
          </w:tcPr>
          <w:p w:rsidR="00DB5E04" w:rsidRPr="00B543D7" w:rsidRDefault="00DB5E04" w:rsidP="00330B99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IV. Россия в 1880—1890-е гг. </w:t>
            </w:r>
          </w:p>
        </w:tc>
        <w:tc>
          <w:tcPr>
            <w:tcW w:w="2268" w:type="dxa"/>
          </w:tcPr>
          <w:p w:rsidR="00DB5E04" w:rsidRPr="00B543D7" w:rsidRDefault="00DB5E04" w:rsidP="006A1149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DB5E04" w:rsidRPr="00B543D7" w:rsidRDefault="00DB5E04" w:rsidP="006A1149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B5E04" w:rsidRPr="00B543D7" w:rsidTr="00791092">
        <w:tc>
          <w:tcPr>
            <w:tcW w:w="665" w:type="dxa"/>
            <w:gridSpan w:val="2"/>
            <w:tcBorders>
              <w:right w:val="single" w:sz="4" w:space="0" w:color="000000"/>
            </w:tcBorders>
          </w:tcPr>
          <w:p w:rsidR="00DB5E04" w:rsidRPr="00FA1825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34" w:type="dxa"/>
            <w:gridSpan w:val="5"/>
            <w:tcBorders>
              <w:righ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6" w:type="dxa"/>
            <w:gridSpan w:val="4"/>
            <w:tcBorders>
              <w:lef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Александр III: особенности внутренней политики</w:t>
            </w:r>
          </w:p>
        </w:tc>
        <w:tc>
          <w:tcPr>
            <w:tcW w:w="1134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Характеризовать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внутреннюю политику Александра III.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Излагать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оценки деятельности императора Александра III, приводимые в учебной литера туре,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высказывать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аргументировать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свою оценку.</w:t>
            </w:r>
          </w:p>
        </w:tc>
        <w:tc>
          <w:tcPr>
            <w:tcW w:w="2268" w:type="dxa"/>
          </w:tcPr>
          <w:p w:rsidR="00DB5E04" w:rsidRPr="00B543D7" w:rsidRDefault="00DB5E04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DB5E04" w:rsidRPr="00B543D7" w:rsidRDefault="00DB5E04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</w:tc>
      </w:tr>
      <w:tr w:rsidR="00DB5E04" w:rsidRPr="00B543D7" w:rsidTr="00791092">
        <w:tc>
          <w:tcPr>
            <w:tcW w:w="665" w:type="dxa"/>
            <w:gridSpan w:val="2"/>
            <w:tcBorders>
              <w:right w:val="single" w:sz="4" w:space="0" w:color="000000"/>
            </w:tcBorders>
          </w:tcPr>
          <w:p w:rsidR="00DB5E04" w:rsidRPr="00FA1825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34" w:type="dxa"/>
            <w:gridSpan w:val="5"/>
            <w:tcBorders>
              <w:righ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6" w:type="dxa"/>
            <w:gridSpan w:val="4"/>
            <w:tcBorders>
              <w:lef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Перемены в экономике и социальном строе</w:t>
            </w:r>
          </w:p>
        </w:tc>
        <w:tc>
          <w:tcPr>
            <w:tcW w:w="1134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Раскрывать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цели, содержание и результаты экономических реформ последней трети XIX в.</w:t>
            </w:r>
          </w:p>
        </w:tc>
        <w:tc>
          <w:tcPr>
            <w:tcW w:w="2268" w:type="dxa"/>
          </w:tcPr>
          <w:p w:rsidR="00DB5E04" w:rsidRPr="00B543D7" w:rsidRDefault="00DB5E04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DB5E04" w:rsidRPr="00B543D7" w:rsidRDefault="00DB5E04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</w:tc>
      </w:tr>
      <w:tr w:rsidR="00DB5E04" w:rsidRPr="00B543D7" w:rsidTr="00791092">
        <w:tc>
          <w:tcPr>
            <w:tcW w:w="665" w:type="dxa"/>
            <w:gridSpan w:val="2"/>
            <w:tcBorders>
              <w:right w:val="single" w:sz="4" w:space="0" w:color="000000"/>
            </w:tcBorders>
          </w:tcPr>
          <w:p w:rsidR="00DB5E04" w:rsidRPr="00FA1825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34" w:type="dxa"/>
            <w:gridSpan w:val="5"/>
            <w:tcBorders>
              <w:righ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6" w:type="dxa"/>
            <w:gridSpan w:val="4"/>
            <w:tcBorders>
              <w:lef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Общественное движение при Александре III</w:t>
            </w:r>
          </w:p>
        </w:tc>
        <w:tc>
          <w:tcPr>
            <w:tcW w:w="1134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Излагать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оценки значения общественного движения,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высказывать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своё отношение к ним.</w:t>
            </w:r>
          </w:p>
        </w:tc>
        <w:tc>
          <w:tcPr>
            <w:tcW w:w="2268" w:type="dxa"/>
          </w:tcPr>
          <w:p w:rsidR="00DB5E04" w:rsidRPr="00B543D7" w:rsidRDefault="00DB5E04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DB5E04" w:rsidRPr="00B543D7" w:rsidRDefault="00DB5E04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</w:tc>
      </w:tr>
      <w:tr w:rsidR="00DB5E04" w:rsidRPr="00B543D7" w:rsidTr="00791092">
        <w:tc>
          <w:tcPr>
            <w:tcW w:w="665" w:type="dxa"/>
            <w:gridSpan w:val="2"/>
            <w:tcBorders>
              <w:right w:val="single" w:sz="4" w:space="0" w:color="000000"/>
            </w:tcBorders>
          </w:tcPr>
          <w:p w:rsidR="00DB5E04" w:rsidRPr="00FA1825" w:rsidRDefault="00DB5E04" w:rsidP="009714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834" w:type="dxa"/>
            <w:gridSpan w:val="5"/>
            <w:tcBorders>
              <w:righ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6" w:type="dxa"/>
            <w:gridSpan w:val="4"/>
            <w:tcBorders>
              <w:lef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Общественное движение при Александре III</w:t>
            </w:r>
          </w:p>
        </w:tc>
        <w:tc>
          <w:tcPr>
            <w:tcW w:w="1134" w:type="dxa"/>
          </w:tcPr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Излагать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оценки значения общественного движения,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высказывать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своё отношение к ним.</w:t>
            </w:r>
          </w:p>
        </w:tc>
        <w:tc>
          <w:tcPr>
            <w:tcW w:w="2268" w:type="dxa"/>
          </w:tcPr>
          <w:p w:rsidR="00DB5E04" w:rsidRPr="00B543D7" w:rsidRDefault="00DB5E04" w:rsidP="00912743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DB5E04" w:rsidRPr="00B543D7" w:rsidRDefault="00DB5E04" w:rsidP="00912743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</w:tc>
      </w:tr>
      <w:tr w:rsidR="00DB5E04" w:rsidRPr="00B543D7" w:rsidTr="00791092">
        <w:tc>
          <w:tcPr>
            <w:tcW w:w="665" w:type="dxa"/>
            <w:gridSpan w:val="2"/>
            <w:tcBorders>
              <w:right w:val="single" w:sz="4" w:space="0" w:color="000000"/>
            </w:tcBorders>
          </w:tcPr>
          <w:p w:rsidR="00DB5E04" w:rsidRPr="00FA1825" w:rsidRDefault="00DB5E04" w:rsidP="009714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34" w:type="dxa"/>
            <w:gridSpan w:val="5"/>
            <w:tcBorders>
              <w:righ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6" w:type="dxa"/>
            <w:gridSpan w:val="4"/>
            <w:tcBorders>
              <w:lef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Национальная и религиозная политика Александра III</w:t>
            </w:r>
          </w:p>
        </w:tc>
        <w:tc>
          <w:tcPr>
            <w:tcW w:w="1134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Характеризовать национальную и религиозную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политику Александра III.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Объяснять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последствия проводимой политики.</w:t>
            </w:r>
          </w:p>
        </w:tc>
        <w:tc>
          <w:tcPr>
            <w:tcW w:w="2268" w:type="dxa"/>
          </w:tcPr>
          <w:p w:rsidR="00DB5E04" w:rsidRPr="00B543D7" w:rsidRDefault="00DB5E04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DB5E04" w:rsidRPr="00B543D7" w:rsidRDefault="00DB5E04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</w:tc>
      </w:tr>
      <w:tr w:rsidR="00DB5E04" w:rsidRPr="00B543D7" w:rsidTr="00791092">
        <w:tc>
          <w:tcPr>
            <w:tcW w:w="665" w:type="dxa"/>
            <w:gridSpan w:val="2"/>
            <w:tcBorders>
              <w:right w:val="single" w:sz="4" w:space="0" w:color="000000"/>
            </w:tcBorders>
          </w:tcPr>
          <w:p w:rsidR="00DB5E04" w:rsidRPr="00FA1825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834" w:type="dxa"/>
            <w:gridSpan w:val="5"/>
            <w:tcBorders>
              <w:righ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6" w:type="dxa"/>
            <w:gridSpan w:val="4"/>
            <w:tcBorders>
              <w:lef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Внешняя политика Александра III</w:t>
            </w:r>
          </w:p>
        </w:tc>
        <w:tc>
          <w:tcPr>
            <w:tcW w:w="1134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Характеризовать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основные цели и направления внешней политики России во второй половине XIX в.</w:t>
            </w:r>
          </w:p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Рассказывать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, используя историческую карту, о наиболее значительных военных кампаниях.</w:t>
            </w:r>
          </w:p>
        </w:tc>
        <w:tc>
          <w:tcPr>
            <w:tcW w:w="2268" w:type="dxa"/>
          </w:tcPr>
          <w:p w:rsidR="00DB5E04" w:rsidRPr="00B543D7" w:rsidRDefault="00DB5E04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Урок усвоения новых знаний</w:t>
            </w:r>
          </w:p>
        </w:tc>
        <w:tc>
          <w:tcPr>
            <w:tcW w:w="1559" w:type="dxa"/>
          </w:tcPr>
          <w:p w:rsidR="00DB5E04" w:rsidRPr="00B543D7" w:rsidRDefault="00DB5E04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</w:tc>
      </w:tr>
      <w:tr w:rsidR="00DB5E04" w:rsidRPr="00B543D7" w:rsidTr="00791092">
        <w:tc>
          <w:tcPr>
            <w:tcW w:w="665" w:type="dxa"/>
            <w:gridSpan w:val="2"/>
            <w:tcBorders>
              <w:right w:val="single" w:sz="4" w:space="0" w:color="000000"/>
            </w:tcBorders>
          </w:tcPr>
          <w:p w:rsidR="00DB5E04" w:rsidRPr="00FA1825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834" w:type="dxa"/>
            <w:gridSpan w:val="5"/>
            <w:tcBorders>
              <w:righ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6" w:type="dxa"/>
            <w:gridSpan w:val="4"/>
            <w:tcBorders>
              <w:lef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Внешняя политика Александра III</w:t>
            </w:r>
          </w:p>
        </w:tc>
        <w:tc>
          <w:tcPr>
            <w:tcW w:w="1134" w:type="dxa"/>
          </w:tcPr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Характеризовать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основные цели и направления внешней политики России во второй половине XIX в.</w:t>
            </w:r>
          </w:p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Рассказывать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, используя историческую карту, о наиболее значительных военных кампаниях.</w:t>
            </w:r>
          </w:p>
        </w:tc>
        <w:tc>
          <w:tcPr>
            <w:tcW w:w="2268" w:type="dxa"/>
          </w:tcPr>
          <w:p w:rsidR="00DB5E04" w:rsidRPr="00B543D7" w:rsidRDefault="00DB5E04" w:rsidP="00912743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DB5E04" w:rsidRPr="00B543D7" w:rsidRDefault="00DB5E04" w:rsidP="00912743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</w:tc>
      </w:tr>
      <w:tr w:rsidR="00DB5E04" w:rsidRPr="00B543D7" w:rsidTr="00791092">
        <w:tc>
          <w:tcPr>
            <w:tcW w:w="665" w:type="dxa"/>
            <w:gridSpan w:val="2"/>
            <w:tcBorders>
              <w:right w:val="single" w:sz="4" w:space="0" w:color="000000"/>
            </w:tcBorders>
          </w:tcPr>
          <w:p w:rsidR="00DB5E04" w:rsidRPr="00FA1825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834" w:type="dxa"/>
            <w:gridSpan w:val="5"/>
            <w:tcBorders>
              <w:righ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6" w:type="dxa"/>
            <w:gridSpan w:val="4"/>
            <w:tcBorders>
              <w:lef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Культурное пространство империи во второй половине XIX в.</w:t>
            </w:r>
          </w:p>
        </w:tc>
        <w:tc>
          <w:tcPr>
            <w:tcW w:w="1134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Характеризовать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достижения культуры России второй половины XIX в.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Составлять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описание памятников культуры рассматриваемо го периода (для памятников,</w:t>
            </w:r>
          </w:p>
          <w:p w:rsidR="00DB5E04" w:rsidRPr="00B543D7" w:rsidRDefault="00DB5E04" w:rsidP="00756E41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находящихся в крае, городе, может быть составлен сценарий экскурсии). </w:t>
            </w:r>
          </w:p>
        </w:tc>
        <w:tc>
          <w:tcPr>
            <w:tcW w:w="2268" w:type="dxa"/>
          </w:tcPr>
          <w:p w:rsidR="00DB5E04" w:rsidRPr="00B543D7" w:rsidRDefault="00DB5E04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DB5E04" w:rsidRPr="00B543D7" w:rsidRDefault="00DB5E04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</w:tc>
      </w:tr>
      <w:tr w:rsidR="00DB5E04" w:rsidRPr="00B543D7" w:rsidTr="00791092">
        <w:tc>
          <w:tcPr>
            <w:tcW w:w="665" w:type="dxa"/>
            <w:gridSpan w:val="2"/>
            <w:tcBorders>
              <w:right w:val="single" w:sz="4" w:space="0" w:color="000000"/>
            </w:tcBorders>
          </w:tcPr>
          <w:p w:rsidR="00DB5E04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834" w:type="dxa"/>
            <w:gridSpan w:val="5"/>
            <w:tcBorders>
              <w:righ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6" w:type="dxa"/>
            <w:gridSpan w:val="4"/>
            <w:tcBorders>
              <w:lef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Культурное пространство империи во второй половине XIX в.</w:t>
            </w:r>
          </w:p>
        </w:tc>
        <w:tc>
          <w:tcPr>
            <w:tcW w:w="1134" w:type="dxa"/>
          </w:tcPr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Подготовить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сообщение о творчестве известного деятеля российской культуры второй половины XIX в. (по выбору).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Проводить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поиск информации для сообщения о культуре края во второй половине XIX в.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оценку вклада российской культуры в мировую культуру XIX в.</w:t>
            </w:r>
          </w:p>
        </w:tc>
        <w:tc>
          <w:tcPr>
            <w:tcW w:w="2268" w:type="dxa"/>
          </w:tcPr>
          <w:p w:rsidR="00DB5E04" w:rsidRPr="00B543D7" w:rsidRDefault="00DB5E04" w:rsidP="00912743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DB5E04" w:rsidRPr="00B543D7" w:rsidRDefault="00DB5E04" w:rsidP="00912743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</w:tc>
      </w:tr>
      <w:tr w:rsidR="00DB5E04" w:rsidRPr="00B543D7" w:rsidTr="00791092">
        <w:tc>
          <w:tcPr>
            <w:tcW w:w="649" w:type="dxa"/>
            <w:tcBorders>
              <w:right w:val="single" w:sz="4" w:space="0" w:color="000000"/>
            </w:tcBorders>
          </w:tcPr>
          <w:p w:rsidR="00DB5E04" w:rsidRPr="00FA1825" w:rsidRDefault="00DB5E04" w:rsidP="006A11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34" w:type="dxa"/>
            <w:gridSpan w:val="5"/>
            <w:tcBorders>
              <w:right w:val="single" w:sz="4" w:space="0" w:color="000000"/>
            </w:tcBorders>
          </w:tcPr>
          <w:p w:rsidR="00DB5E04" w:rsidRPr="00B543D7" w:rsidRDefault="00DB5E04" w:rsidP="006A114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2" w:type="dxa"/>
            <w:gridSpan w:val="5"/>
            <w:tcBorders>
              <w:left w:val="single" w:sz="4" w:space="0" w:color="000000"/>
            </w:tcBorders>
          </w:tcPr>
          <w:p w:rsidR="00DB5E04" w:rsidRPr="00B543D7" w:rsidRDefault="00DB5E04" w:rsidP="006A114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6A114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Повседневная жизнь разных слоёв населения в XIX в.</w:t>
            </w:r>
          </w:p>
        </w:tc>
        <w:tc>
          <w:tcPr>
            <w:tcW w:w="1134" w:type="dxa"/>
          </w:tcPr>
          <w:p w:rsidR="00DB5E04" w:rsidRPr="00B543D7" w:rsidRDefault="00DB5E04" w:rsidP="006A114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DB5E04" w:rsidRPr="00B543D7" w:rsidRDefault="00DB5E04" w:rsidP="006A114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Рассказывать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о положении основных слоёв российского общества в этот период,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характеризовать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его.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Систематизировать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обобщать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исторический материал.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Высказывать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аргументировать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суждения о сущности и значении основных событий и процессов отечественной истории XIX в.,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оценку её деятелей.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Характеризовать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место и роль России в европейской и мировой истории XIX в.</w:t>
            </w:r>
          </w:p>
        </w:tc>
        <w:tc>
          <w:tcPr>
            <w:tcW w:w="2268" w:type="dxa"/>
          </w:tcPr>
          <w:p w:rsidR="00DB5E04" w:rsidRPr="00B543D7" w:rsidRDefault="00DB5E04" w:rsidP="006A114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Комбинированный</w:t>
            </w:r>
          </w:p>
          <w:p w:rsidR="00DB5E04" w:rsidRPr="00B543D7" w:rsidRDefault="00DB5E04" w:rsidP="006A114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урок</w:t>
            </w:r>
          </w:p>
        </w:tc>
        <w:tc>
          <w:tcPr>
            <w:tcW w:w="1559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  <w:p w:rsidR="00DB5E04" w:rsidRPr="00B543D7" w:rsidRDefault="00DB5E04" w:rsidP="006A114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B5E04" w:rsidRPr="00B543D7" w:rsidTr="00791092">
        <w:tc>
          <w:tcPr>
            <w:tcW w:w="834" w:type="dxa"/>
            <w:gridSpan w:val="5"/>
          </w:tcPr>
          <w:p w:rsidR="00DB5E04" w:rsidRPr="00B543D7" w:rsidRDefault="00DB5E04" w:rsidP="006A1149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31" w:type="dxa"/>
            <w:gridSpan w:val="6"/>
          </w:tcPr>
          <w:p w:rsidR="00DB5E04" w:rsidRPr="00B543D7" w:rsidRDefault="00DB5E04" w:rsidP="006A1149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514" w:type="dxa"/>
            <w:gridSpan w:val="3"/>
          </w:tcPr>
          <w:p w:rsidR="00DB5E04" w:rsidRPr="00B543D7" w:rsidRDefault="00DB5E04" w:rsidP="00330B99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V. Россия в начале XX в. </w:t>
            </w:r>
          </w:p>
        </w:tc>
        <w:tc>
          <w:tcPr>
            <w:tcW w:w="2268" w:type="dxa"/>
          </w:tcPr>
          <w:p w:rsidR="00DB5E04" w:rsidRPr="00B543D7" w:rsidRDefault="00DB5E04" w:rsidP="006A1149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DB5E04" w:rsidRPr="00B543D7" w:rsidRDefault="00DB5E04" w:rsidP="006A1149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B5E04" w:rsidRPr="00B543D7" w:rsidTr="00791092">
        <w:trPr>
          <w:trHeight w:val="1148"/>
        </w:trPr>
        <w:tc>
          <w:tcPr>
            <w:tcW w:w="681" w:type="dxa"/>
            <w:gridSpan w:val="3"/>
            <w:tcBorders>
              <w:right w:val="single" w:sz="4" w:space="0" w:color="000000"/>
            </w:tcBorders>
          </w:tcPr>
          <w:p w:rsidR="00DB5E04" w:rsidRPr="00FA1825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34" w:type="dxa"/>
            <w:gridSpan w:val="5"/>
            <w:tcBorders>
              <w:righ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tcBorders>
              <w:lef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Россия и мир на рубеже XIX—XX вв.: динамика и противоречия развития. </w:t>
            </w:r>
          </w:p>
        </w:tc>
        <w:tc>
          <w:tcPr>
            <w:tcW w:w="1134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  <w:vMerge w:val="restart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характеристику геополитического положения и экономического развития России в начале XX в., используя ин формацию исторической карты.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Характеризовать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положение, образ жизни различных сословий и социальных групп в России в начале XX в. (в том числе на материале истории края).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Сравнивать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темпы и характер экономической модернизации в России и других странах.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Объяснять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, в чём заключались особенности модернизации в России в начале XX в.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Раскрывать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сущность аграрного вопроса в России в начале XX в.</w:t>
            </w:r>
          </w:p>
        </w:tc>
        <w:tc>
          <w:tcPr>
            <w:tcW w:w="2268" w:type="dxa"/>
          </w:tcPr>
          <w:p w:rsidR="00DB5E04" w:rsidRPr="00B543D7" w:rsidRDefault="00DB5E04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Урок усвоения новых знаний</w:t>
            </w:r>
          </w:p>
        </w:tc>
        <w:tc>
          <w:tcPr>
            <w:tcW w:w="1559" w:type="dxa"/>
          </w:tcPr>
          <w:p w:rsidR="00DB5E04" w:rsidRPr="00B543D7" w:rsidRDefault="00DB5E04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</w:tc>
      </w:tr>
      <w:tr w:rsidR="00DB5E04" w:rsidRPr="00B543D7" w:rsidTr="00791092">
        <w:trPr>
          <w:trHeight w:val="1148"/>
        </w:trPr>
        <w:tc>
          <w:tcPr>
            <w:tcW w:w="681" w:type="dxa"/>
            <w:gridSpan w:val="3"/>
            <w:tcBorders>
              <w:right w:val="single" w:sz="4" w:space="0" w:color="000000"/>
            </w:tcBorders>
          </w:tcPr>
          <w:p w:rsidR="00DB5E04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834" w:type="dxa"/>
            <w:gridSpan w:val="5"/>
            <w:tcBorders>
              <w:righ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tcBorders>
              <w:lef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Россия и мир на рубеже XIX—XX вв.: динамика и противоречия развития.</w:t>
            </w:r>
          </w:p>
        </w:tc>
        <w:tc>
          <w:tcPr>
            <w:tcW w:w="1134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  <w:vMerge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DB5E04" w:rsidRPr="00B543D7" w:rsidRDefault="00DB5E04" w:rsidP="00912743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DB5E04" w:rsidRPr="00B543D7" w:rsidRDefault="00DB5E04" w:rsidP="00912743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</w:tc>
      </w:tr>
      <w:tr w:rsidR="00DB5E04" w:rsidRPr="00B543D7" w:rsidTr="00791092">
        <w:trPr>
          <w:trHeight w:val="1147"/>
        </w:trPr>
        <w:tc>
          <w:tcPr>
            <w:tcW w:w="681" w:type="dxa"/>
            <w:gridSpan w:val="3"/>
            <w:tcBorders>
              <w:right w:val="single" w:sz="4" w:space="0" w:color="000000"/>
            </w:tcBorders>
          </w:tcPr>
          <w:p w:rsidR="00DB5E04" w:rsidRPr="00FA1825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834" w:type="dxa"/>
            <w:gridSpan w:val="5"/>
            <w:tcBorders>
              <w:righ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tcBorders>
              <w:lef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Социально-экономическое развитие страны на рубеже XIX—XX вв.</w:t>
            </w:r>
          </w:p>
        </w:tc>
        <w:tc>
          <w:tcPr>
            <w:tcW w:w="1134" w:type="dxa"/>
          </w:tcPr>
          <w:p w:rsidR="00DB5E04" w:rsidRPr="0071016F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016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  <w:vMerge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DB5E04" w:rsidRPr="00B543D7" w:rsidRDefault="00DB5E04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DB5E04" w:rsidRPr="00B543D7" w:rsidRDefault="00DB5E04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</w:tc>
      </w:tr>
      <w:tr w:rsidR="00DB5E04" w:rsidRPr="00B543D7" w:rsidTr="00791092">
        <w:trPr>
          <w:trHeight w:val="1147"/>
        </w:trPr>
        <w:tc>
          <w:tcPr>
            <w:tcW w:w="681" w:type="dxa"/>
            <w:gridSpan w:val="3"/>
            <w:tcBorders>
              <w:right w:val="single" w:sz="4" w:space="0" w:color="000000"/>
            </w:tcBorders>
          </w:tcPr>
          <w:p w:rsidR="00DB5E04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834" w:type="dxa"/>
            <w:gridSpan w:val="5"/>
            <w:tcBorders>
              <w:righ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tcBorders>
              <w:lef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Социально-экономическое развитие страны на рубеже XIX—XX вв.</w:t>
            </w:r>
          </w:p>
        </w:tc>
        <w:tc>
          <w:tcPr>
            <w:tcW w:w="1134" w:type="dxa"/>
          </w:tcPr>
          <w:p w:rsidR="00DB5E04" w:rsidRPr="0071016F" w:rsidRDefault="00DB5E04" w:rsidP="0091274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016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  <w:vMerge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DB5E04" w:rsidRPr="00B543D7" w:rsidRDefault="00DB5E04" w:rsidP="00912743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DB5E04" w:rsidRPr="00B543D7" w:rsidRDefault="00DB5E04" w:rsidP="00912743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</w:tc>
      </w:tr>
      <w:tr w:rsidR="00DB5E04" w:rsidRPr="00B543D7" w:rsidTr="00791092">
        <w:tc>
          <w:tcPr>
            <w:tcW w:w="681" w:type="dxa"/>
            <w:gridSpan w:val="3"/>
            <w:tcBorders>
              <w:right w:val="single" w:sz="4" w:space="0" w:color="000000"/>
            </w:tcBorders>
          </w:tcPr>
          <w:p w:rsidR="00DB5E04" w:rsidRPr="00FA1825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834" w:type="dxa"/>
            <w:gridSpan w:val="5"/>
            <w:tcBorders>
              <w:righ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tcBorders>
              <w:lef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71016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Николай II: начало правления. </w:t>
            </w:r>
          </w:p>
        </w:tc>
        <w:tc>
          <w:tcPr>
            <w:tcW w:w="1134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DB5E04" w:rsidRPr="00B543D7" w:rsidRDefault="00DB5E04" w:rsidP="0071016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Объяснять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, в чём заключалась необходимость политических реформ в России в начале XX в.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Раскрывать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и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оценку планов и опыта реформ в России в начале XX в.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характеристику императора Николая II. </w:t>
            </w:r>
          </w:p>
        </w:tc>
        <w:tc>
          <w:tcPr>
            <w:tcW w:w="2268" w:type="dxa"/>
          </w:tcPr>
          <w:p w:rsidR="00DB5E04" w:rsidRPr="00B543D7" w:rsidRDefault="00DB5E04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DB5E04" w:rsidRPr="00B543D7" w:rsidRDefault="00DB5E04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</w:tc>
      </w:tr>
      <w:tr w:rsidR="00DB5E04" w:rsidRPr="00B543D7" w:rsidTr="00791092">
        <w:tc>
          <w:tcPr>
            <w:tcW w:w="681" w:type="dxa"/>
            <w:gridSpan w:val="3"/>
            <w:tcBorders>
              <w:right w:val="single" w:sz="4" w:space="0" w:color="000000"/>
            </w:tcBorders>
          </w:tcPr>
          <w:p w:rsidR="00DB5E04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34" w:type="dxa"/>
            <w:gridSpan w:val="5"/>
            <w:tcBorders>
              <w:righ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tcBorders>
              <w:lef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Политическое развитие страны в 1894—1904 гг.</w:t>
            </w:r>
          </w:p>
        </w:tc>
        <w:tc>
          <w:tcPr>
            <w:tcW w:w="1134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Объяснять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причины </w:t>
            </w:r>
            <w:proofErr w:type="spellStart"/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радикализации</w:t>
            </w:r>
            <w:proofErr w:type="spellEnd"/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 общественного движения в России в начале XX в.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Систематизировать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материал об основных политических течениях в России в начале XX в.,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характеризовать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их определяющие черты.</w:t>
            </w:r>
          </w:p>
        </w:tc>
        <w:tc>
          <w:tcPr>
            <w:tcW w:w="2268" w:type="dxa"/>
          </w:tcPr>
          <w:p w:rsidR="00DB5E04" w:rsidRPr="00B543D7" w:rsidRDefault="00DB5E04" w:rsidP="00912743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DB5E04" w:rsidRPr="00B543D7" w:rsidRDefault="00DB5E04" w:rsidP="00912743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</w:tc>
      </w:tr>
      <w:tr w:rsidR="00DB5E04" w:rsidRPr="00B543D7" w:rsidTr="00791092">
        <w:tc>
          <w:tcPr>
            <w:tcW w:w="681" w:type="dxa"/>
            <w:gridSpan w:val="3"/>
            <w:tcBorders>
              <w:right w:val="single" w:sz="4" w:space="0" w:color="000000"/>
            </w:tcBorders>
          </w:tcPr>
          <w:p w:rsidR="00DB5E04" w:rsidRPr="00FA1825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834" w:type="dxa"/>
            <w:gridSpan w:val="5"/>
            <w:tcBorders>
              <w:righ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tcBorders>
              <w:lef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5C2E1C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Внешняя политика Николая II. </w:t>
            </w:r>
          </w:p>
        </w:tc>
        <w:tc>
          <w:tcPr>
            <w:tcW w:w="1134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DB5E04" w:rsidRPr="00B543D7" w:rsidRDefault="00DB5E04" w:rsidP="005C2E1C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Характеризовать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направления внешней политики России, причины русско-японской войны, планы сторон.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Рассказывать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о ходе боевых действий, используя историческую карту. </w:t>
            </w:r>
          </w:p>
        </w:tc>
        <w:tc>
          <w:tcPr>
            <w:tcW w:w="2268" w:type="dxa"/>
          </w:tcPr>
          <w:p w:rsidR="00DB5E04" w:rsidRPr="00B543D7" w:rsidRDefault="00DB5E04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B5E04" w:rsidRPr="00B543D7" w:rsidTr="00791092">
        <w:tc>
          <w:tcPr>
            <w:tcW w:w="681" w:type="dxa"/>
            <w:gridSpan w:val="3"/>
            <w:tcBorders>
              <w:right w:val="single" w:sz="4" w:space="0" w:color="000000"/>
            </w:tcBorders>
          </w:tcPr>
          <w:p w:rsidR="00DB5E04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834" w:type="dxa"/>
            <w:gridSpan w:val="5"/>
            <w:tcBorders>
              <w:righ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tcBorders>
              <w:lef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Русско-японская война 1904—1905 гг.</w:t>
            </w:r>
          </w:p>
        </w:tc>
        <w:tc>
          <w:tcPr>
            <w:tcW w:w="1134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Излагать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условия </w:t>
            </w:r>
            <w:proofErr w:type="spellStart"/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Портсмутского</w:t>
            </w:r>
            <w:proofErr w:type="spellEnd"/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 мира и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разъяснять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его значение на основе информации учебника и исторических документов.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Раскрывать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воздействие войны на общественную жизнь России.</w:t>
            </w:r>
          </w:p>
        </w:tc>
        <w:tc>
          <w:tcPr>
            <w:tcW w:w="2268" w:type="dxa"/>
          </w:tcPr>
          <w:p w:rsidR="00DB5E04" w:rsidRPr="00B543D7" w:rsidRDefault="00DB5E04" w:rsidP="00912743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B5E04" w:rsidRPr="00B543D7" w:rsidTr="00791092">
        <w:tc>
          <w:tcPr>
            <w:tcW w:w="681" w:type="dxa"/>
            <w:gridSpan w:val="3"/>
            <w:tcBorders>
              <w:right w:val="single" w:sz="4" w:space="0" w:color="000000"/>
            </w:tcBorders>
          </w:tcPr>
          <w:p w:rsidR="00DB5E04" w:rsidRPr="00FA1825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34" w:type="dxa"/>
            <w:gridSpan w:val="5"/>
            <w:tcBorders>
              <w:righ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tcBorders>
              <w:lef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Первая российская революция и политические реформы 1905—1907 гг.</w:t>
            </w:r>
          </w:p>
        </w:tc>
        <w:tc>
          <w:tcPr>
            <w:tcW w:w="1134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DB5E04" w:rsidRPr="00B543D7" w:rsidRDefault="00DB5E04" w:rsidP="004B1208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Раскрывать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причины и характер российской революции 1905–1907 гг.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Рассказывать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об основных событиях революции 1905–1907 гг. и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их участниках.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Объяснять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смысл понятий: Государственная дума, кадеты, октябристы, социал-демократы.  </w:t>
            </w:r>
          </w:p>
        </w:tc>
        <w:tc>
          <w:tcPr>
            <w:tcW w:w="2268" w:type="dxa"/>
          </w:tcPr>
          <w:p w:rsidR="00DB5E04" w:rsidRPr="00B543D7" w:rsidRDefault="00DB5E04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Урок усвоения новых знаний</w:t>
            </w:r>
          </w:p>
        </w:tc>
        <w:tc>
          <w:tcPr>
            <w:tcW w:w="1559" w:type="dxa"/>
          </w:tcPr>
          <w:p w:rsidR="00DB5E04" w:rsidRPr="00B543D7" w:rsidRDefault="00DB5E04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</w:tc>
      </w:tr>
      <w:tr w:rsidR="00DB5E04" w:rsidRPr="00B543D7" w:rsidTr="00791092">
        <w:tc>
          <w:tcPr>
            <w:tcW w:w="681" w:type="dxa"/>
            <w:gridSpan w:val="3"/>
            <w:tcBorders>
              <w:right w:val="single" w:sz="4" w:space="0" w:color="000000"/>
            </w:tcBorders>
          </w:tcPr>
          <w:p w:rsidR="00DB5E04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834" w:type="dxa"/>
            <w:gridSpan w:val="5"/>
            <w:tcBorders>
              <w:righ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tcBorders>
              <w:lef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Первая российская революция и политические реформы 1905—1907 гг.</w:t>
            </w:r>
          </w:p>
        </w:tc>
        <w:tc>
          <w:tcPr>
            <w:tcW w:w="1134" w:type="dxa"/>
          </w:tcPr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Характеризовать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обстоятельства формирования политических партий и становления парламентаризма в России.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Излагать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оценки значения отдельных событий и революции в целом, приводимые в учебной литературе,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формулировать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аргументировать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свою оценку.</w:t>
            </w:r>
          </w:p>
        </w:tc>
        <w:tc>
          <w:tcPr>
            <w:tcW w:w="2268" w:type="dxa"/>
          </w:tcPr>
          <w:p w:rsidR="00DB5E04" w:rsidRPr="00B543D7" w:rsidRDefault="00DB5E04" w:rsidP="00912743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DB5E04" w:rsidRPr="00B543D7" w:rsidRDefault="00DB5E04" w:rsidP="00912743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</w:tc>
      </w:tr>
      <w:tr w:rsidR="00DB5E04" w:rsidRPr="00B543D7" w:rsidTr="00791092">
        <w:tc>
          <w:tcPr>
            <w:tcW w:w="681" w:type="dxa"/>
            <w:gridSpan w:val="3"/>
            <w:tcBorders>
              <w:right w:val="single" w:sz="4" w:space="0" w:color="000000"/>
            </w:tcBorders>
          </w:tcPr>
          <w:p w:rsidR="00DB5E04" w:rsidRPr="00FA1825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34" w:type="dxa"/>
            <w:gridSpan w:val="5"/>
            <w:tcBorders>
              <w:righ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tcBorders>
              <w:lef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Социально-экономические реформы П. А. Столыпина</w:t>
            </w:r>
          </w:p>
        </w:tc>
        <w:tc>
          <w:tcPr>
            <w:tcW w:w="1134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DB5E04" w:rsidRPr="004B1208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Излагать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положения аграрной реформы П.А. Столыпина,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оценку её итогов и значения.</w:t>
            </w:r>
          </w:p>
        </w:tc>
        <w:tc>
          <w:tcPr>
            <w:tcW w:w="2268" w:type="dxa"/>
          </w:tcPr>
          <w:p w:rsidR="00DB5E04" w:rsidRPr="00B543D7" w:rsidRDefault="00DB5E04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DB5E04" w:rsidRPr="00B543D7" w:rsidRDefault="00DB5E04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</w:tc>
      </w:tr>
      <w:tr w:rsidR="00DB5E04" w:rsidRPr="00B543D7" w:rsidTr="00791092">
        <w:tc>
          <w:tcPr>
            <w:tcW w:w="681" w:type="dxa"/>
            <w:gridSpan w:val="3"/>
            <w:tcBorders>
              <w:right w:val="single" w:sz="4" w:space="0" w:color="000000"/>
            </w:tcBorders>
          </w:tcPr>
          <w:p w:rsidR="00DB5E04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34" w:type="dxa"/>
            <w:gridSpan w:val="5"/>
            <w:tcBorders>
              <w:righ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tcBorders>
              <w:lef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Социально-экономические реформы П. А. Столыпина</w:t>
            </w:r>
          </w:p>
        </w:tc>
        <w:tc>
          <w:tcPr>
            <w:tcW w:w="1134" w:type="dxa"/>
          </w:tcPr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Объяснять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смысл понятий: отруб, хутор, переселенческая политика.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Составлять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характеристику (исторический портрет) П.А. Столыпина, используя материал учебника и дополнительную информацию.</w:t>
            </w:r>
          </w:p>
        </w:tc>
        <w:tc>
          <w:tcPr>
            <w:tcW w:w="2268" w:type="dxa"/>
          </w:tcPr>
          <w:p w:rsidR="00DB5E04" w:rsidRPr="00B543D7" w:rsidRDefault="00DB5E04" w:rsidP="00912743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DB5E04" w:rsidRPr="00B543D7" w:rsidRDefault="00DB5E04" w:rsidP="00912743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</w:tc>
      </w:tr>
      <w:tr w:rsidR="00DB5E04" w:rsidRPr="00B543D7" w:rsidTr="00791092">
        <w:tc>
          <w:tcPr>
            <w:tcW w:w="681" w:type="dxa"/>
            <w:gridSpan w:val="3"/>
            <w:tcBorders>
              <w:right w:val="single" w:sz="4" w:space="0" w:color="000000"/>
            </w:tcBorders>
          </w:tcPr>
          <w:p w:rsidR="00DB5E04" w:rsidRPr="00FA1825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34" w:type="dxa"/>
            <w:gridSpan w:val="5"/>
            <w:tcBorders>
              <w:righ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tcBorders>
              <w:lef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Политическое развитие страны в 1907—1914 гг.</w:t>
            </w:r>
          </w:p>
        </w:tc>
        <w:tc>
          <w:tcPr>
            <w:tcW w:w="1134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Раскрывать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основную сущность и последствия изменений в политической и общественной жизни России после революции </w:t>
            </w:r>
            <w:smartTag w:uri="urn:schemas-microsoft-com:office:smarttags" w:element="metricconverter">
              <w:smartTagPr>
                <w:attr w:name="ProductID" w:val="1905 г"/>
              </w:smartTagPr>
              <w:r w:rsidRPr="00B543D7">
                <w:rPr>
                  <w:rFonts w:ascii="Times New Roman" w:hAnsi="Times New Roman" w:cs="Times New Roman"/>
                  <w:sz w:val="24"/>
                  <w:szCs w:val="24"/>
                </w:rPr>
                <w:t>1905 г</w:t>
              </w:r>
            </w:smartTag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DB5E04" w:rsidRPr="00B543D7" w:rsidRDefault="00DB5E04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DB5E04" w:rsidRPr="00B543D7" w:rsidRDefault="00DB5E04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</w:tc>
      </w:tr>
      <w:tr w:rsidR="00DB5E04" w:rsidRPr="00B543D7" w:rsidTr="00791092">
        <w:tc>
          <w:tcPr>
            <w:tcW w:w="681" w:type="dxa"/>
            <w:gridSpan w:val="3"/>
            <w:tcBorders>
              <w:right w:val="single" w:sz="4" w:space="0" w:color="000000"/>
            </w:tcBorders>
          </w:tcPr>
          <w:p w:rsidR="00DB5E04" w:rsidRPr="00FA1825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34" w:type="dxa"/>
            <w:gridSpan w:val="5"/>
            <w:tcBorders>
              <w:righ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tcBorders>
              <w:lef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Серебряный век русской культуры</w:t>
            </w:r>
          </w:p>
        </w:tc>
        <w:tc>
          <w:tcPr>
            <w:tcW w:w="1134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Характеризовать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стили и течения в российской литературе и искусстве начала XX в.,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называть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выдающихся представителей культуры и их</w:t>
            </w:r>
          </w:p>
          <w:p w:rsidR="00DB5E04" w:rsidRPr="00B543D7" w:rsidRDefault="00DB5E04" w:rsidP="004B1208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достижения.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Составлять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произведений и памятников культуры рассматриваемого периода (в том числе находящихся в городе, крае и т. д.),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оценку их художественных достоинств и т. д. </w:t>
            </w:r>
          </w:p>
        </w:tc>
        <w:tc>
          <w:tcPr>
            <w:tcW w:w="2268" w:type="dxa"/>
          </w:tcPr>
          <w:p w:rsidR="00DB5E04" w:rsidRPr="00B543D7" w:rsidRDefault="00DB5E04" w:rsidP="00057B1F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59" w:type="dxa"/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B5E04" w:rsidRPr="00B543D7" w:rsidTr="00791092">
        <w:tc>
          <w:tcPr>
            <w:tcW w:w="681" w:type="dxa"/>
            <w:gridSpan w:val="3"/>
            <w:tcBorders>
              <w:right w:val="single" w:sz="4" w:space="0" w:color="000000"/>
            </w:tcBorders>
          </w:tcPr>
          <w:p w:rsidR="00DB5E04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834" w:type="dxa"/>
            <w:gridSpan w:val="5"/>
            <w:tcBorders>
              <w:righ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tcBorders>
              <w:left w:val="single" w:sz="4" w:space="0" w:color="000000"/>
            </w:tcBorders>
          </w:tcPr>
          <w:p w:rsidR="00DB5E04" w:rsidRPr="00B543D7" w:rsidRDefault="00DB5E04" w:rsidP="00057B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Серебряный век русской культуры</w:t>
            </w:r>
          </w:p>
        </w:tc>
        <w:tc>
          <w:tcPr>
            <w:tcW w:w="1134" w:type="dxa"/>
          </w:tcPr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Представлять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биографическую информацию, обзор творчества известных деятелей российской культуры (с использованием справочных и изобразительных материалов).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Собирать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информацию о культурной жизни своего края, города в начале XX в.,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представлять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её в устном сообщении (эссе, презентации с использованием изобразительных материалов).</w:t>
            </w:r>
          </w:p>
        </w:tc>
        <w:tc>
          <w:tcPr>
            <w:tcW w:w="2268" w:type="dxa"/>
          </w:tcPr>
          <w:p w:rsidR="00DB5E04" w:rsidRPr="00B543D7" w:rsidRDefault="00DB5E04" w:rsidP="00912743">
            <w:pPr>
              <w:rPr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Урок усвоения новых знаний</w:t>
            </w:r>
          </w:p>
        </w:tc>
        <w:tc>
          <w:tcPr>
            <w:tcW w:w="1559" w:type="dxa"/>
          </w:tcPr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Текущий</w:t>
            </w:r>
          </w:p>
          <w:p w:rsidR="00DB5E04" w:rsidRPr="00B543D7" w:rsidRDefault="00DB5E04" w:rsidP="0091274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B5E04" w:rsidRPr="00B543D7" w:rsidTr="00791092">
        <w:tc>
          <w:tcPr>
            <w:tcW w:w="681" w:type="dxa"/>
            <w:gridSpan w:val="3"/>
            <w:tcBorders>
              <w:right w:val="single" w:sz="4" w:space="0" w:color="000000"/>
            </w:tcBorders>
          </w:tcPr>
          <w:p w:rsidR="00DB5E04" w:rsidRPr="00FA1825" w:rsidRDefault="00DB5E04" w:rsidP="006A11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70</w:t>
            </w:r>
          </w:p>
        </w:tc>
        <w:tc>
          <w:tcPr>
            <w:tcW w:w="834" w:type="dxa"/>
            <w:gridSpan w:val="5"/>
            <w:tcBorders>
              <w:right w:val="single" w:sz="4" w:space="0" w:color="000000"/>
            </w:tcBorders>
          </w:tcPr>
          <w:p w:rsidR="00DB5E04" w:rsidRPr="00B543D7" w:rsidRDefault="00DB5E04" w:rsidP="006A11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tcBorders>
              <w:left w:val="single" w:sz="4" w:space="0" w:color="000000"/>
            </w:tcBorders>
          </w:tcPr>
          <w:p w:rsidR="00DB5E04" w:rsidRPr="00B543D7" w:rsidRDefault="00DB5E04" w:rsidP="006A11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DB5E04" w:rsidRPr="00B543D7" w:rsidRDefault="00DB5E04" w:rsidP="006A11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Повторительно-обобщающий урок по теме «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Россия на рубеже 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XIX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-XX вв.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DB5E04" w:rsidRPr="00B543D7" w:rsidRDefault="00DB5E04" w:rsidP="006A114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DB5E04" w:rsidRPr="00B543D7" w:rsidRDefault="00DB5E04" w:rsidP="006A114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Систематизировать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обобщать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исторический материал.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Высказывать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аргументировать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суждения о сущности и значении основных событий и процессов отечественной истории второй половины XIX в.,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оценку её деятелей. </w:t>
            </w: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Характеризовать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место и роль России в европейской и мировой истории в начале  XX в.</w:t>
            </w:r>
          </w:p>
        </w:tc>
        <w:tc>
          <w:tcPr>
            <w:tcW w:w="2268" w:type="dxa"/>
          </w:tcPr>
          <w:p w:rsidR="00DB5E04" w:rsidRPr="00B543D7" w:rsidRDefault="00DB5E04" w:rsidP="006A114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Урок рефлексии</w:t>
            </w:r>
          </w:p>
        </w:tc>
        <w:tc>
          <w:tcPr>
            <w:tcW w:w="1559" w:type="dxa"/>
          </w:tcPr>
          <w:p w:rsidR="00DB5E04" w:rsidRPr="00B543D7" w:rsidRDefault="00DB5E04" w:rsidP="006A114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Итоговый</w:t>
            </w:r>
          </w:p>
          <w:p w:rsidR="00DB5E04" w:rsidRPr="00B543D7" w:rsidRDefault="00DB5E04" w:rsidP="006A114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 работа</w:t>
            </w:r>
          </w:p>
        </w:tc>
      </w:tr>
    </w:tbl>
    <w:p w:rsidR="006A1149" w:rsidRPr="00B543D7" w:rsidRDefault="006A1149" w:rsidP="006A114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6978" w:rsidRDefault="00396978" w:rsidP="004B120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E3320" w:rsidRDefault="004E3320" w:rsidP="004B120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E3320" w:rsidRDefault="004E3320" w:rsidP="004B120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E3320" w:rsidRDefault="004E3320" w:rsidP="004B120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E3320" w:rsidRDefault="004E3320" w:rsidP="004B120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E3320" w:rsidRDefault="004E3320" w:rsidP="004B120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E3320" w:rsidRDefault="004E3320" w:rsidP="004B120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E3320" w:rsidRDefault="004E3320" w:rsidP="004B120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E3320" w:rsidRDefault="004E3320" w:rsidP="004B120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E3320" w:rsidRDefault="004E3320" w:rsidP="004B120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E3320" w:rsidRDefault="004E3320" w:rsidP="004B120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E3320" w:rsidRDefault="004E3320" w:rsidP="004B120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E3320" w:rsidRDefault="004E3320" w:rsidP="004B120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E3320" w:rsidRDefault="004E3320" w:rsidP="004B120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E3320" w:rsidRDefault="004E3320" w:rsidP="004B120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E3320" w:rsidRDefault="004E3320" w:rsidP="004B120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96978" w:rsidRDefault="00396978" w:rsidP="004B120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96978" w:rsidRDefault="00396978" w:rsidP="004B120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96978" w:rsidRDefault="00396978" w:rsidP="004B120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96978" w:rsidRDefault="00396978" w:rsidP="004B120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96978" w:rsidRDefault="00396978" w:rsidP="004B120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A1149" w:rsidRPr="004B1208" w:rsidRDefault="004B1208" w:rsidP="004B120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B1208">
        <w:rPr>
          <w:rFonts w:ascii="Times New Roman" w:hAnsi="Times New Roman" w:cs="Times New Roman"/>
          <w:b/>
          <w:sz w:val="28"/>
          <w:szCs w:val="24"/>
        </w:rPr>
        <w:lastRenderedPageBreak/>
        <w:t>Всеобщая история 9 класс</w:t>
      </w:r>
    </w:p>
    <w:p w:rsidR="00D4460E" w:rsidRPr="00EA2FE8" w:rsidRDefault="00D4460E" w:rsidP="00D4460E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tbl>
      <w:tblPr>
        <w:tblStyle w:val="a4"/>
        <w:tblW w:w="15706" w:type="dxa"/>
        <w:tblInd w:w="-289" w:type="dxa"/>
        <w:tblLayout w:type="fixed"/>
        <w:tblLook w:val="01E0" w:firstRow="1" w:lastRow="1" w:firstColumn="1" w:lastColumn="1" w:noHBand="0" w:noVBand="0"/>
      </w:tblPr>
      <w:tblGrid>
        <w:gridCol w:w="375"/>
        <w:gridCol w:w="448"/>
        <w:gridCol w:w="708"/>
        <w:gridCol w:w="236"/>
        <w:gridCol w:w="190"/>
        <w:gridCol w:w="3892"/>
        <w:gridCol w:w="77"/>
        <w:gridCol w:w="632"/>
        <w:gridCol w:w="76"/>
        <w:gridCol w:w="6161"/>
        <w:gridCol w:w="76"/>
        <w:gridCol w:w="1134"/>
        <w:gridCol w:w="66"/>
        <w:gridCol w:w="1588"/>
        <w:gridCol w:w="47"/>
      </w:tblGrid>
      <w:tr w:rsidR="00D4460E" w:rsidRPr="00B543D7" w:rsidTr="004E3320">
        <w:trPr>
          <w:cantSplit/>
          <w:trHeight w:val="1134"/>
        </w:trPr>
        <w:tc>
          <w:tcPr>
            <w:tcW w:w="823" w:type="dxa"/>
            <w:gridSpan w:val="2"/>
            <w:tcBorders>
              <w:righ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Дата</w:t>
            </w: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факт</w:t>
            </w:r>
          </w:p>
        </w:tc>
        <w:tc>
          <w:tcPr>
            <w:tcW w:w="4395" w:type="dxa"/>
            <w:gridSpan w:val="4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Темы</w:t>
            </w:r>
          </w:p>
        </w:tc>
        <w:tc>
          <w:tcPr>
            <w:tcW w:w="708" w:type="dxa"/>
            <w:gridSpan w:val="2"/>
            <w:textDirection w:val="btLr"/>
          </w:tcPr>
          <w:p w:rsidR="00D4460E" w:rsidRPr="00B543D7" w:rsidRDefault="00D4460E" w:rsidP="005C3883">
            <w:pPr>
              <w:pStyle w:val="a3"/>
              <w:ind w:left="113" w:righ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6237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Характеристика основных</w:t>
            </w:r>
          </w:p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видов деятельности ученика</w:t>
            </w:r>
          </w:p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(на уровне учебных действий)</w:t>
            </w:r>
          </w:p>
        </w:tc>
        <w:tc>
          <w:tcPr>
            <w:tcW w:w="1134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</w:t>
            </w:r>
          </w:p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урока</w:t>
            </w:r>
          </w:p>
        </w:tc>
        <w:tc>
          <w:tcPr>
            <w:tcW w:w="1701" w:type="dxa"/>
            <w:gridSpan w:val="3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Форма </w:t>
            </w:r>
          </w:p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контроля</w:t>
            </w:r>
          </w:p>
        </w:tc>
      </w:tr>
      <w:tr w:rsidR="00D4460E" w:rsidRPr="00B543D7" w:rsidTr="004E3320">
        <w:tc>
          <w:tcPr>
            <w:tcW w:w="823" w:type="dxa"/>
            <w:gridSpan w:val="2"/>
            <w:tcBorders>
              <w:righ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0" w:type="dxa"/>
            <w:gridSpan w:val="8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Введение. Мир на рубеже XVIII–XIX вв.</w:t>
            </w:r>
          </w:p>
        </w:tc>
        <w:tc>
          <w:tcPr>
            <w:tcW w:w="1134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3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460E" w:rsidRPr="00B543D7" w:rsidTr="004E3320">
        <w:trPr>
          <w:gridAfter w:val="1"/>
          <w:wAfter w:w="47" w:type="dxa"/>
        </w:trPr>
        <w:tc>
          <w:tcPr>
            <w:tcW w:w="823" w:type="dxa"/>
            <w:gridSpan w:val="2"/>
            <w:tcBorders>
              <w:right w:val="single" w:sz="4" w:space="0" w:color="000000"/>
            </w:tcBorders>
          </w:tcPr>
          <w:p w:rsidR="00D4460E" w:rsidRPr="00D4460E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6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82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От традиционного общества к обществу индустриальному</w:t>
            </w:r>
          </w:p>
        </w:tc>
        <w:tc>
          <w:tcPr>
            <w:tcW w:w="709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237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Объяснять значение понятия Новое время. Называть черты традиционного и индустриального обществ. Формулировать и аргументировать свою точку зрения по отношению к проблеме прав человека на переходном этапе развития общества</w:t>
            </w:r>
          </w:p>
        </w:tc>
        <w:tc>
          <w:tcPr>
            <w:tcW w:w="1276" w:type="dxa"/>
            <w:gridSpan w:val="3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88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</w:tr>
      <w:tr w:rsidR="00D4460E" w:rsidRPr="00B543D7" w:rsidTr="005C3883">
        <w:tc>
          <w:tcPr>
            <w:tcW w:w="12871" w:type="dxa"/>
            <w:gridSpan w:val="11"/>
          </w:tcPr>
          <w:p w:rsidR="00D4460E" w:rsidRPr="00B543D7" w:rsidRDefault="00D4460E" w:rsidP="005C3883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/>
                <w:sz w:val="24"/>
                <w:szCs w:val="24"/>
              </w:rPr>
              <w:t>Становление индустриального общества</w:t>
            </w:r>
          </w:p>
        </w:tc>
        <w:tc>
          <w:tcPr>
            <w:tcW w:w="1134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3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460E" w:rsidRPr="00B543D7" w:rsidTr="004E3320">
        <w:trPr>
          <w:gridAfter w:val="1"/>
          <w:wAfter w:w="47" w:type="dxa"/>
        </w:trPr>
        <w:tc>
          <w:tcPr>
            <w:tcW w:w="823" w:type="dxa"/>
            <w:gridSpan w:val="2"/>
            <w:tcBorders>
              <w:righ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6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82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Индустриальная революция: достижения и проблемы.</w:t>
            </w:r>
          </w:p>
        </w:tc>
        <w:tc>
          <w:tcPr>
            <w:tcW w:w="709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237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С помощью фактов доказывать, что промышленный переворот завершился. Группировать достижения по рейтингу социальной значимости. Рассказывать об открытиях и их практической значимости для общества</w:t>
            </w:r>
          </w:p>
        </w:tc>
        <w:tc>
          <w:tcPr>
            <w:tcW w:w="1276" w:type="dxa"/>
            <w:gridSpan w:val="3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88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</w:tr>
      <w:tr w:rsidR="00D4460E" w:rsidRPr="00B543D7" w:rsidTr="004E3320">
        <w:trPr>
          <w:gridAfter w:val="1"/>
          <w:wAfter w:w="47" w:type="dxa"/>
        </w:trPr>
        <w:tc>
          <w:tcPr>
            <w:tcW w:w="823" w:type="dxa"/>
            <w:gridSpan w:val="2"/>
            <w:tcBorders>
              <w:righ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6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82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Индустриальная революция: новые проблемы и новые ценности</w:t>
            </w:r>
          </w:p>
        </w:tc>
        <w:tc>
          <w:tcPr>
            <w:tcW w:w="709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Объяснять, какие ценности стали преобладать в индустриальном обществе. Доказывать, что индустриальное общество – городское общество. </w:t>
            </w:r>
          </w:p>
        </w:tc>
        <w:tc>
          <w:tcPr>
            <w:tcW w:w="1276" w:type="dxa"/>
            <w:gridSpan w:val="3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88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</w:tr>
      <w:tr w:rsidR="00D4460E" w:rsidRPr="00B543D7" w:rsidTr="004E3320">
        <w:trPr>
          <w:gridAfter w:val="1"/>
          <w:wAfter w:w="47" w:type="dxa"/>
        </w:trPr>
        <w:tc>
          <w:tcPr>
            <w:tcW w:w="823" w:type="dxa"/>
            <w:gridSpan w:val="2"/>
            <w:tcBorders>
              <w:righ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6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82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Человек в изменившемся мире: материальная культура и повседневность</w:t>
            </w:r>
          </w:p>
        </w:tc>
        <w:tc>
          <w:tcPr>
            <w:tcW w:w="709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Выявлять социальную сторону технического прогресса. Доказывать, что среда обитания человека стала разнообразнее. Рассказывать об изменении отношений в обществе</w:t>
            </w:r>
          </w:p>
        </w:tc>
        <w:tc>
          <w:tcPr>
            <w:tcW w:w="1276" w:type="dxa"/>
            <w:gridSpan w:val="3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88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</w:tr>
      <w:tr w:rsidR="00D4460E" w:rsidRPr="00B543D7" w:rsidTr="004E3320">
        <w:trPr>
          <w:gridAfter w:val="1"/>
          <w:wAfter w:w="47" w:type="dxa"/>
        </w:trPr>
        <w:tc>
          <w:tcPr>
            <w:tcW w:w="823" w:type="dxa"/>
            <w:gridSpan w:val="2"/>
            <w:tcBorders>
              <w:righ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6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82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Человек в изменившемся мире: материальная культура и повседневность</w:t>
            </w:r>
          </w:p>
        </w:tc>
        <w:tc>
          <w:tcPr>
            <w:tcW w:w="709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Выявлять социальную сторону технического прогресса. Доказывать, что среда обитания человека стала разнообразнее. Рассказывать об изменении отношений в обществе</w:t>
            </w:r>
          </w:p>
        </w:tc>
        <w:tc>
          <w:tcPr>
            <w:tcW w:w="1276" w:type="dxa"/>
            <w:gridSpan w:val="3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88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</w:tr>
      <w:tr w:rsidR="00D4460E" w:rsidRPr="00B543D7" w:rsidTr="004E3320">
        <w:trPr>
          <w:gridAfter w:val="1"/>
          <w:wAfter w:w="47" w:type="dxa"/>
        </w:trPr>
        <w:tc>
          <w:tcPr>
            <w:tcW w:w="823" w:type="dxa"/>
            <w:gridSpan w:val="2"/>
            <w:tcBorders>
              <w:righ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6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82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Наука: создание научной картины мира</w:t>
            </w:r>
          </w:p>
        </w:tc>
        <w:tc>
          <w:tcPr>
            <w:tcW w:w="709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Объяснять причины ускорения развития математики, физики, химии, биологии, медицины в XIX в. (подтверждать примерами). Раскрывать в общих чертах сущность научной картины мира</w:t>
            </w:r>
          </w:p>
        </w:tc>
        <w:tc>
          <w:tcPr>
            <w:tcW w:w="1276" w:type="dxa"/>
            <w:gridSpan w:val="3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88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</w:tr>
      <w:tr w:rsidR="00D4460E" w:rsidRPr="00B543D7" w:rsidTr="004E3320">
        <w:trPr>
          <w:gridAfter w:val="1"/>
          <w:wAfter w:w="47" w:type="dxa"/>
        </w:trPr>
        <w:tc>
          <w:tcPr>
            <w:tcW w:w="823" w:type="dxa"/>
            <w:gridSpan w:val="2"/>
            <w:tcBorders>
              <w:righ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6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82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XIX век в зеркале худо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жественных исканий. Литература</w:t>
            </w:r>
          </w:p>
        </w:tc>
        <w:tc>
          <w:tcPr>
            <w:tcW w:w="709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Объяснять, что на смену традиционному обществу идёт новое, с новыми ценностями и идеалами (приводить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примеры из литературы). Разрабатывать проект о новом образе буржуа в произведениях XIX в. Выявлять и комментировать новые явления и тенденции в искусстве. </w:t>
            </w:r>
          </w:p>
        </w:tc>
        <w:tc>
          <w:tcPr>
            <w:tcW w:w="1276" w:type="dxa"/>
            <w:gridSpan w:val="3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Урок усвоения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новых знаний</w:t>
            </w:r>
          </w:p>
        </w:tc>
        <w:tc>
          <w:tcPr>
            <w:tcW w:w="1588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</w:t>
            </w:r>
          </w:p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Фронтальны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й</w:t>
            </w:r>
          </w:p>
        </w:tc>
      </w:tr>
      <w:tr w:rsidR="00D4460E" w:rsidRPr="00B543D7" w:rsidTr="004E3320">
        <w:trPr>
          <w:gridAfter w:val="1"/>
          <w:wAfter w:w="47" w:type="dxa"/>
        </w:trPr>
        <w:tc>
          <w:tcPr>
            <w:tcW w:w="823" w:type="dxa"/>
            <w:gridSpan w:val="2"/>
            <w:tcBorders>
              <w:righ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6" w:type="dxa"/>
          </w:tcPr>
          <w:p w:rsidR="00D4460E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82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поисках новой картины мира</w:t>
            </w:r>
          </w:p>
        </w:tc>
        <w:tc>
          <w:tcPr>
            <w:tcW w:w="709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Сравнивать искусство XIX в. с периодами Возрождения, Просвещения. Обозначать характерные признаки классицизма, романтизма, импрессионизма, приводить примеры</w:t>
            </w:r>
          </w:p>
        </w:tc>
        <w:tc>
          <w:tcPr>
            <w:tcW w:w="1276" w:type="dxa"/>
            <w:gridSpan w:val="3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88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</w:tr>
      <w:tr w:rsidR="00D4460E" w:rsidRPr="00B543D7" w:rsidTr="004E3320">
        <w:trPr>
          <w:gridAfter w:val="1"/>
          <w:wAfter w:w="47" w:type="dxa"/>
        </w:trPr>
        <w:tc>
          <w:tcPr>
            <w:tcW w:w="823" w:type="dxa"/>
            <w:gridSpan w:val="2"/>
            <w:tcBorders>
              <w:righ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6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82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Либералы, консерваторы и социалисты: какими должно быть общество и государство</w:t>
            </w:r>
          </w:p>
        </w:tc>
        <w:tc>
          <w:tcPr>
            <w:tcW w:w="709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Объяснять понятия: либерализм, консерватизм; причины многообразия социально-политических учений. Характеризовать учения, выделять их особенности. Выполнять самостоятельную работу, опираясь на содержание изученной главы учебника</w:t>
            </w:r>
          </w:p>
        </w:tc>
        <w:tc>
          <w:tcPr>
            <w:tcW w:w="1276" w:type="dxa"/>
            <w:gridSpan w:val="3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88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</w:tr>
      <w:tr w:rsidR="00D4460E" w:rsidRPr="00B543D7" w:rsidTr="005C3883">
        <w:tc>
          <w:tcPr>
            <w:tcW w:w="12871" w:type="dxa"/>
            <w:gridSpan w:val="11"/>
          </w:tcPr>
          <w:p w:rsidR="00D4460E" w:rsidRPr="00B543D7" w:rsidRDefault="00D4460E" w:rsidP="005C388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Строительство новой Европы         </w:t>
            </w:r>
          </w:p>
        </w:tc>
        <w:tc>
          <w:tcPr>
            <w:tcW w:w="1134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3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460E" w:rsidRPr="00B543D7" w:rsidTr="004E3320">
        <w:trPr>
          <w:gridAfter w:val="1"/>
          <w:wAfter w:w="47" w:type="dxa"/>
        </w:trPr>
        <w:tc>
          <w:tcPr>
            <w:tcW w:w="823" w:type="dxa"/>
            <w:gridSpan w:val="2"/>
            <w:tcBorders>
              <w:righ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D4460E" w:rsidRPr="00B543D7" w:rsidRDefault="00D4460E" w:rsidP="005C3883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92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Консульство и 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азование наполеоновской империи</w:t>
            </w:r>
          </w:p>
        </w:tc>
        <w:tc>
          <w:tcPr>
            <w:tcW w:w="709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Давать оценку роли Наполеона в изменении французского общества, страны в целом. Характеризовать внутреннюю политику в стране. Анализировать изменения положения низших слоёв общества, состояние экономики в эпоху республики и империи. </w:t>
            </w:r>
          </w:p>
        </w:tc>
        <w:tc>
          <w:tcPr>
            <w:tcW w:w="1276" w:type="dxa"/>
            <w:gridSpan w:val="3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88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</w:tr>
      <w:tr w:rsidR="00D4460E" w:rsidRPr="00B543D7" w:rsidTr="004E3320">
        <w:trPr>
          <w:gridAfter w:val="1"/>
          <w:wAfter w:w="47" w:type="dxa"/>
        </w:trPr>
        <w:tc>
          <w:tcPr>
            <w:tcW w:w="823" w:type="dxa"/>
            <w:gridSpan w:val="2"/>
            <w:tcBorders>
              <w:righ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D4460E" w:rsidRPr="00B543D7" w:rsidRDefault="00D4460E" w:rsidP="005C3883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92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Разгром империи Наполеона. Венский конгресс</w:t>
            </w:r>
          </w:p>
        </w:tc>
        <w:tc>
          <w:tcPr>
            <w:tcW w:w="709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Оценивать достижения курса Наполеона в социальной политике. Рассказывать о Венском конгрессе и его предназначении</w:t>
            </w:r>
          </w:p>
        </w:tc>
        <w:tc>
          <w:tcPr>
            <w:tcW w:w="1276" w:type="dxa"/>
            <w:gridSpan w:val="3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88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</w:tr>
      <w:tr w:rsidR="00D4460E" w:rsidRPr="00B543D7" w:rsidTr="004E3320">
        <w:trPr>
          <w:gridAfter w:val="1"/>
          <w:wAfter w:w="47" w:type="dxa"/>
        </w:trPr>
        <w:tc>
          <w:tcPr>
            <w:tcW w:w="823" w:type="dxa"/>
            <w:gridSpan w:val="2"/>
            <w:tcBorders>
              <w:righ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D4460E" w:rsidRPr="00B543D7" w:rsidRDefault="00D4460E" w:rsidP="005C3883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92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Великобритания: сложный путь к величию и процветанию</w:t>
            </w:r>
          </w:p>
        </w:tc>
        <w:tc>
          <w:tcPr>
            <w:tcW w:w="709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Рассказывать о попытках Великобритании уйти от социального противостояния. Объяснять особенности установления парламентского режима в Великобритании. Раскрывать условия формирования гражданского общества</w:t>
            </w:r>
          </w:p>
        </w:tc>
        <w:tc>
          <w:tcPr>
            <w:tcW w:w="1276" w:type="dxa"/>
            <w:gridSpan w:val="3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88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</w:tr>
      <w:tr w:rsidR="00D4460E" w:rsidRPr="00B543D7" w:rsidTr="004E3320">
        <w:trPr>
          <w:gridAfter w:val="1"/>
          <w:wAfter w:w="47" w:type="dxa"/>
        </w:trPr>
        <w:tc>
          <w:tcPr>
            <w:tcW w:w="823" w:type="dxa"/>
            <w:gridSpan w:val="2"/>
            <w:tcBorders>
              <w:righ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D4460E" w:rsidRPr="00B543D7" w:rsidRDefault="00D4460E" w:rsidP="005C3883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92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Франция Бурбонов и Орлеанов: от революции </w:t>
            </w:r>
            <w:smartTag w:uri="urn:schemas-microsoft-com:office:smarttags" w:element="metricconverter">
              <w:smartTagPr>
                <w:attr w:name="ProductID" w:val="1830 г"/>
              </w:smartTagPr>
              <w:r w:rsidRPr="00B543D7">
                <w:rPr>
                  <w:rFonts w:ascii="Times New Roman" w:hAnsi="Times New Roman" w:cs="Times New Roman"/>
                  <w:sz w:val="24"/>
                  <w:szCs w:val="24"/>
                </w:rPr>
                <w:t>1830 г</w:t>
              </w:r>
            </w:smartTag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. к политическому кризису</w:t>
            </w:r>
          </w:p>
        </w:tc>
        <w:tc>
          <w:tcPr>
            <w:tcW w:w="709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Рассказывать об особенностях промышленной революции во Франции. Характеризовать общество, политический курс правительства накануне и после </w:t>
            </w:r>
            <w:smartTag w:uri="urn:schemas-microsoft-com:office:smarttags" w:element="metricconverter">
              <w:smartTagPr>
                <w:attr w:name="ProductID" w:val="1830 г"/>
              </w:smartTagPr>
              <w:r w:rsidRPr="00B543D7">
                <w:rPr>
                  <w:rFonts w:ascii="Times New Roman" w:hAnsi="Times New Roman" w:cs="Times New Roman"/>
                  <w:sz w:val="24"/>
                  <w:szCs w:val="24"/>
                </w:rPr>
                <w:t>1830 г</w:t>
              </w:r>
            </w:smartTag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. Формулировать своё отношение к политике Ришелье, аргументировать своё мнение</w:t>
            </w:r>
          </w:p>
        </w:tc>
        <w:tc>
          <w:tcPr>
            <w:tcW w:w="1276" w:type="dxa"/>
            <w:gridSpan w:val="3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88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</w:tr>
      <w:tr w:rsidR="00D4460E" w:rsidRPr="00B543D7" w:rsidTr="004E3320">
        <w:trPr>
          <w:gridAfter w:val="1"/>
          <w:wAfter w:w="47" w:type="dxa"/>
        </w:trPr>
        <w:tc>
          <w:tcPr>
            <w:tcW w:w="823" w:type="dxa"/>
            <w:gridSpan w:val="2"/>
            <w:tcBorders>
              <w:righ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D4460E" w:rsidRPr="00B543D7" w:rsidRDefault="00D4460E" w:rsidP="005C3883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92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Франция: революция </w:t>
            </w:r>
            <w:smartTag w:uri="urn:schemas-microsoft-com:office:smarttags" w:element="metricconverter">
              <w:smartTagPr>
                <w:attr w:name="ProductID" w:val="1848 г"/>
              </w:smartTagPr>
              <w:r w:rsidRPr="00B543D7">
                <w:rPr>
                  <w:rFonts w:ascii="Times New Roman" w:hAnsi="Times New Roman" w:cs="Times New Roman"/>
                  <w:sz w:val="24"/>
                  <w:szCs w:val="24"/>
                </w:rPr>
                <w:t>1848 г</w:t>
              </w:r>
            </w:smartTag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. и Вторая империя.</w:t>
            </w:r>
          </w:p>
        </w:tc>
        <w:tc>
          <w:tcPr>
            <w:tcW w:w="709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Раскрывать причины революции </w:t>
            </w:r>
            <w:smartTag w:uri="urn:schemas-microsoft-com:office:smarttags" w:element="metricconverter">
              <w:smartTagPr>
                <w:attr w:name="ProductID" w:val="1848 г"/>
              </w:smartTagPr>
              <w:r w:rsidRPr="00B543D7">
                <w:rPr>
                  <w:rFonts w:ascii="Times New Roman" w:hAnsi="Times New Roman" w:cs="Times New Roman"/>
                  <w:sz w:val="24"/>
                  <w:szCs w:val="24"/>
                </w:rPr>
                <w:t>1848 г</w:t>
              </w:r>
            </w:smartTag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. и её социальные и политические последствия. Сравнивать режим Первой и Второй республик во Франции. Доказывать, что во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Франции завершился промышленный переворот</w:t>
            </w:r>
          </w:p>
        </w:tc>
        <w:tc>
          <w:tcPr>
            <w:tcW w:w="1276" w:type="dxa"/>
            <w:gridSpan w:val="3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Урок усвоения новых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знаний</w:t>
            </w:r>
          </w:p>
        </w:tc>
        <w:tc>
          <w:tcPr>
            <w:tcW w:w="1588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</w:t>
            </w:r>
          </w:p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</w:tr>
      <w:tr w:rsidR="00D4460E" w:rsidRPr="00B543D7" w:rsidTr="004E3320">
        <w:trPr>
          <w:gridAfter w:val="1"/>
          <w:wAfter w:w="47" w:type="dxa"/>
        </w:trPr>
        <w:tc>
          <w:tcPr>
            <w:tcW w:w="823" w:type="dxa"/>
            <w:gridSpan w:val="2"/>
            <w:tcBorders>
              <w:righ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D4460E" w:rsidRPr="00B543D7" w:rsidRDefault="00D4460E" w:rsidP="005C3883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92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Германия: на пути к единству</w:t>
            </w:r>
          </w:p>
        </w:tc>
        <w:tc>
          <w:tcPr>
            <w:tcW w:w="709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Анализировать ситуацию в Европе и её влияние на развитие Германии. Называть причины, цели, состав участников, итоги революции. Оценивать значение образования Северогерманского союза</w:t>
            </w:r>
          </w:p>
        </w:tc>
        <w:tc>
          <w:tcPr>
            <w:tcW w:w="1276" w:type="dxa"/>
            <w:gridSpan w:val="3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88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</w:tr>
      <w:tr w:rsidR="00D4460E" w:rsidRPr="00B543D7" w:rsidTr="004E3320">
        <w:trPr>
          <w:gridAfter w:val="1"/>
          <w:wAfter w:w="47" w:type="dxa"/>
        </w:trPr>
        <w:tc>
          <w:tcPr>
            <w:tcW w:w="823" w:type="dxa"/>
            <w:gridSpan w:val="2"/>
            <w:tcBorders>
              <w:righ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D4460E" w:rsidRPr="00B543D7" w:rsidRDefault="00D4460E" w:rsidP="005C3883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92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Германия: на пути к единству</w:t>
            </w:r>
          </w:p>
        </w:tc>
        <w:tc>
          <w:tcPr>
            <w:tcW w:w="709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Анализировать ситуацию в Европе и её влияние на развитие Германии. Называть причины, цели, состав участников, итоги революции. Оценивать значение образования Северогерманского союза</w:t>
            </w:r>
          </w:p>
        </w:tc>
        <w:tc>
          <w:tcPr>
            <w:tcW w:w="1276" w:type="dxa"/>
            <w:gridSpan w:val="3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88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</w:tr>
      <w:tr w:rsidR="00D4460E" w:rsidRPr="00B543D7" w:rsidTr="004E3320">
        <w:trPr>
          <w:gridAfter w:val="1"/>
          <w:wAfter w:w="47" w:type="dxa"/>
        </w:trPr>
        <w:tc>
          <w:tcPr>
            <w:tcW w:w="823" w:type="dxa"/>
            <w:gridSpan w:val="2"/>
            <w:tcBorders>
              <w:righ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D4460E" w:rsidRPr="00B543D7" w:rsidRDefault="00D4460E" w:rsidP="005C3883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92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«Нужна ли нам единая и неделимая Италия?»</w:t>
            </w:r>
          </w:p>
        </w:tc>
        <w:tc>
          <w:tcPr>
            <w:tcW w:w="709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Объяснять причины раздробленности Италии. Оценивать поступки национальных лидеров Италии. Выделять факторы, обеспечившие национальное объединение Италии</w:t>
            </w:r>
          </w:p>
        </w:tc>
        <w:tc>
          <w:tcPr>
            <w:tcW w:w="1276" w:type="dxa"/>
            <w:gridSpan w:val="3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88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</w:tr>
      <w:tr w:rsidR="00D4460E" w:rsidRPr="00B543D7" w:rsidTr="004E3320">
        <w:trPr>
          <w:gridAfter w:val="1"/>
          <w:wAfter w:w="47" w:type="dxa"/>
        </w:trPr>
        <w:tc>
          <w:tcPr>
            <w:tcW w:w="823" w:type="dxa"/>
            <w:gridSpan w:val="2"/>
            <w:tcBorders>
              <w:righ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D4460E" w:rsidRPr="00B543D7" w:rsidRDefault="00D4460E" w:rsidP="005C3883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92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Война, изменившая карту Европы. </w:t>
            </w:r>
          </w:p>
        </w:tc>
        <w:tc>
          <w:tcPr>
            <w:tcW w:w="709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Объяснять причины Франко-прусской войны и её последствия для Франции и Германии. </w:t>
            </w:r>
          </w:p>
        </w:tc>
        <w:tc>
          <w:tcPr>
            <w:tcW w:w="1276" w:type="dxa"/>
            <w:gridSpan w:val="3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88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</w:tr>
      <w:tr w:rsidR="00D4460E" w:rsidRPr="00B543D7" w:rsidTr="004E3320">
        <w:trPr>
          <w:gridAfter w:val="1"/>
          <w:wAfter w:w="47" w:type="dxa"/>
        </w:trPr>
        <w:tc>
          <w:tcPr>
            <w:tcW w:w="823" w:type="dxa"/>
            <w:gridSpan w:val="2"/>
            <w:tcBorders>
              <w:righ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D4460E" w:rsidRDefault="00D4460E" w:rsidP="005C3883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92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Парижская коммуна</w:t>
            </w:r>
          </w:p>
        </w:tc>
        <w:tc>
          <w:tcPr>
            <w:tcW w:w="709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Анализировать роль коммуны в политическом преобразовании Франции. Давать оценку происходящим событиям с позиции рядового гражданина, О. Бисмарка. Выполнять самостоятельную работу, опираясь на содержание изученной главы учебника</w:t>
            </w:r>
          </w:p>
        </w:tc>
        <w:tc>
          <w:tcPr>
            <w:tcW w:w="1276" w:type="dxa"/>
            <w:gridSpan w:val="3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88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</w:tr>
      <w:tr w:rsidR="00D4460E" w:rsidRPr="00B543D7" w:rsidTr="005C3883">
        <w:tc>
          <w:tcPr>
            <w:tcW w:w="15706" w:type="dxa"/>
            <w:gridSpan w:val="15"/>
          </w:tcPr>
          <w:p w:rsidR="00D4460E" w:rsidRPr="00B543D7" w:rsidRDefault="00D4460E" w:rsidP="005C388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Страны Западной Европы в конце XIX в. Успехи и проблемы индустриального общества      </w:t>
            </w:r>
          </w:p>
        </w:tc>
      </w:tr>
      <w:tr w:rsidR="00D4460E" w:rsidRPr="00B543D7" w:rsidTr="004E3320">
        <w:trPr>
          <w:gridAfter w:val="1"/>
          <w:wAfter w:w="47" w:type="dxa"/>
        </w:trPr>
        <w:tc>
          <w:tcPr>
            <w:tcW w:w="823" w:type="dxa"/>
            <w:gridSpan w:val="2"/>
            <w:tcBorders>
              <w:righ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D4460E" w:rsidRPr="00B543D7" w:rsidRDefault="00D4460E" w:rsidP="005C3883">
            <w:pPr>
              <w:pStyle w:val="a3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92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Германская империя: борьба за «место под солнцем».</w:t>
            </w:r>
          </w:p>
        </w:tc>
        <w:tc>
          <w:tcPr>
            <w:tcW w:w="709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Характеризовать политический курс О. Бисмарка. Анализировать политические меры Бисмарка с позиции их прогрессивности для Европы. Объяснять причины подготовки Германии к войне</w:t>
            </w:r>
          </w:p>
        </w:tc>
        <w:tc>
          <w:tcPr>
            <w:tcW w:w="1276" w:type="dxa"/>
            <w:gridSpan w:val="3"/>
          </w:tcPr>
          <w:p w:rsidR="00D4460E" w:rsidRPr="00B543D7" w:rsidRDefault="00D4460E" w:rsidP="005C3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88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</w:tr>
      <w:tr w:rsidR="00D4460E" w:rsidRPr="00B543D7" w:rsidTr="004E3320">
        <w:trPr>
          <w:gridAfter w:val="1"/>
          <w:wAfter w:w="47" w:type="dxa"/>
        </w:trPr>
        <w:tc>
          <w:tcPr>
            <w:tcW w:w="823" w:type="dxa"/>
            <w:gridSpan w:val="2"/>
            <w:tcBorders>
              <w:righ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D4460E" w:rsidRPr="00B543D7" w:rsidRDefault="00D4460E" w:rsidP="005C3883">
            <w:pPr>
              <w:pStyle w:val="a3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92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Великобритания: конец Викторианской эпохи.</w:t>
            </w:r>
          </w:p>
        </w:tc>
        <w:tc>
          <w:tcPr>
            <w:tcW w:w="709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Доказывать, что реформирование – неотъемлемая часть курса английского парламента. Характеризовать двухпартийную систему. Сравнивать результаты первой и второй избирательных реформ. Находить на карте и называть владения Британской империи</w:t>
            </w:r>
          </w:p>
        </w:tc>
        <w:tc>
          <w:tcPr>
            <w:tcW w:w="1276" w:type="dxa"/>
            <w:gridSpan w:val="3"/>
          </w:tcPr>
          <w:p w:rsidR="00D4460E" w:rsidRPr="00B543D7" w:rsidRDefault="00D4460E" w:rsidP="005C3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88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</w:tr>
      <w:tr w:rsidR="00D4460E" w:rsidRPr="00B543D7" w:rsidTr="004E3320">
        <w:trPr>
          <w:gridAfter w:val="1"/>
          <w:wAfter w:w="47" w:type="dxa"/>
        </w:trPr>
        <w:tc>
          <w:tcPr>
            <w:tcW w:w="823" w:type="dxa"/>
            <w:gridSpan w:val="2"/>
            <w:tcBorders>
              <w:righ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D4460E" w:rsidRPr="00B543D7" w:rsidRDefault="00D4460E" w:rsidP="005C3883">
            <w:pPr>
              <w:pStyle w:val="a3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892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Франция: Третья республика.</w:t>
            </w:r>
          </w:p>
        </w:tc>
        <w:tc>
          <w:tcPr>
            <w:tcW w:w="709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Выявлять и обозначать последствия Франко-прусской войны для французского города и деревни. Объяснять причины установления Третьей республики. Сравнивать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курс, достижения Второй и Третьей республик во Франции</w:t>
            </w:r>
          </w:p>
        </w:tc>
        <w:tc>
          <w:tcPr>
            <w:tcW w:w="1276" w:type="dxa"/>
            <w:gridSpan w:val="3"/>
          </w:tcPr>
          <w:p w:rsidR="00D4460E" w:rsidRPr="00B543D7" w:rsidRDefault="00D4460E" w:rsidP="005C3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Урок усвоения новых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знаний</w:t>
            </w:r>
          </w:p>
        </w:tc>
        <w:tc>
          <w:tcPr>
            <w:tcW w:w="1588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</w:t>
            </w:r>
          </w:p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</w:tr>
      <w:tr w:rsidR="00D4460E" w:rsidRPr="00B543D7" w:rsidTr="004E3320">
        <w:trPr>
          <w:gridAfter w:val="1"/>
          <w:wAfter w:w="47" w:type="dxa"/>
        </w:trPr>
        <w:tc>
          <w:tcPr>
            <w:tcW w:w="823" w:type="dxa"/>
            <w:gridSpan w:val="2"/>
            <w:tcBorders>
              <w:righ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D4460E" w:rsidRDefault="00D4460E" w:rsidP="005C3883">
            <w:pPr>
              <w:pStyle w:val="a3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892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Франция: Третья республика.</w:t>
            </w:r>
          </w:p>
        </w:tc>
        <w:tc>
          <w:tcPr>
            <w:tcW w:w="709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Выявлять и обозначать последствия Франко-прусской войны для французского города и деревни. Объяснять причины установления Третьей республики. Сравнивать курс, достижения Второй и Третьей республик во Франции</w:t>
            </w:r>
          </w:p>
        </w:tc>
        <w:tc>
          <w:tcPr>
            <w:tcW w:w="1276" w:type="dxa"/>
            <w:gridSpan w:val="3"/>
          </w:tcPr>
          <w:p w:rsidR="00D4460E" w:rsidRPr="00B543D7" w:rsidRDefault="00D4460E" w:rsidP="005C3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88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</w:tr>
      <w:tr w:rsidR="00D4460E" w:rsidRPr="00B543D7" w:rsidTr="004E3320">
        <w:trPr>
          <w:gridAfter w:val="1"/>
          <w:wAfter w:w="47" w:type="dxa"/>
        </w:trPr>
        <w:tc>
          <w:tcPr>
            <w:tcW w:w="823" w:type="dxa"/>
            <w:gridSpan w:val="2"/>
            <w:tcBorders>
              <w:righ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D4460E" w:rsidRPr="00B543D7" w:rsidRDefault="00D4460E" w:rsidP="005C3883">
            <w:pPr>
              <w:pStyle w:val="a3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92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Италия: время реформ и колониальных захватов</w:t>
            </w:r>
          </w:p>
        </w:tc>
        <w:tc>
          <w:tcPr>
            <w:tcW w:w="709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Характеризовать преобразования в Италии. Объяснять причины отставания экономики Италии от экономик ведущих европейских стран. Объяснять причины начала колониальных войн Италии</w:t>
            </w:r>
          </w:p>
        </w:tc>
        <w:tc>
          <w:tcPr>
            <w:tcW w:w="1276" w:type="dxa"/>
            <w:gridSpan w:val="3"/>
          </w:tcPr>
          <w:p w:rsidR="00D4460E" w:rsidRPr="00B543D7" w:rsidRDefault="00D4460E" w:rsidP="005C3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88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</w:tr>
      <w:tr w:rsidR="00D4460E" w:rsidRPr="00B543D7" w:rsidTr="004E3320">
        <w:trPr>
          <w:gridAfter w:val="1"/>
          <w:wAfter w:w="47" w:type="dxa"/>
        </w:trPr>
        <w:tc>
          <w:tcPr>
            <w:tcW w:w="823" w:type="dxa"/>
            <w:gridSpan w:val="2"/>
            <w:tcBorders>
              <w:righ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D4460E" w:rsidRPr="00B543D7" w:rsidRDefault="00D4460E" w:rsidP="005C3883">
            <w:pPr>
              <w:pStyle w:val="a3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892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От Австрийской империи к Австро-Венгрии: поиски выхода из кризиса.</w:t>
            </w:r>
          </w:p>
        </w:tc>
        <w:tc>
          <w:tcPr>
            <w:tcW w:w="709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Выделять особенности промышленного переворота в США. Объяснять причины неравномерности развития страны и конфликта между Севером и Югом. Раскрывать понятия: аболиционизм, плантаторство, закон о гомстедах, фермер. Выделять особенности промышленного переворота в США. Объяснять причины неравномерности развития страны и конфликта между Севером и Югом. Раскрывать понятия: аболиционизм, плантаторство, закон о гомстедах, фермер.</w:t>
            </w:r>
          </w:p>
        </w:tc>
        <w:tc>
          <w:tcPr>
            <w:tcW w:w="1276" w:type="dxa"/>
            <w:gridSpan w:val="3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88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</w:tr>
      <w:tr w:rsidR="00D4460E" w:rsidRPr="00B543D7" w:rsidTr="005C3883">
        <w:tc>
          <w:tcPr>
            <w:tcW w:w="15706" w:type="dxa"/>
            <w:gridSpan w:val="15"/>
          </w:tcPr>
          <w:p w:rsidR="00D4460E" w:rsidRPr="00B543D7" w:rsidRDefault="00D4460E" w:rsidP="005C388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Две Америки     </w:t>
            </w:r>
          </w:p>
        </w:tc>
      </w:tr>
      <w:tr w:rsidR="00D4460E" w:rsidRPr="00B543D7" w:rsidTr="004E3320">
        <w:trPr>
          <w:gridAfter w:val="1"/>
          <w:wAfter w:w="47" w:type="dxa"/>
        </w:trPr>
        <w:tc>
          <w:tcPr>
            <w:tcW w:w="823" w:type="dxa"/>
            <w:gridSpan w:val="2"/>
            <w:tcBorders>
              <w:righ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D4460E" w:rsidRPr="00B543D7" w:rsidRDefault="00D4460E" w:rsidP="005C3883">
            <w:pPr>
              <w:pStyle w:val="a3"/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92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США в XIX в.: модернизация, отмена рабства и сохранение республики</w:t>
            </w:r>
          </w:p>
        </w:tc>
        <w:tc>
          <w:tcPr>
            <w:tcW w:w="709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Выделять особенности промышленного переворота в США. Объяснять причины неравномерности развития страны и конфликта между Севером и Югом. Раскрывать понятия: аболиционизм, плантаторство, закон о гомстедах, фермер. Называть итоги Гражданской войны и её уроки</w:t>
            </w:r>
          </w:p>
        </w:tc>
        <w:tc>
          <w:tcPr>
            <w:tcW w:w="1276" w:type="dxa"/>
            <w:gridSpan w:val="3"/>
          </w:tcPr>
          <w:p w:rsidR="00D4460E" w:rsidRPr="00B543D7" w:rsidRDefault="00D4460E" w:rsidP="005C3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88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</w:tr>
      <w:tr w:rsidR="00D4460E" w:rsidRPr="00B543D7" w:rsidTr="004E3320">
        <w:trPr>
          <w:gridAfter w:val="1"/>
          <w:wAfter w:w="47" w:type="dxa"/>
        </w:trPr>
        <w:tc>
          <w:tcPr>
            <w:tcW w:w="823" w:type="dxa"/>
            <w:gridSpan w:val="2"/>
            <w:tcBorders>
              <w:righ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D4460E" w:rsidRPr="00B543D7" w:rsidRDefault="00D4460E" w:rsidP="005C3883">
            <w:pPr>
              <w:pStyle w:val="a3"/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92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США: империализм и вступление в мировую политику.</w:t>
            </w:r>
          </w:p>
        </w:tc>
        <w:tc>
          <w:tcPr>
            <w:tcW w:w="709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Сравнивать борьбу за права в США и Великобритании в XIX в. Составлять задания для соседа по парте по одному из пунктов параграфа. Рассказывать об особенностях борьбы рабочих за свои права в США. Оценивать курс реформ Т. Рузвельта для дальнейшего развития страны</w:t>
            </w:r>
          </w:p>
        </w:tc>
        <w:tc>
          <w:tcPr>
            <w:tcW w:w="1276" w:type="dxa"/>
            <w:gridSpan w:val="3"/>
          </w:tcPr>
          <w:p w:rsidR="00D4460E" w:rsidRPr="00B543D7" w:rsidRDefault="00D4460E" w:rsidP="005C3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88" w:type="dxa"/>
          </w:tcPr>
          <w:p w:rsidR="00D4460E" w:rsidRPr="00B543D7" w:rsidRDefault="00D4460E" w:rsidP="005C3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D4460E" w:rsidRPr="00B543D7" w:rsidRDefault="00D4460E" w:rsidP="005C3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</w:tr>
      <w:tr w:rsidR="00D4460E" w:rsidRPr="00B543D7" w:rsidTr="004E3320">
        <w:trPr>
          <w:gridAfter w:val="1"/>
          <w:wAfter w:w="47" w:type="dxa"/>
        </w:trPr>
        <w:tc>
          <w:tcPr>
            <w:tcW w:w="823" w:type="dxa"/>
            <w:gridSpan w:val="2"/>
            <w:tcBorders>
              <w:righ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D4460E" w:rsidRPr="00B543D7" w:rsidRDefault="00D4460E" w:rsidP="005C3883">
            <w:pPr>
              <w:pStyle w:val="a3"/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92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Латинская Америка в XIX – начале XX в.: время перемен.</w:t>
            </w:r>
          </w:p>
        </w:tc>
        <w:tc>
          <w:tcPr>
            <w:tcW w:w="709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Показывать на карте страны Латинской Америки и давать им общую характеристику. Выделять особенности развития Латинской Америки в сравнении с Северной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Америкой. Выделять цели и средства национально-освободительной борьбы. Выполнять самостоятельную работу, опираясь на содержание изученной главы учебника</w:t>
            </w:r>
          </w:p>
        </w:tc>
        <w:tc>
          <w:tcPr>
            <w:tcW w:w="1276" w:type="dxa"/>
            <w:gridSpan w:val="3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Урок усвоения новых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знаний</w:t>
            </w:r>
          </w:p>
        </w:tc>
        <w:tc>
          <w:tcPr>
            <w:tcW w:w="1588" w:type="dxa"/>
          </w:tcPr>
          <w:p w:rsidR="00D4460E" w:rsidRPr="00B543D7" w:rsidRDefault="00D4460E" w:rsidP="005C3883">
            <w:pPr>
              <w:rPr>
                <w:sz w:val="24"/>
                <w:szCs w:val="24"/>
              </w:rPr>
            </w:pPr>
            <w:r w:rsidRPr="00B543D7">
              <w:rPr>
                <w:sz w:val="24"/>
                <w:szCs w:val="24"/>
              </w:rPr>
              <w:lastRenderedPageBreak/>
              <w:t>Текущий</w:t>
            </w:r>
          </w:p>
          <w:p w:rsidR="00D4460E" w:rsidRPr="00B543D7" w:rsidRDefault="00D4460E" w:rsidP="005C3883">
            <w:pPr>
              <w:rPr>
                <w:sz w:val="24"/>
                <w:szCs w:val="24"/>
              </w:rPr>
            </w:pPr>
            <w:r w:rsidRPr="00B543D7">
              <w:rPr>
                <w:sz w:val="24"/>
                <w:szCs w:val="24"/>
              </w:rPr>
              <w:t>Фронтальный</w:t>
            </w:r>
          </w:p>
        </w:tc>
      </w:tr>
      <w:tr w:rsidR="00D4460E" w:rsidRPr="00B543D7" w:rsidTr="005C3883">
        <w:tc>
          <w:tcPr>
            <w:tcW w:w="12871" w:type="dxa"/>
            <w:gridSpan w:val="11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Традиционные общества в XIX в.: новый этап колониализма   </w:t>
            </w:r>
          </w:p>
        </w:tc>
        <w:tc>
          <w:tcPr>
            <w:tcW w:w="1134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3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460E" w:rsidRPr="00B543D7" w:rsidTr="004E3320">
        <w:trPr>
          <w:gridAfter w:val="1"/>
          <w:wAfter w:w="47" w:type="dxa"/>
        </w:trPr>
        <w:tc>
          <w:tcPr>
            <w:tcW w:w="823" w:type="dxa"/>
            <w:gridSpan w:val="2"/>
            <w:tcBorders>
              <w:righ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D4460E" w:rsidRPr="00B543D7" w:rsidRDefault="00D4460E" w:rsidP="005C3883">
            <w:pPr>
              <w:pStyle w:val="a3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92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Япония на пути модернизации: «восточная мораль – западная техника». Китай: сопротивление реформам</w:t>
            </w:r>
          </w:p>
        </w:tc>
        <w:tc>
          <w:tcPr>
            <w:tcW w:w="709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Объяснять своеобразие уклада Японии. Устанавливать причины неспособности противостоять натиску западной цивилизации. Раскрывать смысл реформ </w:t>
            </w:r>
            <w:proofErr w:type="spellStart"/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Мэйдзи</w:t>
            </w:r>
            <w:proofErr w:type="spellEnd"/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 и их последствия для общества. Сравнивать способы и результаты «открытия» Китая и Японии европейцами на конкретных примерах. Рассказывать о попытках модернизации и причинах их неудач. Характеризовать курс </w:t>
            </w:r>
            <w:proofErr w:type="spellStart"/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Цыси</w:t>
            </w:r>
            <w:proofErr w:type="spellEnd"/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. Анализировать реформы Кан Ю-</w:t>
            </w:r>
            <w:proofErr w:type="spellStart"/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вэя</w:t>
            </w:r>
            <w:proofErr w:type="spellEnd"/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 и их возможные перспективы</w:t>
            </w:r>
          </w:p>
        </w:tc>
        <w:tc>
          <w:tcPr>
            <w:tcW w:w="1276" w:type="dxa"/>
            <w:gridSpan w:val="3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88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</w:tr>
      <w:tr w:rsidR="00D4460E" w:rsidRPr="00B543D7" w:rsidTr="004E3320">
        <w:trPr>
          <w:gridAfter w:val="1"/>
          <w:wAfter w:w="47" w:type="dxa"/>
        </w:trPr>
        <w:tc>
          <w:tcPr>
            <w:tcW w:w="823" w:type="dxa"/>
            <w:gridSpan w:val="2"/>
            <w:tcBorders>
              <w:righ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D4460E" w:rsidRPr="00B543D7" w:rsidRDefault="00D4460E" w:rsidP="005C3883">
            <w:pPr>
              <w:pStyle w:val="a3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892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Индия: насильственное разрушение традиционного общества. Африка: континент в эпоху перемен</w:t>
            </w:r>
          </w:p>
        </w:tc>
        <w:tc>
          <w:tcPr>
            <w:tcW w:w="709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Доказывать, что Индия – «жемчужина британской короны». Объяснять пути и методы вхождения Индии в мировой рынок. Рассказывать о деятельности ИНК и </w:t>
            </w:r>
            <w:proofErr w:type="spellStart"/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Тилака</w:t>
            </w:r>
            <w:proofErr w:type="spellEnd"/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. Составлять словарь терминов по теме урока. Объяснять, почему в Африке традиционализм преобладал дольше, чем в других странах. Анализировать развитие, культуру стран Африки. Характеризовать особые пути развития Либерии и Эфиопии. Выполнять самостоятельную работу, опираясь на содержание изученной главы учебника</w:t>
            </w:r>
          </w:p>
        </w:tc>
        <w:tc>
          <w:tcPr>
            <w:tcW w:w="1276" w:type="dxa"/>
            <w:gridSpan w:val="3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88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</w:tr>
      <w:tr w:rsidR="00D4460E" w:rsidRPr="00B543D7" w:rsidTr="005C3883">
        <w:tc>
          <w:tcPr>
            <w:tcW w:w="12871" w:type="dxa"/>
            <w:gridSpan w:val="11"/>
          </w:tcPr>
          <w:p w:rsidR="00D4460E" w:rsidRPr="00B543D7" w:rsidRDefault="00D4460E" w:rsidP="005C388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Международные отношения: обострение противоречий  </w:t>
            </w:r>
          </w:p>
        </w:tc>
        <w:tc>
          <w:tcPr>
            <w:tcW w:w="1134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3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460E" w:rsidRPr="00B543D7" w:rsidTr="005C3883">
        <w:trPr>
          <w:gridAfter w:val="1"/>
          <w:wAfter w:w="47" w:type="dxa"/>
        </w:trPr>
        <w:tc>
          <w:tcPr>
            <w:tcW w:w="375" w:type="dxa"/>
            <w:tcBorders>
              <w:righ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6" w:type="dxa"/>
            <w:gridSpan w:val="2"/>
            <w:tcBorders>
              <w:lef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D4460E" w:rsidRPr="00B543D7" w:rsidRDefault="00D4460E" w:rsidP="005C3883">
            <w:pPr>
              <w:pStyle w:val="a3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892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Международные от- ношения на рубеже XIX–XX вв. Обострение колониальных противоречий</w:t>
            </w:r>
          </w:p>
        </w:tc>
        <w:tc>
          <w:tcPr>
            <w:tcW w:w="709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Работать с картой в ходе изучения особенностей международных отношений в эпоху Нового времени. Объяснять причины многочисленных войн в эпоху Нового времени. Характеризовать динамичность, интеграцию отношений между странами в Новое время</w:t>
            </w:r>
          </w:p>
        </w:tc>
        <w:tc>
          <w:tcPr>
            <w:tcW w:w="1276" w:type="dxa"/>
            <w:gridSpan w:val="3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88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</w:tr>
      <w:tr w:rsidR="00D4460E" w:rsidRPr="00B543D7" w:rsidTr="005C3883">
        <w:tc>
          <w:tcPr>
            <w:tcW w:w="12871" w:type="dxa"/>
            <w:gridSpan w:val="11"/>
          </w:tcPr>
          <w:p w:rsidR="00D4460E" w:rsidRDefault="00D4460E" w:rsidP="005C388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460E" w:rsidRPr="00B543D7" w:rsidRDefault="00D4460E" w:rsidP="005C388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Новейшая история: понятие и периодизация   </w:t>
            </w:r>
          </w:p>
        </w:tc>
        <w:tc>
          <w:tcPr>
            <w:tcW w:w="1134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3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460E" w:rsidRPr="00B543D7" w:rsidTr="004E3320">
        <w:trPr>
          <w:gridAfter w:val="1"/>
          <w:wAfter w:w="47" w:type="dxa"/>
        </w:trPr>
        <w:tc>
          <w:tcPr>
            <w:tcW w:w="823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D4460E" w:rsidRPr="00B543D7" w:rsidRDefault="00D4460E" w:rsidP="005C3883">
            <w:pPr>
              <w:pStyle w:val="a3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892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Индустриальное общество в начале XX в. «Новый империализм». </w:t>
            </w:r>
          </w:p>
        </w:tc>
        <w:tc>
          <w:tcPr>
            <w:tcW w:w="709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 xml:space="preserve">Объяснять значение понятия Новейшая история и место этого периода в мировой истории. Раскрывать понятие модернизация. Выделять особенности периодов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новейшего этапа мировой истории. Называть важнейшие перемены в социально-экономической жизни общества. </w:t>
            </w:r>
          </w:p>
        </w:tc>
        <w:tc>
          <w:tcPr>
            <w:tcW w:w="1276" w:type="dxa"/>
            <w:gridSpan w:val="3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Урок усвоения новых </w:t>
            </w:r>
            <w:r w:rsidRPr="00B543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знаний</w:t>
            </w:r>
          </w:p>
        </w:tc>
        <w:tc>
          <w:tcPr>
            <w:tcW w:w="1588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</w:t>
            </w:r>
          </w:p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</w:tr>
      <w:tr w:rsidR="00D4460E" w:rsidRPr="00B543D7" w:rsidTr="004E3320">
        <w:trPr>
          <w:gridAfter w:val="1"/>
          <w:wAfter w:w="47" w:type="dxa"/>
        </w:trPr>
        <w:tc>
          <w:tcPr>
            <w:tcW w:w="823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D4460E" w:rsidRPr="00B543D7" w:rsidRDefault="00D4460E" w:rsidP="005C3883">
            <w:pPr>
              <w:pStyle w:val="a3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892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Предпосылки Первой мировой войны.</w:t>
            </w:r>
          </w:p>
        </w:tc>
        <w:tc>
          <w:tcPr>
            <w:tcW w:w="709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Объяснять причины быстрого роста городов. Сравнивать состояние общества в начале XX в. и во второй половине XIX в.</w:t>
            </w:r>
          </w:p>
        </w:tc>
        <w:tc>
          <w:tcPr>
            <w:tcW w:w="1276" w:type="dxa"/>
            <w:gridSpan w:val="3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588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</w:tr>
      <w:tr w:rsidR="00D4460E" w:rsidRPr="00B543D7" w:rsidTr="004E3320">
        <w:trPr>
          <w:gridAfter w:val="1"/>
          <w:wAfter w:w="47" w:type="dxa"/>
        </w:trPr>
        <w:tc>
          <w:tcPr>
            <w:tcW w:w="823" w:type="dxa"/>
            <w:gridSpan w:val="2"/>
            <w:tcBorders>
              <w:righ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D4460E" w:rsidRPr="00B543D7" w:rsidRDefault="00D4460E" w:rsidP="005C3883">
            <w:pPr>
              <w:pStyle w:val="a3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892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Политическое развитие в начале XX в</w:t>
            </w:r>
          </w:p>
        </w:tc>
        <w:tc>
          <w:tcPr>
            <w:tcW w:w="709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Объяснять сущность и направления демократизации жизни в начале XX в. Сравнивать политические партии начала XX в. и XIX в. Оценивать роль профсоюзов</w:t>
            </w:r>
          </w:p>
        </w:tc>
        <w:tc>
          <w:tcPr>
            <w:tcW w:w="1276" w:type="dxa"/>
            <w:gridSpan w:val="3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комбинорованный</w:t>
            </w:r>
            <w:proofErr w:type="spellEnd"/>
          </w:p>
        </w:tc>
        <w:tc>
          <w:tcPr>
            <w:tcW w:w="1588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</w:tr>
      <w:tr w:rsidR="00D4460E" w:rsidRPr="00B543D7" w:rsidTr="005C3883">
        <w:tc>
          <w:tcPr>
            <w:tcW w:w="15706" w:type="dxa"/>
            <w:gridSpan w:val="15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ИТОГОВОЕ ПОВТОРЕНИЕ              </w:t>
            </w:r>
          </w:p>
        </w:tc>
      </w:tr>
      <w:tr w:rsidR="00D4460E" w:rsidRPr="00B543D7" w:rsidTr="004E3320">
        <w:trPr>
          <w:gridAfter w:val="1"/>
          <w:wAfter w:w="47" w:type="dxa"/>
        </w:trPr>
        <w:tc>
          <w:tcPr>
            <w:tcW w:w="823" w:type="dxa"/>
            <w:gridSpan w:val="2"/>
            <w:tcBorders>
              <w:righ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D4460E" w:rsidRPr="00B543D7" w:rsidRDefault="00D4460E" w:rsidP="005C3883">
            <w:pPr>
              <w:pStyle w:val="a3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892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Повторительно-обобщающий урок по курсу «История Нового времени. 1800—1900»</w:t>
            </w:r>
          </w:p>
        </w:tc>
        <w:tc>
          <w:tcPr>
            <w:tcW w:w="709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gridSpan w:val="2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Составлять словарь терминов Нового времени. Устанавливать причины смены традиционного общества индустриальным. Объяснять причины частых революций в Европе. Разрабатывать проекты по любой из наиболее интересных и понравившихся в курсе тем. Выполнять самостоятельную работу, опираясь на содержание изученного курса</w:t>
            </w:r>
          </w:p>
        </w:tc>
        <w:tc>
          <w:tcPr>
            <w:tcW w:w="1276" w:type="dxa"/>
            <w:gridSpan w:val="3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</w:p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рефлексии</w:t>
            </w:r>
          </w:p>
        </w:tc>
        <w:tc>
          <w:tcPr>
            <w:tcW w:w="1588" w:type="dxa"/>
          </w:tcPr>
          <w:p w:rsidR="00D4460E" w:rsidRPr="00B543D7" w:rsidRDefault="00D4460E" w:rsidP="005C3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3D7"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</w:tr>
    </w:tbl>
    <w:p w:rsidR="006A1149" w:rsidRPr="00B543D7" w:rsidRDefault="006A1149" w:rsidP="00526878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6A1149" w:rsidRPr="00B543D7" w:rsidSect="004E3320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FB6F9E"/>
    <w:multiLevelType w:val="hybridMultilevel"/>
    <w:tmpl w:val="894CB89C"/>
    <w:lvl w:ilvl="0" w:tplc="E126FC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1D2306"/>
    <w:multiLevelType w:val="hybridMultilevel"/>
    <w:tmpl w:val="B0E4C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028A1"/>
    <w:multiLevelType w:val="hybridMultilevel"/>
    <w:tmpl w:val="CD165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FF1E5E"/>
    <w:multiLevelType w:val="hybridMultilevel"/>
    <w:tmpl w:val="88941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E27F35"/>
    <w:multiLevelType w:val="hybridMultilevel"/>
    <w:tmpl w:val="C8BC7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A4A13"/>
    <w:rsid w:val="00052954"/>
    <w:rsid w:val="00057B1F"/>
    <w:rsid w:val="0008679A"/>
    <w:rsid w:val="000B24EC"/>
    <w:rsid w:val="000D0C94"/>
    <w:rsid w:val="000D3C94"/>
    <w:rsid w:val="001146EC"/>
    <w:rsid w:val="00133FF6"/>
    <w:rsid w:val="00141138"/>
    <w:rsid w:val="00181446"/>
    <w:rsid w:val="001A002A"/>
    <w:rsid w:val="001A7C75"/>
    <w:rsid w:val="001C596F"/>
    <w:rsid w:val="0020525A"/>
    <w:rsid w:val="00237824"/>
    <w:rsid w:val="00266633"/>
    <w:rsid w:val="002F4B1F"/>
    <w:rsid w:val="003168AA"/>
    <w:rsid w:val="00330B99"/>
    <w:rsid w:val="00396978"/>
    <w:rsid w:val="003A3ABC"/>
    <w:rsid w:val="003B0388"/>
    <w:rsid w:val="003B0672"/>
    <w:rsid w:val="003B17D4"/>
    <w:rsid w:val="004521E5"/>
    <w:rsid w:val="004B09A3"/>
    <w:rsid w:val="004B1208"/>
    <w:rsid w:val="004E3320"/>
    <w:rsid w:val="00526878"/>
    <w:rsid w:val="005C2E1C"/>
    <w:rsid w:val="005C3883"/>
    <w:rsid w:val="005C7FB3"/>
    <w:rsid w:val="00616B85"/>
    <w:rsid w:val="006A1149"/>
    <w:rsid w:val="006A3A93"/>
    <w:rsid w:val="006D482B"/>
    <w:rsid w:val="0071016F"/>
    <w:rsid w:val="00756E41"/>
    <w:rsid w:val="00791092"/>
    <w:rsid w:val="007E4D14"/>
    <w:rsid w:val="007F32AA"/>
    <w:rsid w:val="00854AE4"/>
    <w:rsid w:val="008D0610"/>
    <w:rsid w:val="008D0794"/>
    <w:rsid w:val="008D1197"/>
    <w:rsid w:val="008E6966"/>
    <w:rsid w:val="008E7B3A"/>
    <w:rsid w:val="00931C29"/>
    <w:rsid w:val="0096584D"/>
    <w:rsid w:val="009A4A13"/>
    <w:rsid w:val="009E753D"/>
    <w:rsid w:val="009F6C82"/>
    <w:rsid w:val="00A31188"/>
    <w:rsid w:val="00A76ABF"/>
    <w:rsid w:val="00A83A1D"/>
    <w:rsid w:val="00B1409B"/>
    <w:rsid w:val="00B20304"/>
    <w:rsid w:val="00B50AF7"/>
    <w:rsid w:val="00B543D7"/>
    <w:rsid w:val="00B7214C"/>
    <w:rsid w:val="00B73B67"/>
    <w:rsid w:val="00B96B2B"/>
    <w:rsid w:val="00BB149E"/>
    <w:rsid w:val="00C60648"/>
    <w:rsid w:val="00C94982"/>
    <w:rsid w:val="00D4460E"/>
    <w:rsid w:val="00D46F96"/>
    <w:rsid w:val="00D801A3"/>
    <w:rsid w:val="00DB5E04"/>
    <w:rsid w:val="00DC6F5F"/>
    <w:rsid w:val="00DF5183"/>
    <w:rsid w:val="00E846D4"/>
    <w:rsid w:val="00E873FD"/>
    <w:rsid w:val="00EA2FE8"/>
    <w:rsid w:val="00EB2176"/>
    <w:rsid w:val="00F17587"/>
    <w:rsid w:val="00F318F6"/>
    <w:rsid w:val="00F54733"/>
    <w:rsid w:val="00F62386"/>
    <w:rsid w:val="00F92F05"/>
    <w:rsid w:val="00FA18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1A87CDD8-4BBE-4213-906D-FCA3E192F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4B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4A13"/>
    <w:pPr>
      <w:spacing w:after="0" w:line="240" w:lineRule="auto"/>
    </w:pPr>
  </w:style>
  <w:style w:type="table" w:styleId="a4">
    <w:name w:val="Table Grid"/>
    <w:basedOn w:val="a1"/>
    <w:uiPriority w:val="39"/>
    <w:rsid w:val="005268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80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01A3"/>
    <w:rPr>
      <w:rFonts w:ascii="Tahoma" w:hAnsi="Tahoma" w:cs="Tahoma"/>
      <w:sz w:val="16"/>
      <w:szCs w:val="16"/>
    </w:rPr>
  </w:style>
  <w:style w:type="character" w:customStyle="1" w:styleId="FontStyle12">
    <w:name w:val="Font Style12"/>
    <w:basedOn w:val="a0"/>
    <w:rsid w:val="00A76ABF"/>
    <w:rPr>
      <w:rFonts w:ascii="Times New Roman" w:hAnsi="Times New Roman" w:cs="Times New Roman"/>
      <w:sz w:val="22"/>
      <w:szCs w:val="22"/>
    </w:rPr>
  </w:style>
  <w:style w:type="character" w:customStyle="1" w:styleId="a7">
    <w:name w:val="Абзац списка Знак"/>
    <w:link w:val="a8"/>
    <w:uiPriority w:val="34"/>
    <w:locked/>
    <w:rsid w:val="00F62386"/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8">
    <w:name w:val="List Paragraph"/>
    <w:basedOn w:val="a"/>
    <w:link w:val="a7"/>
    <w:uiPriority w:val="34"/>
    <w:qFormat/>
    <w:rsid w:val="00F62386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90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3E72BC-3585-4D60-B79D-7B9A66F89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26</Pages>
  <Words>7172</Words>
  <Characters>40884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МОАУ СОШ № 6</cp:lastModifiedBy>
  <cp:revision>62</cp:revision>
  <dcterms:created xsi:type="dcterms:W3CDTF">2019-09-05T09:50:00Z</dcterms:created>
  <dcterms:modified xsi:type="dcterms:W3CDTF">2021-09-23T23:53:00Z</dcterms:modified>
</cp:coreProperties>
</file>