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5A" w:rsidRPr="007C17BE" w:rsidRDefault="00BF6376" w:rsidP="007C17B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640" cy="9086850"/>
            <wp:effectExtent l="19050" t="0" r="5960" b="0"/>
            <wp:docPr id="1" name="Рисунок 1" descr="C:\Users\User\Downloads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E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7C17BE" w:rsidRPr="007C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5015A" w:rsidRPr="007C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7C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3DDD" w:rsidRDefault="0015015A" w:rsidP="007C1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значимости программы на основе самодиагностики и анализа образовательной ситуации в школе.</w:t>
      </w:r>
    </w:p>
    <w:p w:rsidR="007C17BE" w:rsidRPr="007C17BE" w:rsidRDefault="007C17BE" w:rsidP="007C1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93" w:rsidRPr="007C17BE" w:rsidRDefault="0060309D" w:rsidP="007C17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                   </w:t>
      </w:r>
      <w:r w:rsidR="000C4393" w:rsidRPr="007C17B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Образование – величайшее из земных благ, </w:t>
      </w:r>
    </w:p>
    <w:p w:rsidR="000C4393" w:rsidRPr="007C17BE" w:rsidRDefault="0060309D" w:rsidP="007C17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          </w:t>
      </w:r>
      <w:r w:rsidR="000C4393" w:rsidRPr="007C17B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если оно наивысшего качества. </w:t>
      </w:r>
    </w:p>
    <w:p w:rsidR="000C4393" w:rsidRPr="007C17BE" w:rsidRDefault="000C4393" w:rsidP="000C4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C17B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противном с</w:t>
      </w:r>
      <w:r w:rsidR="007C17BE" w:rsidRPr="007C17B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лучае оно совершенно бесполезно</w:t>
      </w:r>
      <w:r w:rsidRPr="007C17B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</w:t>
      </w:r>
    </w:p>
    <w:p w:rsidR="000C4393" w:rsidRPr="007C17BE" w:rsidRDefault="0060309D" w:rsidP="000C4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Р. </w:t>
      </w:r>
      <w:r w:rsidR="000C4393" w:rsidRPr="007C17B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Киплинг</w:t>
      </w:r>
    </w:p>
    <w:p w:rsidR="00320033" w:rsidRPr="007C17BE" w:rsidRDefault="00320033" w:rsidP="000C4393">
      <w:pPr>
        <w:jc w:val="center"/>
        <w:rPr>
          <w:i/>
          <w:color w:val="FF0000"/>
        </w:rPr>
      </w:pPr>
    </w:p>
    <w:p w:rsidR="00840DE7" w:rsidRPr="00840DE7" w:rsidRDefault="00753DDD" w:rsidP="00840DE7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Задача качественного обучения и обеспечения равного доступа к нему для всех детей</w:t>
      </w:r>
      <w:r w:rsidR="007B7374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="0060309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7B7374" w:rsidRPr="006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</w:t>
      </w:r>
      <w:r w:rsidR="007B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социального, экономического и культурного уровня их семей 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— одна из ключевых для современного образования.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ачество работы каждой школы должно определяться, в</w:t>
      </w:r>
      <w:r w:rsidR="0060309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первую очередь, ее способностью повышать жизненные шансы каждого ученика</w:t>
      </w:r>
      <w:r w:rsidR="00974972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независимо от индивидуальных стартовых возможностей.</w:t>
      </w:r>
      <w:r w:rsidR="0060309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840D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0DE7" w:rsidRPr="00840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нового качества образования</w:t>
      </w:r>
      <w:r w:rsidR="0060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0DE7" w:rsidRPr="00BB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прежде всего, ориентация на развитие личности. </w:t>
      </w:r>
    </w:p>
    <w:p w:rsidR="00840DE7" w:rsidRPr="007C17BE" w:rsidRDefault="00840DE7" w:rsidP="007C1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 обществу  нужны  уверенные  в  себе  профессионалы,  которые  умеют</w:t>
      </w:r>
      <w:r w:rsidR="0060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 рассчитывать  собственные  силы  и  возможности,  оценивать  результаты  своей </w:t>
      </w:r>
      <w:r w:rsidRPr="00BB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как в обычной жизни, так и в профессии, обладающие высокой творческой активностью, ответственностью, способностью анализировать, прогнозировать, делать  самостоятельный  осознанный  выбор,  адекватно выражать  свои  эмоции,  учиться,  стремиться  к </w:t>
      </w:r>
      <w:proofErr w:type="spellStart"/>
      <w:r w:rsidRPr="00BB0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BB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полному развитию своих личностных возможностей, реализации способностей и талантов. </w:t>
      </w:r>
    </w:p>
    <w:p w:rsidR="0033334A" w:rsidRDefault="00753DDD" w:rsidP="00753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целевая программа развития образования на 2016 – 2020 годы, утвержденная постановлением Правительства Российской Федерации от 23 мая 2015 года № 497, нацелена на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Мероприятие 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целевой программы 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 социальных условиях. </w:t>
      </w:r>
    </w:p>
    <w:p w:rsidR="00753DDD" w:rsidRPr="00134AC1" w:rsidRDefault="00753DDD" w:rsidP="007C1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МОАУ СОШ № 6 г. Свободного</w:t>
      </w:r>
      <w:r w:rsidR="0060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34A" w:rsidRPr="007C1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33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перечне общеобразовательных организаций области со стабильно низкими результатами (по данным ВПР, НИКО, регионального мониторинга качества образования, государственного контроля качества образования), утвержденном приказом министерства образования и науки Амурской области от 10.08.2016 № 1066. В 2016 году на уровне министерства </w:t>
      </w:r>
      <w:r w:rsidR="00333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науки Амурской области, Управления образования администрации г. Свободного, МОАУ СОШ № 6 г. Свободного разработан Комплекс мер, направленных на создание условий для получения качественного общего образования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общеобразовательной организации со стабильно низкими образовательными результатами. План  </w:t>
      </w:r>
      <w:r w:rsidR="00D46A84" w:rsidRPr="00D46A84">
        <w:rPr>
          <w:rFonts w:ascii="Times New Roman" w:eastAsia="Times New Roman" w:hAnsi="Times New Roman" w:cs="Times New Roman"/>
          <w:sz w:val="28"/>
          <w:lang w:eastAsia="ru-RU"/>
        </w:rPr>
        <w:t>мероприятий по повышению качества знаний обучающихся МОАУ СОШ № 6 г. Свободного</w:t>
      </w:r>
      <w:r w:rsidR="00D46A84">
        <w:rPr>
          <w:rFonts w:ascii="Times New Roman" w:eastAsia="Times New Roman" w:hAnsi="Times New Roman" w:cs="Times New Roman"/>
          <w:sz w:val="28"/>
          <w:lang w:eastAsia="ru-RU"/>
        </w:rPr>
        <w:t xml:space="preserve"> реализуется поэтапно, проводится анализ результатов, корректируются задачи. По результатам анализа </w:t>
      </w:r>
      <w:r w:rsidR="00134AC1">
        <w:rPr>
          <w:rFonts w:ascii="Times New Roman" w:eastAsia="Times New Roman" w:hAnsi="Times New Roman" w:cs="Times New Roman"/>
          <w:sz w:val="28"/>
          <w:lang w:eastAsia="ru-RU"/>
        </w:rPr>
        <w:t xml:space="preserve">работы школы, </w:t>
      </w:r>
      <w:r w:rsidR="00D46A84">
        <w:rPr>
          <w:rFonts w:ascii="Times New Roman" w:eastAsia="Times New Roman" w:hAnsi="Times New Roman" w:cs="Times New Roman"/>
          <w:sz w:val="28"/>
          <w:lang w:eastAsia="ru-RU"/>
        </w:rPr>
        <w:t>качества образования, государственной итоговой аттестации, результатов ВПР, РПР и МПР за 2016-2017 и 2017-2018 учеб</w:t>
      </w:r>
      <w:r w:rsidR="00D11EA5">
        <w:rPr>
          <w:rFonts w:ascii="Times New Roman" w:eastAsia="Times New Roman" w:hAnsi="Times New Roman" w:cs="Times New Roman"/>
          <w:sz w:val="28"/>
          <w:lang w:eastAsia="ru-RU"/>
        </w:rPr>
        <w:t xml:space="preserve">ные годы, выявленных проблемных </w:t>
      </w:r>
      <w:r w:rsidR="00D46A84">
        <w:rPr>
          <w:rFonts w:ascii="Times New Roman" w:eastAsia="Times New Roman" w:hAnsi="Times New Roman" w:cs="Times New Roman"/>
          <w:sz w:val="28"/>
          <w:lang w:eastAsia="ru-RU"/>
        </w:rPr>
        <w:t xml:space="preserve">зон, </w:t>
      </w:r>
      <w:r w:rsidR="00134AC1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C1" w:rsidRPr="007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обстановки микрорайона учреждения, </w:t>
      </w:r>
      <w:r w:rsidR="00D46A84">
        <w:rPr>
          <w:rFonts w:ascii="Times New Roman" w:eastAsia="Times New Roman" w:hAnsi="Times New Roman" w:cs="Times New Roman"/>
          <w:sz w:val="28"/>
          <w:lang w:eastAsia="ru-RU"/>
        </w:rPr>
        <w:t>социального контекста школы</w:t>
      </w:r>
      <w:r w:rsidR="00AF78D2">
        <w:rPr>
          <w:rFonts w:ascii="Times New Roman" w:eastAsia="Times New Roman" w:hAnsi="Times New Roman" w:cs="Times New Roman"/>
          <w:sz w:val="28"/>
          <w:lang w:eastAsia="ru-RU"/>
        </w:rPr>
        <w:t xml:space="preserve">, возникла необходимость в разработке программы перехода общеобразовательного учреждения, показывающего низкие образовательные результаты,  в эффективный режим работы, </w:t>
      </w:r>
      <w:r w:rsidR="00AF78D2" w:rsidRPr="0010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школ</w:t>
      </w:r>
      <w:r w:rsidR="00AF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F78D2" w:rsidRPr="0010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F78D2" w:rsidRPr="007C1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находящейся в неблагоприятном социальном контексте.</w:t>
      </w:r>
    </w:p>
    <w:p w:rsidR="00753DDD" w:rsidRPr="00102289" w:rsidRDefault="00753DDD" w:rsidP="00134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условиях школы </w:t>
      </w:r>
      <w:r w:rsidR="00134AC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достижение оптимальных  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результатов в обучении и </w:t>
      </w:r>
      <w:r w:rsidR="00134AC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воспитании, развитии личности 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кажд</w:t>
      </w:r>
      <w:r w:rsidR="00134AC1">
        <w:rPr>
          <w:rFonts w:ascii="Times New Roman" w:eastAsia="TimesNewRomanPSMT" w:hAnsi="Times New Roman" w:cs="Times New Roman"/>
          <w:sz w:val="28"/>
          <w:szCs w:val="28"/>
          <w:lang w:eastAsia="ru-RU"/>
        </w:rPr>
        <w:t>ого обучающегося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возможно только в том случае, </w:t>
      </w:r>
      <w:r w:rsidRPr="00134AC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если:</w:t>
      </w:r>
    </w:p>
    <w:p w:rsidR="00753DDD" w:rsidRPr="00102289" w:rsidRDefault="00753DDD" w:rsidP="0013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созданы условия, обеспечивающие, с одной стороны, развитие личности</w:t>
      </w:r>
      <w:r w:rsidR="0060309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каждого ученика, умеющего и желающего учиться, а с другой стороны,</w:t>
      </w:r>
      <w:r w:rsidR="0060309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самореализацию каждого педагога, ориентированного как на развитие</w:t>
      </w:r>
      <w:r w:rsidR="0060309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собственной индивидуальности, так и на успешность общего дела;</w:t>
      </w:r>
    </w:p>
    <w:p w:rsidR="00753DDD" w:rsidRPr="00102289" w:rsidRDefault="00753DDD" w:rsidP="0013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- действуют механизмы развития у учащихся способности к самостоятельному решению проблем в различных сферах деятельности на основе использования освоенного социального опыта;</w:t>
      </w:r>
    </w:p>
    <w:p w:rsidR="00753DDD" w:rsidRPr="00974972" w:rsidRDefault="00753DDD" w:rsidP="0097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02289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профессиональная деятельность педагогов сориентирована на успех каждого обучающ</w:t>
      </w:r>
      <w:r w:rsidR="00134AC1">
        <w:rPr>
          <w:rFonts w:ascii="Times New Roman" w:eastAsia="TimesNewRomanPSMT" w:hAnsi="Times New Roman" w:cs="Times New Roman"/>
          <w:sz w:val="28"/>
          <w:szCs w:val="28"/>
          <w:lang w:eastAsia="ru-RU"/>
        </w:rPr>
        <w:t>его</w:t>
      </w:r>
      <w:r w:rsidR="00974972">
        <w:rPr>
          <w:rFonts w:ascii="Times New Roman" w:eastAsia="TimesNewRomanPSMT" w:hAnsi="Times New Roman" w:cs="Times New Roman"/>
          <w:sz w:val="28"/>
          <w:szCs w:val="28"/>
          <w:lang w:eastAsia="ru-RU"/>
        </w:rPr>
        <w:t>ся.</w:t>
      </w:r>
    </w:p>
    <w:p w:rsidR="00134AC1" w:rsidRPr="00974972" w:rsidRDefault="00753DDD" w:rsidP="00603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289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пространстве </w:t>
      </w:r>
      <w:r w:rsidR="00134AC1">
        <w:rPr>
          <w:rFonts w:ascii="Times New Roman" w:eastAsia="Calibri" w:hAnsi="Times New Roman" w:cs="Times New Roman"/>
          <w:sz w:val="28"/>
          <w:szCs w:val="28"/>
        </w:rPr>
        <w:t>города местоположение школы определяет ее социальный контекст. МОАУ СОШ № 6 г. Свободного расположена в периферийном (окраинном) микрорайоне города</w:t>
      </w:r>
      <w:r w:rsidR="00E105E2">
        <w:rPr>
          <w:rFonts w:ascii="Times New Roman" w:eastAsia="Calibri" w:hAnsi="Times New Roman" w:cs="Times New Roman"/>
          <w:sz w:val="28"/>
          <w:szCs w:val="28"/>
        </w:rPr>
        <w:t xml:space="preserve">, контингент обучающихся включает в себя детей, проживающих в микрорайоне </w:t>
      </w:r>
      <w:proofErr w:type="spellStart"/>
      <w:r w:rsidR="00E105E2">
        <w:rPr>
          <w:rFonts w:ascii="Times New Roman" w:eastAsia="Calibri" w:hAnsi="Times New Roman" w:cs="Times New Roman"/>
          <w:sz w:val="28"/>
          <w:szCs w:val="28"/>
        </w:rPr>
        <w:t>Суражевка</w:t>
      </w:r>
      <w:proofErr w:type="spellEnd"/>
      <w:r w:rsidR="00E105E2">
        <w:rPr>
          <w:rFonts w:ascii="Times New Roman" w:eastAsia="Calibri" w:hAnsi="Times New Roman" w:cs="Times New Roman"/>
          <w:sz w:val="28"/>
          <w:szCs w:val="28"/>
        </w:rPr>
        <w:t xml:space="preserve">, в п. </w:t>
      </w:r>
      <w:proofErr w:type="spellStart"/>
      <w:r w:rsidR="00E105E2">
        <w:rPr>
          <w:rFonts w:ascii="Times New Roman" w:eastAsia="Calibri" w:hAnsi="Times New Roman" w:cs="Times New Roman"/>
          <w:sz w:val="28"/>
          <w:szCs w:val="28"/>
        </w:rPr>
        <w:t>Дубовский</w:t>
      </w:r>
      <w:proofErr w:type="spellEnd"/>
      <w:r w:rsidR="00E105E2">
        <w:rPr>
          <w:rFonts w:ascii="Times New Roman" w:eastAsia="Calibri" w:hAnsi="Times New Roman" w:cs="Times New Roman"/>
          <w:sz w:val="28"/>
          <w:szCs w:val="28"/>
        </w:rPr>
        <w:t xml:space="preserve"> и Советский. При анализе контингента по территории проживания видим, что 81 % (405 человек) обучающихся составляют дети, проживающие на территории, за которой закреплено общеобразовательное учреждение, 19 % (95 человек) – обучающиеся из других микрорайонов города, что говорит о </w:t>
      </w:r>
      <w:r w:rsidR="00E105E2" w:rsidRPr="00974972">
        <w:rPr>
          <w:rFonts w:ascii="Times New Roman" w:eastAsia="Calibri" w:hAnsi="Times New Roman" w:cs="Times New Roman"/>
          <w:sz w:val="28"/>
          <w:szCs w:val="28"/>
        </w:rPr>
        <w:t xml:space="preserve">востребованности школы (по мнению родителей, школа отличается комфортными условиями небольшого учреждения и повышенным вниманием к детям). </w:t>
      </w:r>
    </w:p>
    <w:p w:rsidR="00E105E2" w:rsidRPr="00E105E2" w:rsidRDefault="00E105E2" w:rsidP="00603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5E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микрорайона школы отсутствуют </w:t>
      </w:r>
      <w:r w:rsidRPr="00974972">
        <w:rPr>
          <w:rFonts w:ascii="Times New Roman" w:eastAsia="Calibri" w:hAnsi="Times New Roman" w:cs="Times New Roman"/>
          <w:sz w:val="28"/>
          <w:szCs w:val="28"/>
        </w:rPr>
        <w:t xml:space="preserve">производственные </w:t>
      </w:r>
      <w:r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3D6AD8">
        <w:rPr>
          <w:rFonts w:ascii="Times New Roman" w:eastAsia="Calibri" w:hAnsi="Times New Roman" w:cs="Times New Roman"/>
          <w:sz w:val="28"/>
          <w:szCs w:val="28"/>
        </w:rPr>
        <w:t xml:space="preserve"> (кроме небольшого цеха по изготовлению железо – бетонных изделий)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имеются небольшие </w:t>
      </w:r>
      <w:r w:rsidR="003D6AD8">
        <w:rPr>
          <w:rFonts w:ascii="Times New Roman" w:eastAsia="Calibri" w:hAnsi="Times New Roman" w:cs="Times New Roman"/>
          <w:sz w:val="28"/>
          <w:szCs w:val="28"/>
        </w:rPr>
        <w:t xml:space="preserve">частные фирмы и организации социально – бытовой направленности (швейные мастерские, парикмахерские, кулинарии, </w:t>
      </w:r>
      <w:proofErr w:type="spellStart"/>
      <w:r w:rsidR="003D6AD8">
        <w:rPr>
          <w:rFonts w:ascii="Times New Roman" w:eastAsia="Calibri" w:hAnsi="Times New Roman" w:cs="Times New Roman"/>
          <w:sz w:val="28"/>
          <w:szCs w:val="28"/>
        </w:rPr>
        <w:t>шиномонтаж</w:t>
      </w:r>
      <w:proofErr w:type="spellEnd"/>
      <w:r w:rsidR="003D6AD8">
        <w:rPr>
          <w:rFonts w:ascii="Times New Roman" w:eastAsia="Calibri" w:hAnsi="Times New Roman" w:cs="Times New Roman"/>
          <w:sz w:val="28"/>
          <w:szCs w:val="28"/>
        </w:rPr>
        <w:t xml:space="preserve"> и др.). Инфраструктура микрорайона представлена 2 детскими садами, поликлиникой, магазинами. Имеется учреждение профессионального образования – Амурский технический колледж № 3. </w:t>
      </w:r>
      <w:r w:rsidR="00312141">
        <w:rPr>
          <w:rFonts w:ascii="Times New Roman" w:eastAsia="Calibri" w:hAnsi="Times New Roman" w:cs="Times New Roman"/>
          <w:sz w:val="28"/>
          <w:szCs w:val="28"/>
        </w:rPr>
        <w:t xml:space="preserve">В районе имеется Детско </w:t>
      </w:r>
      <w:r w:rsidR="00312141">
        <w:rPr>
          <w:rFonts w:ascii="Times New Roman" w:eastAsia="Calibri" w:hAnsi="Times New Roman" w:cs="Times New Roman"/>
          <w:sz w:val="28"/>
          <w:szCs w:val="28"/>
        </w:rPr>
        <w:lastRenderedPageBreak/>
        <w:t>– юношеская спортивная школа № 2, стадион, библиотека и Дворец культуры железнодорожников (в настоящий момент – закрыт на реконструкцию на 2 года</w:t>
      </w:r>
      <w:r w:rsidR="00BE5B0E">
        <w:rPr>
          <w:rFonts w:ascii="Times New Roman" w:eastAsia="Calibri" w:hAnsi="Times New Roman" w:cs="Times New Roman"/>
          <w:sz w:val="28"/>
          <w:szCs w:val="28"/>
        </w:rPr>
        <w:t>, что ограничит для наших детей возможность заниматься внеурочной деятельностью вне школы в учреждениях дополнительного образования, так как двухсменный режим работы школы и финансовое положение многих семей не позволит детям ездить на занятия в центральную часть города</w:t>
      </w:r>
      <w:r w:rsidR="0031214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005D3" w:rsidRDefault="00312141" w:rsidP="009749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– культурное окружение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совсем 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благоприятным.</w:t>
      </w:r>
      <w:r w:rsidR="0066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живут в частных домах без удобств (50 %)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желание </w:t>
      </w:r>
      <w:r w:rsidRPr="00312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устроиться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не все родители, в школ</w:t>
      </w:r>
      <w:r w:rsidR="00600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13 % (104 человека) </w:t>
      </w:r>
      <w:r w:rsidR="006005D3" w:rsidRPr="006005D3">
        <w:rPr>
          <w:rFonts w:ascii="Times New Roman" w:eastAsia="Calibri" w:hAnsi="Times New Roman" w:cs="Times New Roman"/>
          <w:sz w:val="28"/>
          <w:szCs w:val="28"/>
        </w:rPr>
        <w:t>безработных</w:t>
      </w:r>
      <w:r w:rsidR="006005D3">
        <w:rPr>
          <w:rFonts w:ascii="Times New Roman" w:eastAsia="Calibri" w:hAnsi="Times New Roman" w:cs="Times New Roman"/>
          <w:sz w:val="28"/>
          <w:szCs w:val="28"/>
        </w:rPr>
        <w:t>. Социальный статус семей представлен в таблице:</w:t>
      </w:r>
    </w:p>
    <w:p w:rsidR="00974972" w:rsidRDefault="00974972" w:rsidP="009749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5D3" w:rsidRPr="00320033" w:rsidRDefault="006005D3" w:rsidP="006005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  <w:r w:rsidRPr="00320033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Социальный статус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3"/>
        <w:gridCol w:w="2254"/>
        <w:gridCol w:w="2268"/>
        <w:gridCol w:w="2375"/>
      </w:tblGrid>
      <w:tr w:rsidR="006005D3" w:rsidRPr="00320033" w:rsidTr="00D80564"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 занятий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родителей, %</w:t>
            </w:r>
          </w:p>
        </w:tc>
      </w:tr>
      <w:tr w:rsidR="006005D3" w:rsidRPr="00320033" w:rsidTr="00D80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D3" w:rsidRPr="00320033" w:rsidRDefault="006005D3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2018-2018</w:t>
            </w:r>
          </w:p>
        </w:tc>
      </w:tr>
      <w:tr w:rsidR="006005D3" w:rsidRPr="00320033" w:rsidTr="00D80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D3" w:rsidRPr="00320033" w:rsidRDefault="006005D3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794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6005D3" w:rsidRPr="00320033" w:rsidTr="00D80564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D3" w:rsidRPr="00320033" w:rsidRDefault="006005D3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(20,2 %)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(20,5 %)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(22,9 %)</w:t>
            </w:r>
          </w:p>
        </w:tc>
      </w:tr>
      <w:tr w:rsidR="006005D3" w:rsidRPr="00320033" w:rsidTr="00D80564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D3" w:rsidRPr="00320033" w:rsidRDefault="006005D3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(1 %)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(0,7 %)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(1 %)</w:t>
            </w:r>
          </w:p>
        </w:tc>
      </w:tr>
      <w:tr w:rsidR="006005D3" w:rsidRPr="00320033" w:rsidTr="00D80564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D3" w:rsidRPr="00320033" w:rsidRDefault="006005D3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(51,9 %)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(54,3 %)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(59,2 %)</w:t>
            </w:r>
          </w:p>
        </w:tc>
      </w:tr>
      <w:tr w:rsidR="006005D3" w:rsidRPr="00320033" w:rsidTr="00D80564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D3" w:rsidRPr="00320033" w:rsidRDefault="006005D3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(0,9 %)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(0,4 %)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(0,5 %)</w:t>
            </w:r>
          </w:p>
        </w:tc>
      </w:tr>
      <w:tr w:rsidR="006005D3" w:rsidRPr="00320033" w:rsidTr="00D80564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D3" w:rsidRPr="00320033" w:rsidRDefault="006005D3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(4,2 %)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(4,6 %)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(3,4 %)</w:t>
            </w:r>
          </w:p>
        </w:tc>
      </w:tr>
      <w:tr w:rsidR="006005D3" w:rsidRPr="00320033" w:rsidTr="00D80564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D3" w:rsidRPr="00320033" w:rsidRDefault="006005D3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(21,8 %)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(19,4 %)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F5DAF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6005D3" w:rsidRPr="00320033" w:rsidRDefault="006005D3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AF">
              <w:rPr>
                <w:rFonts w:ascii="Times New Roman" w:eastAsia="Times New Roman" w:hAnsi="Times New Roman" w:cs="Times New Roman"/>
                <w:sz w:val="24"/>
                <w:szCs w:val="24"/>
              </w:rPr>
              <w:t>(13 %)</w:t>
            </w:r>
          </w:p>
        </w:tc>
      </w:tr>
    </w:tbl>
    <w:p w:rsidR="00D80564" w:rsidRDefault="00753DDD" w:rsidP="004C6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</w:t>
      </w:r>
      <w:r w:rsidR="006005D3" w:rsidRPr="0097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состава </w:t>
      </w:r>
      <w:r w:rsidR="0060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обучающихся нашей школы 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0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большого количества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социально-незащищённого населения</w:t>
      </w:r>
      <w:r w:rsidRPr="001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низким уровнем образования и доходов. </w:t>
      </w:r>
      <w:r w:rsidR="0060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социальной карте, в школе обучается</w:t>
      </w:r>
      <w:r w:rsidR="00D8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0564" w:rsidRDefault="00D80564" w:rsidP="004C6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0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малообеспеченных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251 человек</w:t>
      </w:r>
      <w:r w:rsidR="00E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0564" w:rsidRDefault="006005D3" w:rsidP="004C6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неблагополучных семей (где родители злоупотребляют спиртными напитками, </w:t>
      </w:r>
      <w:r w:rsidR="0008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исполняют свои родительские обязанности по воспитанию детей, имеются факты жестокого обращения с детьми</w:t>
      </w:r>
      <w:r w:rsidR="00E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ситуация связана с </w:t>
      </w:r>
      <w:r w:rsidR="00EB6C82" w:rsidRPr="00EB6C82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отсутствием должных жилищно-бытовых условий, конфликтными отношениями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1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человек</w:t>
      </w:r>
      <w:r w:rsidR="00E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0564" w:rsidRPr="00974972" w:rsidRDefault="00082B19" w:rsidP="009749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разных видах </w:t>
      </w:r>
      <w:r w:rsidR="00EB6C82" w:rsidRPr="00D80564">
        <w:rPr>
          <w:rFonts w:ascii="Times New Roman" w:eastAsia="Calibri" w:hAnsi="Times New Roman" w:cs="Times New Roman"/>
          <w:sz w:val="28"/>
          <w:szCs w:val="28"/>
        </w:rPr>
        <w:t>проф</w:t>
      </w:r>
      <w:r w:rsidR="00EB6C82">
        <w:rPr>
          <w:rFonts w:ascii="Times New Roman" w:eastAsia="Calibri" w:hAnsi="Times New Roman" w:cs="Times New Roman"/>
          <w:sz w:val="28"/>
          <w:szCs w:val="28"/>
        </w:rPr>
        <w:t xml:space="preserve">илактического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="00EB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(КДН и ЗП, ОВД, школа) – 26 человек;</w:t>
      </w:r>
    </w:p>
    <w:p w:rsidR="00D80564" w:rsidRPr="00D80564" w:rsidRDefault="00D80564" w:rsidP="00D80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64">
        <w:rPr>
          <w:rFonts w:ascii="Times New Roman" w:eastAsia="Calibri" w:hAnsi="Times New Roman" w:cs="Times New Roman"/>
          <w:sz w:val="28"/>
          <w:szCs w:val="28"/>
        </w:rPr>
        <w:t>- дети, находящиеся под опекой и попечительством – 25 человек;</w:t>
      </w:r>
    </w:p>
    <w:p w:rsidR="00D80564" w:rsidRPr="00D80564" w:rsidRDefault="00D80564" w:rsidP="00D80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64">
        <w:rPr>
          <w:rFonts w:ascii="Times New Roman" w:eastAsia="Calibri" w:hAnsi="Times New Roman" w:cs="Times New Roman"/>
          <w:sz w:val="28"/>
          <w:szCs w:val="28"/>
        </w:rPr>
        <w:t xml:space="preserve">- дети инвалиды – 8 человек; </w:t>
      </w:r>
    </w:p>
    <w:p w:rsidR="00D80564" w:rsidRPr="00D80564" w:rsidRDefault="00D80564" w:rsidP="00D80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64">
        <w:rPr>
          <w:rFonts w:ascii="Times New Roman" w:eastAsia="Calibri" w:hAnsi="Times New Roman" w:cs="Times New Roman"/>
          <w:sz w:val="28"/>
          <w:szCs w:val="28"/>
        </w:rPr>
        <w:t xml:space="preserve">- дети из многодетных семей –  92 человека; </w:t>
      </w:r>
    </w:p>
    <w:p w:rsidR="00D80564" w:rsidRPr="00D80564" w:rsidRDefault="00D80564" w:rsidP="00D80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64">
        <w:rPr>
          <w:rFonts w:ascii="Times New Roman" w:eastAsia="Calibri" w:hAnsi="Times New Roman" w:cs="Times New Roman"/>
          <w:sz w:val="28"/>
          <w:szCs w:val="28"/>
        </w:rPr>
        <w:t>- дети из неполных семей – 135 человек</w:t>
      </w:r>
      <w:r w:rsidR="00EB6C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2B19" w:rsidRDefault="00082B19" w:rsidP="006005D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2016-2017 учебном году 3 обучающихся  6-7 классов были осуждены и помещены в закрытое исправительное учреждение. В 2017-2018 годах из неблагополучных семей были изъяты и помещены в социальные приюты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детские дома 10 обучающихся, из них в семью возвращены лишь 4 человека (40 %). </w:t>
      </w:r>
    </w:p>
    <w:p w:rsidR="00746281" w:rsidRPr="00974972" w:rsidRDefault="00746281" w:rsidP="00746281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974972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Неблагополучные и неполные семьи </w:t>
      </w:r>
    </w:p>
    <w:p w:rsidR="00312141" w:rsidRDefault="00746281" w:rsidP="000C587C">
      <w:pPr>
        <w:spacing w:after="0" w:line="240" w:lineRule="auto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  <w:r w:rsidRPr="00403C8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86450" cy="22002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6281" w:rsidRPr="000C587C" w:rsidRDefault="00746281" w:rsidP="000C587C">
      <w:pPr>
        <w:spacing w:after="0" w:line="240" w:lineRule="auto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</w:p>
    <w:p w:rsidR="00746281" w:rsidRPr="00974972" w:rsidRDefault="00746281" w:rsidP="009749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4972">
        <w:rPr>
          <w:rFonts w:ascii="Times New Roman" w:eastAsia="Calibri" w:hAnsi="Times New Roman" w:cs="Times New Roman"/>
          <w:b/>
          <w:sz w:val="28"/>
          <w:szCs w:val="28"/>
        </w:rPr>
        <w:t>Обучающиеся, состоящие на профилактическом учете</w:t>
      </w:r>
    </w:p>
    <w:p w:rsidR="00746281" w:rsidRPr="00746281" w:rsidRDefault="00746281" w:rsidP="007462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46281" w:rsidRDefault="00746281" w:rsidP="00312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C8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48350" cy="2238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6281" w:rsidRDefault="00746281" w:rsidP="009749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281" w:rsidRPr="00974972" w:rsidRDefault="00746281" w:rsidP="00746281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74972">
        <w:rPr>
          <w:rFonts w:ascii="Times New Roman" w:eastAsia="Times New Roman" w:hAnsi="Times New Roman" w:cs="Times New Roman"/>
          <w:b/>
          <w:sz w:val="28"/>
          <w:lang w:eastAsia="ru-RU"/>
        </w:rPr>
        <w:t>Дети-инвалиды и дети, находящиеся под опекой</w:t>
      </w:r>
    </w:p>
    <w:p w:rsidR="00746281" w:rsidRDefault="00746281" w:rsidP="00312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C80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>
            <wp:extent cx="5829300" cy="2438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6281" w:rsidRDefault="00746281" w:rsidP="00312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141" w:rsidRPr="00320033" w:rsidRDefault="00312141" w:rsidP="00312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0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Уровень образования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2268"/>
        <w:gridCol w:w="2268"/>
        <w:gridCol w:w="2375"/>
      </w:tblGrid>
      <w:tr w:rsidR="00312141" w:rsidRPr="00320033" w:rsidTr="00D80564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родителей, %</w:t>
            </w:r>
          </w:p>
        </w:tc>
      </w:tr>
      <w:tr w:rsidR="00312141" w:rsidRPr="00320033" w:rsidTr="00D805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1" w:rsidRPr="00320033" w:rsidRDefault="00312141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312141" w:rsidRPr="00320033" w:rsidTr="00D8056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41" w:rsidRPr="00320033" w:rsidRDefault="00312141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794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833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12141" w:rsidRPr="00320033" w:rsidTr="00D8056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1" w:rsidRPr="00320033" w:rsidRDefault="00312141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156 (19,6 %)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34 (16,1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12141" w:rsidRPr="00320033" w:rsidTr="00D8056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1" w:rsidRPr="00320033" w:rsidRDefault="00312141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277 (34,9 %)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308 (36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,9 %)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7 (</w:t>
            </w: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12141" w:rsidRPr="00320033" w:rsidTr="00D8056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1" w:rsidRPr="00320033" w:rsidRDefault="00312141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249 (31,4 %)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37 (28,5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216 (26,9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12141" w:rsidRPr="00320033" w:rsidTr="00D8056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1" w:rsidRPr="00320033" w:rsidRDefault="00312141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84 (10,6 %)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126 (15,1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126 (15,7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12141" w:rsidRPr="00320033" w:rsidTr="00D8056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41" w:rsidRPr="00320033" w:rsidRDefault="00312141" w:rsidP="00D8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>28 (3,5 %)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28 (3,4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41" w:rsidRPr="00320033" w:rsidRDefault="00312141" w:rsidP="00D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4B">
              <w:rPr>
                <w:rFonts w:ascii="Times New Roman" w:eastAsia="Calibri" w:hAnsi="Times New Roman" w:cs="Times New Roman"/>
                <w:sz w:val="24"/>
                <w:szCs w:val="24"/>
              </w:rPr>
              <w:t>11 (1,4</w:t>
            </w:r>
            <w:r w:rsidRPr="00320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312141" w:rsidRPr="00102289" w:rsidRDefault="00312141" w:rsidP="000C5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DDD" w:rsidRPr="00102289" w:rsidRDefault="00753DDD" w:rsidP="000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анализ данных изучения образовательных потребностей и интересов учащихся, а также запросов к </w:t>
      </w:r>
      <w:r w:rsidRPr="0097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заведению 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говорит о том, что их социальный заказ довольно высок: </w:t>
      </w:r>
      <w:r w:rsidR="000C58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64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опрошенных родителей учащихся желают, чтобы их дети поступ</w:t>
      </w:r>
      <w:r w:rsidR="000C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в высшие учебные заведения, 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0C5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заказ школе в необходимости подготовки их детей на поступление в вузы. При этом мнение родителей совпадает с выбором учащихся (</w:t>
      </w:r>
      <w:r w:rsidR="000C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65,2 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На второе место в социальном заказе родители ставят необходимость формирования физически и нравственно здоровой личности, способной отвечать за свои поступки, ориентироваться в мире культурных ценностей и адаптироваться к жизни в современном обществе. На третьем месте в социальном заказе стоит задача формирования у школьников самостоятельности. </w:t>
      </w:r>
    </w:p>
    <w:p w:rsidR="00BE5B0E" w:rsidRDefault="000C587C" w:rsidP="0097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контекст района школы, образовательные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социальный заказ, </w:t>
      </w:r>
      <w:r w:rsidR="00BE5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требует создание на базе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proofErr w:type="spellStart"/>
      <w:r w:rsidR="00BE5B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BE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культурного центра, то есть 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BE5B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воспитания и развития культуры </w:t>
      </w:r>
      <w:r w:rsidR="00BE5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69E" w:rsidRDefault="00753DDD" w:rsidP="0097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статус большинства семей невысок: большинство родителей не имеют высшего образования, характеризуются низким достатком и сложными материальными условиями жизни. </w:t>
      </w:r>
      <w:r w:rsidR="00B93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большое количество детей из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многодетных и малообеспеченных семей, </w:t>
      </w:r>
      <w:r w:rsidR="00B9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 семей. Отсюда  - отсутствие социальных перспектив, нежелание родителей заниматься воспитанием детей в полной мере. А это в свою очередь ведет к слабой мотивации к обучению, повышает вероятность </w:t>
      </w:r>
      <w:proofErr w:type="spellStart"/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детей. 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 родителей можно решать проблему развития личности реб</w:t>
      </w:r>
      <w:r w:rsidR="00B9369E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  <w:r w:rsidR="00B93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6281" w:rsidRPr="00974972" w:rsidRDefault="00662C74" w:rsidP="00974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- 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важнейший институт социализации подрастающего поколения. </w:t>
      </w:r>
      <w:r w:rsidR="00B9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играет </w:t>
      </w:r>
      <w:r w:rsidR="00B9369E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решающую роль </w:t>
      </w:r>
      <w:r w:rsidR="00B9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</w:t>
      </w:r>
      <w:r w:rsidR="00B9369E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="00B9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должна выступать не только как заказчик и потребитель</w:t>
      </w:r>
      <w:r w:rsidR="00B9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партн</w:t>
      </w:r>
      <w:r w:rsidR="00B9369E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вопросах воспитания и обучения детей. О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B9369E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каждый реб</w:t>
      </w:r>
      <w:r w:rsidR="00B9369E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нок, но для </w:t>
      </w:r>
      <w:r w:rsidR="004C6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 развить ег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C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таланты и возможности, 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создание особой образовательной среды выявления интересов реб</w:t>
      </w:r>
      <w:r w:rsidR="00B9369E">
        <w:rPr>
          <w:rFonts w:ascii="Cambria Math" w:eastAsia="Times New Roman" w:hAnsi="Cambria Math" w:cs="Cambria Math"/>
          <w:sz w:val="28"/>
          <w:szCs w:val="28"/>
          <w:lang w:eastAsia="ru-RU"/>
        </w:rPr>
        <w:t>е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стимулирования его самореализации,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DDD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желания учиться, делать открытия, взаимодействовать с детьми и взрослыми. </w:t>
      </w:r>
      <w:r w:rsidR="004C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становится возможным только в партнерстве с семьей и обществом. </w:t>
      </w:r>
    </w:p>
    <w:p w:rsidR="004C682B" w:rsidRPr="00755F9D" w:rsidRDefault="004C682B" w:rsidP="00552C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033">
        <w:rPr>
          <w:rFonts w:ascii="Times New Roman" w:eastAsia="Calibri" w:hAnsi="Times New Roman" w:cs="Times New Roman"/>
          <w:sz w:val="28"/>
          <w:szCs w:val="28"/>
        </w:rPr>
        <w:lastRenderedPageBreak/>
        <w:t>Одним из основных инструментов оценки качества образования является анкетирование участников образовательных отношений (обучающихся, родителей, педагогов). Определяется степень удовлетворенности участников образовательного процесса различными аспектами школьной жизни. За 3 учебных года степень удовлетворенности участников образовательн</w:t>
      </w:r>
      <w:r w:rsidRPr="00755F9D">
        <w:rPr>
          <w:rFonts w:ascii="Times New Roman" w:eastAsia="Calibri" w:hAnsi="Times New Roman" w:cs="Times New Roman"/>
          <w:sz w:val="28"/>
          <w:szCs w:val="28"/>
        </w:rPr>
        <w:t xml:space="preserve">ых отношений </w:t>
      </w:r>
      <w:r w:rsidRPr="00320033">
        <w:rPr>
          <w:rFonts w:ascii="Times New Roman" w:eastAsia="Calibri" w:hAnsi="Times New Roman" w:cs="Times New Roman"/>
          <w:sz w:val="28"/>
          <w:szCs w:val="28"/>
        </w:rPr>
        <w:t xml:space="preserve">учебно-воспитательным процессом  и школьной жизнью увеличилась на </w:t>
      </w:r>
      <w:r w:rsidRPr="00755F9D">
        <w:rPr>
          <w:rFonts w:ascii="Times New Roman" w:eastAsia="Calibri" w:hAnsi="Times New Roman" w:cs="Times New Roman"/>
          <w:sz w:val="28"/>
          <w:szCs w:val="28"/>
        </w:rPr>
        <w:t>4</w:t>
      </w:r>
      <w:r w:rsidRPr="00320033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755F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2C78" w:rsidRPr="00552C78" w:rsidRDefault="004C682B" w:rsidP="00552C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033">
        <w:rPr>
          <w:rFonts w:ascii="Times New Roman" w:eastAsia="Calibri" w:hAnsi="Times New Roman" w:cs="Times New Roman"/>
          <w:sz w:val="28"/>
          <w:szCs w:val="28"/>
        </w:rPr>
        <w:t xml:space="preserve">Проведенный мониторинг удовлетворенности качеством образования  </w:t>
      </w:r>
      <w:r w:rsidRPr="00755F9D">
        <w:rPr>
          <w:rFonts w:ascii="Times New Roman" w:eastAsia="Calibri" w:hAnsi="Times New Roman" w:cs="Times New Roman"/>
          <w:sz w:val="28"/>
          <w:szCs w:val="28"/>
        </w:rPr>
        <w:t xml:space="preserve"> участников образовательных отношений</w:t>
      </w:r>
      <w:r w:rsidRPr="00320033">
        <w:rPr>
          <w:rFonts w:ascii="Times New Roman" w:eastAsia="Calibri" w:hAnsi="Times New Roman" w:cs="Times New Roman"/>
          <w:sz w:val="28"/>
          <w:szCs w:val="28"/>
        </w:rPr>
        <w:t xml:space="preserve"> (обучающихся, родителей, педагогов) показал, что степень удовлетворенности школьной жизнью высокая по всем направлениям школьной жизни: учебное, социальное, воспитательное, административное.</w:t>
      </w:r>
    </w:p>
    <w:tbl>
      <w:tblPr>
        <w:tblStyle w:val="a5"/>
        <w:tblW w:w="0" w:type="auto"/>
        <w:tblLook w:val="04A0"/>
      </w:tblPr>
      <w:tblGrid>
        <w:gridCol w:w="1675"/>
        <w:gridCol w:w="1844"/>
        <w:gridCol w:w="1594"/>
        <w:gridCol w:w="1368"/>
        <w:gridCol w:w="1409"/>
        <w:gridCol w:w="1544"/>
      </w:tblGrid>
      <w:tr w:rsidR="004C682B" w:rsidRPr="00552C78" w:rsidTr="00D80564">
        <w:tc>
          <w:tcPr>
            <w:tcW w:w="1539" w:type="dxa"/>
            <w:vMerge w:val="restart"/>
          </w:tcPr>
          <w:p w:rsidR="004C682B" w:rsidRPr="00552C78" w:rsidRDefault="004C682B" w:rsidP="00D8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Категория респондентов</w:t>
            </w:r>
          </w:p>
        </w:tc>
        <w:tc>
          <w:tcPr>
            <w:tcW w:w="1844" w:type="dxa"/>
            <w:vMerge w:val="restart"/>
          </w:tcPr>
          <w:p w:rsidR="004C682B" w:rsidRPr="00552C78" w:rsidRDefault="004C682B" w:rsidP="00D8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Количество родителей (законных представителей),</w:t>
            </w:r>
          </w:p>
          <w:p w:rsidR="004C682B" w:rsidRPr="00552C78" w:rsidRDefault="004C682B" w:rsidP="00D8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94" w:type="dxa"/>
            <w:vMerge w:val="restart"/>
          </w:tcPr>
          <w:p w:rsidR="004C682B" w:rsidRPr="00552C78" w:rsidRDefault="004C682B" w:rsidP="00D80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Количество респондентов,</w:t>
            </w:r>
          </w:p>
          <w:p w:rsidR="004C682B" w:rsidRPr="00552C78" w:rsidRDefault="004C682B" w:rsidP="00D8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4203" w:type="dxa"/>
            <w:gridSpan w:val="3"/>
          </w:tcPr>
          <w:p w:rsidR="004C682B" w:rsidRPr="00552C78" w:rsidRDefault="004C682B" w:rsidP="00D8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Показатели удовлетворенности</w:t>
            </w:r>
          </w:p>
        </w:tc>
      </w:tr>
      <w:tr w:rsidR="004C682B" w:rsidTr="00D80564">
        <w:tc>
          <w:tcPr>
            <w:tcW w:w="1539" w:type="dxa"/>
            <w:vMerge/>
          </w:tcPr>
          <w:p w:rsidR="004C682B" w:rsidRPr="007C390A" w:rsidRDefault="004C682B" w:rsidP="00D8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C682B" w:rsidRPr="007C390A" w:rsidRDefault="004C682B" w:rsidP="00D8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4C682B" w:rsidRPr="007C390A" w:rsidRDefault="004C682B" w:rsidP="00D8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6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0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C682B" w:rsidRPr="007C390A" w:rsidTr="00D80564">
        <w:tc>
          <w:tcPr>
            <w:tcW w:w="1539" w:type="dxa"/>
          </w:tcPr>
          <w:p w:rsidR="004C682B" w:rsidRPr="007C390A" w:rsidRDefault="004C682B" w:rsidP="00D8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0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844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594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62/7,7 %</w:t>
            </w:r>
          </w:p>
        </w:tc>
        <w:tc>
          <w:tcPr>
            <w:tcW w:w="1368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409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1,6 %</w:t>
            </w:r>
          </w:p>
        </w:tc>
        <w:tc>
          <w:tcPr>
            <w:tcW w:w="1426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6,4 %</w:t>
            </w:r>
          </w:p>
        </w:tc>
      </w:tr>
      <w:tr w:rsidR="004C682B" w:rsidRPr="007C390A" w:rsidTr="00D80564">
        <w:tc>
          <w:tcPr>
            <w:tcW w:w="1539" w:type="dxa"/>
          </w:tcPr>
          <w:p w:rsidR="004C682B" w:rsidRPr="007C390A" w:rsidRDefault="004C682B" w:rsidP="00D8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844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4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41,7%</w:t>
            </w:r>
          </w:p>
        </w:tc>
        <w:tc>
          <w:tcPr>
            <w:tcW w:w="1368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73,6 %</w:t>
            </w:r>
          </w:p>
        </w:tc>
        <w:tc>
          <w:tcPr>
            <w:tcW w:w="1409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</w:tc>
        <w:tc>
          <w:tcPr>
            <w:tcW w:w="1426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25,5 %</w:t>
            </w:r>
          </w:p>
        </w:tc>
      </w:tr>
      <w:tr w:rsidR="004C682B" w:rsidRPr="007C390A" w:rsidTr="00D80564">
        <w:tc>
          <w:tcPr>
            <w:tcW w:w="1539" w:type="dxa"/>
          </w:tcPr>
          <w:p w:rsidR="004C682B" w:rsidRPr="007C390A" w:rsidRDefault="004C682B" w:rsidP="00D8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9-11 классов </w:t>
            </w:r>
          </w:p>
        </w:tc>
        <w:tc>
          <w:tcPr>
            <w:tcW w:w="1844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94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45/51,7%</w:t>
            </w:r>
          </w:p>
        </w:tc>
        <w:tc>
          <w:tcPr>
            <w:tcW w:w="1368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75,9 %</w:t>
            </w:r>
          </w:p>
        </w:tc>
        <w:tc>
          <w:tcPr>
            <w:tcW w:w="1409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8,2 %</w:t>
            </w:r>
          </w:p>
        </w:tc>
        <w:tc>
          <w:tcPr>
            <w:tcW w:w="1426" w:type="dxa"/>
          </w:tcPr>
          <w:p w:rsidR="004C682B" w:rsidRPr="007C390A" w:rsidRDefault="004C682B" w:rsidP="00D8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15,9 %</w:t>
            </w:r>
          </w:p>
        </w:tc>
      </w:tr>
    </w:tbl>
    <w:p w:rsidR="00552C78" w:rsidRDefault="00552C78" w:rsidP="00552C78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0033" w:rsidRPr="00552C78" w:rsidRDefault="002F5DAF" w:rsidP="00552C78">
      <w:pPr>
        <w:tabs>
          <w:tab w:val="left" w:pos="74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78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r w:rsidR="00552C78">
        <w:rPr>
          <w:rFonts w:ascii="Times New Roman" w:hAnsi="Times New Roman" w:cs="Times New Roman"/>
          <w:b/>
          <w:sz w:val="28"/>
          <w:szCs w:val="28"/>
        </w:rPr>
        <w:t>ИСБШ</w:t>
      </w:r>
      <w:r w:rsidR="00552C78" w:rsidRPr="00552C78">
        <w:rPr>
          <w:rFonts w:ascii="Times New Roman" w:hAnsi="Times New Roman" w:cs="Times New Roman"/>
          <w:sz w:val="28"/>
          <w:szCs w:val="28"/>
        </w:rPr>
        <w:t xml:space="preserve"> (индекс социального благополучия)</w:t>
      </w:r>
      <w:r w:rsidR="00D11EA5">
        <w:rPr>
          <w:rFonts w:ascii="Times New Roman" w:hAnsi="Times New Roman" w:cs="Times New Roman"/>
          <w:sz w:val="28"/>
          <w:szCs w:val="28"/>
        </w:rPr>
        <w:t xml:space="preserve"> </w:t>
      </w:r>
      <w:r w:rsidR="00552C78">
        <w:rPr>
          <w:rFonts w:ascii="Times New Roman" w:hAnsi="Times New Roman" w:cs="Times New Roman"/>
          <w:sz w:val="28"/>
          <w:szCs w:val="28"/>
        </w:rPr>
        <w:t xml:space="preserve">МОАУ СОШ № 6 </w:t>
      </w:r>
      <w:r w:rsidR="00D11E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C78">
        <w:rPr>
          <w:rFonts w:ascii="Times New Roman" w:hAnsi="Times New Roman" w:cs="Times New Roman"/>
          <w:sz w:val="28"/>
          <w:szCs w:val="28"/>
        </w:rPr>
        <w:t>г. Свободного равен</w:t>
      </w:r>
      <w:r w:rsidR="00D11EA5">
        <w:rPr>
          <w:rFonts w:ascii="Times New Roman" w:hAnsi="Times New Roman" w:cs="Times New Roman"/>
          <w:sz w:val="28"/>
          <w:szCs w:val="28"/>
        </w:rPr>
        <w:t xml:space="preserve"> </w:t>
      </w:r>
      <w:r w:rsidR="004056F7" w:rsidRPr="00552C78">
        <w:rPr>
          <w:rFonts w:ascii="Times New Roman" w:hAnsi="Times New Roman" w:cs="Times New Roman"/>
          <w:b/>
          <w:sz w:val="28"/>
          <w:szCs w:val="28"/>
        </w:rPr>
        <w:t>73,235</w:t>
      </w:r>
      <w:r w:rsidR="00552C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2C78" w:rsidRPr="00552C78">
        <w:rPr>
          <w:rFonts w:ascii="Times New Roman" w:hAnsi="Times New Roman" w:cs="Times New Roman"/>
          <w:b/>
          <w:sz w:val="28"/>
          <w:szCs w:val="28"/>
        </w:rPr>
        <w:tab/>
      </w:r>
    </w:p>
    <w:p w:rsidR="00840DE7" w:rsidRPr="00552C78" w:rsidRDefault="00840DE7" w:rsidP="00552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78">
        <w:rPr>
          <w:rFonts w:ascii="Times New Roman" w:hAnsi="Times New Roman" w:cs="Times New Roman"/>
          <w:b/>
          <w:sz w:val="28"/>
          <w:szCs w:val="28"/>
        </w:rPr>
        <w:t>Расчет ИСБШ (индекса социального благополучия школы)</w:t>
      </w:r>
      <w:r w:rsidR="00552C78" w:rsidRPr="00552C78">
        <w:rPr>
          <w:rFonts w:ascii="Times New Roman" w:hAnsi="Times New Roman" w:cs="Times New Roman"/>
          <w:b/>
          <w:sz w:val="28"/>
          <w:szCs w:val="28"/>
        </w:rPr>
        <w:t xml:space="preserve"> производился по следующим показателям:</w:t>
      </w:r>
    </w:p>
    <w:tbl>
      <w:tblPr>
        <w:tblStyle w:val="a5"/>
        <w:tblW w:w="0" w:type="auto"/>
        <w:tblLook w:val="04A0"/>
      </w:tblPr>
      <w:tblGrid>
        <w:gridCol w:w="1510"/>
        <w:gridCol w:w="1509"/>
        <w:gridCol w:w="1168"/>
        <w:gridCol w:w="1556"/>
        <w:gridCol w:w="978"/>
        <w:gridCol w:w="1086"/>
        <w:gridCol w:w="1011"/>
        <w:gridCol w:w="753"/>
      </w:tblGrid>
      <w:tr w:rsidR="00840DE7" w:rsidTr="001D2E4C">
        <w:tc>
          <w:tcPr>
            <w:tcW w:w="1848" w:type="dxa"/>
          </w:tcPr>
          <w:p w:rsidR="00840DE7" w:rsidRPr="00552C78" w:rsidRDefault="00840DE7" w:rsidP="001D2E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40DE7" w:rsidRPr="00552C78" w:rsidRDefault="00840DE7" w:rsidP="001D2E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</w:p>
          <w:p w:rsidR="00840DE7" w:rsidRPr="00552C78" w:rsidRDefault="00840DE7" w:rsidP="001D2E4C">
            <w:pPr>
              <w:jc w:val="center"/>
              <w:rPr>
                <w:b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848" w:type="dxa"/>
          </w:tcPr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в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</w:t>
            </w: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840DE7" w:rsidRPr="00552C78" w:rsidRDefault="00840DE7" w:rsidP="001D2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 родителя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имеют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840DE7" w:rsidRPr="00552C78" w:rsidRDefault="00840DE7" w:rsidP="001D2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из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семей,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в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квартирах</w:t>
            </w:r>
          </w:p>
          <w:p w:rsidR="00840DE7" w:rsidRPr="00552C78" w:rsidRDefault="00840DE7" w:rsidP="001D2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из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неполных семей</w:t>
            </w:r>
          </w:p>
          <w:p w:rsidR="00840DE7" w:rsidRPr="00552C78" w:rsidRDefault="00840DE7" w:rsidP="001D2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 на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различного вида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</w:t>
            </w:r>
          </w:p>
          <w:p w:rsidR="00840DE7" w:rsidRPr="00552C78" w:rsidRDefault="00840DE7" w:rsidP="001D2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которых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</w:t>
            </w:r>
          </w:p>
          <w:p w:rsidR="00840DE7" w:rsidRPr="00552C78" w:rsidRDefault="00840DE7" w:rsidP="001D2E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родным</w:t>
            </w:r>
          </w:p>
          <w:p w:rsidR="00840DE7" w:rsidRPr="00552C78" w:rsidRDefault="00840DE7" w:rsidP="001D2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840DE7" w:rsidRPr="00552C78" w:rsidRDefault="00840DE7" w:rsidP="001D2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ИСБШ</w:t>
            </w:r>
          </w:p>
        </w:tc>
      </w:tr>
      <w:tr w:rsidR="00840DE7" w:rsidTr="001D2E4C">
        <w:tc>
          <w:tcPr>
            <w:tcW w:w="1848" w:type="dxa"/>
          </w:tcPr>
          <w:p w:rsidR="00840DE7" w:rsidRPr="00552C78" w:rsidRDefault="00840DE7" w:rsidP="001D2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b/>
                <w:sz w:val="20"/>
                <w:szCs w:val="20"/>
              </w:rPr>
              <w:t>МОАУ СОШ № 6</w:t>
            </w:r>
          </w:p>
          <w:p w:rsidR="00840DE7" w:rsidRPr="00552C78" w:rsidRDefault="00840DE7" w:rsidP="001D2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b/>
                <w:sz w:val="20"/>
                <w:szCs w:val="20"/>
              </w:rPr>
              <w:t>г. Свободного</w:t>
            </w:r>
          </w:p>
        </w:tc>
        <w:tc>
          <w:tcPr>
            <w:tcW w:w="1848" w:type="dxa"/>
          </w:tcPr>
          <w:p w:rsidR="00840DE7" w:rsidRPr="00552C78" w:rsidRDefault="00840DE7" w:rsidP="001D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8" w:type="dxa"/>
          </w:tcPr>
          <w:p w:rsidR="00840DE7" w:rsidRPr="00552C78" w:rsidRDefault="00840DE7" w:rsidP="001D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848" w:type="dxa"/>
          </w:tcPr>
          <w:p w:rsidR="00840DE7" w:rsidRPr="00552C78" w:rsidRDefault="00840DE7" w:rsidP="001D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8" w:type="dxa"/>
          </w:tcPr>
          <w:p w:rsidR="00840DE7" w:rsidRPr="00552C78" w:rsidRDefault="00840DE7" w:rsidP="0084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848" w:type="dxa"/>
          </w:tcPr>
          <w:p w:rsidR="00840DE7" w:rsidRPr="00552C78" w:rsidRDefault="00840DE7" w:rsidP="0084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49" w:type="dxa"/>
          </w:tcPr>
          <w:p w:rsidR="00840DE7" w:rsidRPr="00552C78" w:rsidRDefault="00840DE7" w:rsidP="001D2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849" w:type="dxa"/>
          </w:tcPr>
          <w:p w:rsidR="00840DE7" w:rsidRPr="00552C78" w:rsidRDefault="00840DE7" w:rsidP="0084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C78">
              <w:rPr>
                <w:rFonts w:ascii="Times New Roman" w:hAnsi="Times New Roman" w:cs="Times New Roman"/>
                <w:b/>
                <w:sz w:val="20"/>
                <w:szCs w:val="20"/>
              </w:rPr>
              <w:t>73,235</w:t>
            </w:r>
          </w:p>
        </w:tc>
      </w:tr>
    </w:tbl>
    <w:p w:rsidR="00840DE7" w:rsidRDefault="00840DE7" w:rsidP="00552C78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40DE7" w:rsidTr="007220DB">
        <w:tc>
          <w:tcPr>
            <w:tcW w:w="9571" w:type="dxa"/>
          </w:tcPr>
          <w:p w:rsidR="00840DE7" w:rsidRPr="00B5666A" w:rsidRDefault="00840DE7" w:rsidP="001D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ИСБШ =</w:t>
            </w:r>
            <w:r w:rsidRPr="00B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 + 15 * «доля учащихся, оба родителя которых имеют высшее образование» </w:t>
            </w:r>
          </w:p>
          <w:p w:rsidR="00840DE7" w:rsidRPr="00B5666A" w:rsidRDefault="00840DE7" w:rsidP="001D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+ 20 * «доля учащихся из семей, проживающих в благоустроенных квартирах» </w:t>
            </w:r>
          </w:p>
          <w:p w:rsidR="00840DE7" w:rsidRPr="00B5666A" w:rsidRDefault="00840DE7" w:rsidP="001D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* «доля учащихся из неполных семей»</w:t>
            </w:r>
          </w:p>
          <w:p w:rsidR="00840DE7" w:rsidRPr="00B5666A" w:rsidRDefault="00840DE7" w:rsidP="001D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-35 * «доля учащихся, состоящих на различного вида учета» </w:t>
            </w:r>
          </w:p>
          <w:p w:rsidR="00840DE7" w:rsidRPr="00B5666A" w:rsidRDefault="00840DE7" w:rsidP="001D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* «доля учащихся, для которых русский язык не является родным».</w:t>
            </w:r>
          </w:p>
          <w:p w:rsidR="00840DE7" w:rsidRDefault="00840DE7" w:rsidP="001D2E4C">
            <w:pPr>
              <w:jc w:val="center"/>
              <w:rPr>
                <w:b/>
              </w:rPr>
            </w:pPr>
          </w:p>
        </w:tc>
      </w:tr>
    </w:tbl>
    <w:p w:rsidR="00781820" w:rsidRDefault="00781820" w:rsidP="00552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82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исследованиями, проведёнными Институтом развития образования НИУ ВШЭ, были установлены основные </w:t>
      </w:r>
      <w:r w:rsidRPr="00781820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 w:rsidRPr="00781820">
        <w:rPr>
          <w:rFonts w:ascii="Times New Roman" w:hAnsi="Times New Roman" w:cs="Times New Roman"/>
          <w:sz w:val="28"/>
          <w:szCs w:val="28"/>
        </w:rPr>
        <w:t xml:space="preserve">формирования сегмента школ с устойчиво низкими образовательными результатами. </w:t>
      </w:r>
      <w:r w:rsidRPr="00781820">
        <w:rPr>
          <w:rFonts w:ascii="Times New Roman" w:hAnsi="Times New Roman" w:cs="Times New Roman"/>
          <w:b/>
          <w:sz w:val="28"/>
          <w:szCs w:val="28"/>
        </w:rPr>
        <w:t>Внешними причинами</w:t>
      </w:r>
      <w:r w:rsidRPr="00781820">
        <w:rPr>
          <w:rFonts w:ascii="Times New Roman" w:hAnsi="Times New Roman" w:cs="Times New Roman"/>
          <w:sz w:val="28"/>
          <w:szCs w:val="28"/>
        </w:rPr>
        <w:t xml:space="preserve"> устойчивого снижения учебных результатов школы и факторами риска возникновения кризисной ситуации может быть сложный социальный контекст деятельности школы и проблемный контингент. </w:t>
      </w:r>
    </w:p>
    <w:p w:rsidR="00781820" w:rsidRDefault="00781820" w:rsidP="00840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820">
        <w:rPr>
          <w:rFonts w:ascii="Times New Roman" w:hAnsi="Times New Roman" w:cs="Times New Roman"/>
          <w:b/>
          <w:sz w:val="28"/>
          <w:szCs w:val="28"/>
        </w:rPr>
        <w:t>Внутренними причинами</w:t>
      </w:r>
      <w:r w:rsidRPr="00781820">
        <w:rPr>
          <w:rFonts w:ascii="Times New Roman" w:hAnsi="Times New Roman" w:cs="Times New Roman"/>
          <w:sz w:val="28"/>
          <w:szCs w:val="28"/>
        </w:rPr>
        <w:t xml:space="preserve"> (состояние внутренней среды школы) развития кризиса является комплекс типовых и «персональных» проблем в таких аспектах школьной практики, как: </w:t>
      </w:r>
    </w:p>
    <w:p w:rsidR="00781820" w:rsidRDefault="00781820" w:rsidP="00840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81820">
        <w:rPr>
          <w:rFonts w:ascii="Times New Roman" w:hAnsi="Times New Roman" w:cs="Times New Roman"/>
          <w:sz w:val="28"/>
          <w:szCs w:val="28"/>
        </w:rPr>
        <w:t xml:space="preserve"> управление; </w:t>
      </w:r>
    </w:p>
    <w:p w:rsidR="00781820" w:rsidRDefault="00781820" w:rsidP="00840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81820">
        <w:rPr>
          <w:rFonts w:ascii="Times New Roman" w:hAnsi="Times New Roman" w:cs="Times New Roman"/>
          <w:sz w:val="28"/>
          <w:szCs w:val="28"/>
        </w:rPr>
        <w:t xml:space="preserve">преподавание; </w:t>
      </w:r>
    </w:p>
    <w:p w:rsidR="00781820" w:rsidRPr="00781820" w:rsidRDefault="00781820" w:rsidP="00840D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81820">
        <w:rPr>
          <w:rFonts w:ascii="Times New Roman" w:hAnsi="Times New Roman" w:cs="Times New Roman"/>
          <w:sz w:val="28"/>
          <w:szCs w:val="28"/>
        </w:rPr>
        <w:t xml:space="preserve"> школьная культура.</w:t>
      </w:r>
    </w:p>
    <w:p w:rsidR="00840DE7" w:rsidRPr="00D539DE" w:rsidRDefault="00840DE7" w:rsidP="00552C7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52C78">
        <w:rPr>
          <w:rFonts w:ascii="Times New Roman" w:eastAsia="SimSun" w:hAnsi="Times New Roman" w:cs="Times New Roman"/>
          <w:sz w:val="28"/>
          <w:szCs w:val="28"/>
        </w:rPr>
        <w:t xml:space="preserve">Внешняя среда – это сфера, в которой образовательное учреждение осуществляет свою жизнедеятельность; совокупность </w:t>
      </w:r>
      <w:r w:rsidRPr="00D539DE">
        <w:rPr>
          <w:rFonts w:ascii="Times New Roman" w:eastAsia="SimSun" w:hAnsi="Times New Roman" w:cs="Times New Roman"/>
          <w:sz w:val="28"/>
          <w:szCs w:val="28"/>
        </w:rPr>
        <w:t>«факторов влияния» вне образовательного учреждения</w:t>
      </w:r>
    </w:p>
    <w:p w:rsidR="004056F7" w:rsidRDefault="00840DE7" w:rsidP="00552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DE">
        <w:rPr>
          <w:rFonts w:ascii="Times New Roman" w:eastAsia="SimSun" w:hAnsi="Times New Roman" w:cs="Times New Roman"/>
          <w:sz w:val="28"/>
          <w:szCs w:val="28"/>
        </w:rPr>
        <w:t>Но чтобы решить проблему вывода школы из кризисной ситуации</w:t>
      </w:r>
      <w:r w:rsidR="004056F7">
        <w:rPr>
          <w:rFonts w:ascii="Times New Roman" w:eastAsia="SimSun" w:hAnsi="Times New Roman" w:cs="Times New Roman"/>
          <w:sz w:val="28"/>
          <w:szCs w:val="28"/>
        </w:rPr>
        <w:t>,</w:t>
      </w:r>
      <w:r w:rsidRPr="00D539DE">
        <w:rPr>
          <w:rFonts w:ascii="Times New Roman" w:eastAsia="SimSun" w:hAnsi="Times New Roman" w:cs="Times New Roman"/>
          <w:sz w:val="28"/>
          <w:szCs w:val="28"/>
        </w:rPr>
        <w:t xml:space="preserve"> надо проанализировать внутренн</w:t>
      </w:r>
      <w:r w:rsidR="004056F7">
        <w:rPr>
          <w:rFonts w:ascii="Times New Roman" w:eastAsia="SimSun" w:hAnsi="Times New Roman" w:cs="Times New Roman"/>
          <w:sz w:val="28"/>
          <w:szCs w:val="28"/>
        </w:rPr>
        <w:t xml:space="preserve">юю среду образовательного учреждения, провести </w:t>
      </w:r>
      <w:r w:rsidR="004056F7" w:rsidRPr="004056F7">
        <w:rPr>
          <w:rFonts w:ascii="Times New Roman" w:hAnsi="Times New Roman" w:cs="Times New Roman"/>
          <w:sz w:val="28"/>
          <w:szCs w:val="28"/>
        </w:rPr>
        <w:t>образовательный аудит  актуального состояния школы</w:t>
      </w:r>
      <w:r w:rsidR="004056F7">
        <w:rPr>
          <w:rFonts w:ascii="Times New Roman" w:hAnsi="Times New Roman" w:cs="Times New Roman"/>
          <w:sz w:val="28"/>
          <w:szCs w:val="28"/>
        </w:rPr>
        <w:t>.</w:t>
      </w:r>
    </w:p>
    <w:p w:rsidR="004056F7" w:rsidRPr="004056F7" w:rsidRDefault="004056F7" w:rsidP="0040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DB" w:rsidRPr="00EB6C63" w:rsidRDefault="007220DB" w:rsidP="00EB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школьной документации и сбор информации по основным показателям качества школьных процессов</w:t>
      </w:r>
    </w:p>
    <w:p w:rsidR="000971BC" w:rsidRDefault="000971BC" w:rsidP="000971BC">
      <w:pPr>
        <w:tabs>
          <w:tab w:val="left" w:pos="78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1BC" w:rsidRPr="00120F60" w:rsidRDefault="000971BC" w:rsidP="000971BC">
      <w:pPr>
        <w:pStyle w:val="a6"/>
        <w:numPr>
          <w:ilvl w:val="1"/>
          <w:numId w:val="9"/>
        </w:numPr>
        <w:tabs>
          <w:tab w:val="left" w:pos="78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уровня подготовки обучающихся</w:t>
      </w:r>
    </w:p>
    <w:p w:rsidR="000971BC" w:rsidRDefault="000971BC" w:rsidP="000971B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71BC" w:rsidRPr="0006393A" w:rsidRDefault="000971BC" w:rsidP="000971BC">
      <w:pPr>
        <w:tabs>
          <w:tab w:val="left" w:pos="78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74BB2" w:rsidRPr="00A018D5" w:rsidRDefault="00474BB2" w:rsidP="0047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18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СРАВНИТЕЛЬНЫЙ АНАЛИЗ УСПЕВАЕМОСТИ</w:t>
      </w:r>
    </w:p>
    <w:p w:rsidR="000971BC" w:rsidRPr="00A018D5" w:rsidRDefault="00474BB2" w:rsidP="007D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18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КАЧЕСТВА ОБУЧЕНИЯ </w:t>
      </w:r>
    </w:p>
    <w:tbl>
      <w:tblPr>
        <w:tblStyle w:val="a5"/>
        <w:tblW w:w="0" w:type="auto"/>
        <w:tblLook w:val="04A0"/>
      </w:tblPr>
      <w:tblGrid>
        <w:gridCol w:w="1843"/>
        <w:gridCol w:w="3652"/>
        <w:gridCol w:w="1276"/>
        <w:gridCol w:w="1275"/>
        <w:gridCol w:w="1169"/>
      </w:tblGrid>
      <w:tr w:rsidR="00A018D5" w:rsidRPr="00A018D5" w:rsidTr="00474BB2">
        <w:trPr>
          <w:trHeight w:val="296"/>
        </w:trPr>
        <w:tc>
          <w:tcPr>
            <w:tcW w:w="1843" w:type="dxa"/>
            <w:vMerge w:val="restart"/>
          </w:tcPr>
          <w:p w:rsidR="00474BB2" w:rsidRPr="00A018D5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D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3652" w:type="dxa"/>
            <w:vMerge w:val="restart"/>
          </w:tcPr>
          <w:p w:rsidR="00474BB2" w:rsidRPr="00A018D5" w:rsidRDefault="00474BB2" w:rsidP="0047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D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20" w:type="dxa"/>
            <w:gridSpan w:val="3"/>
          </w:tcPr>
          <w:p w:rsidR="00474BB2" w:rsidRPr="00A018D5" w:rsidRDefault="00474BB2" w:rsidP="0047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474BB2" w:rsidTr="00474BB2">
        <w:trPr>
          <w:trHeight w:val="495"/>
        </w:trPr>
        <w:tc>
          <w:tcPr>
            <w:tcW w:w="1843" w:type="dxa"/>
            <w:vMerge/>
          </w:tcPr>
          <w:p w:rsidR="00474BB2" w:rsidRDefault="00474BB2" w:rsidP="001D2E4C"/>
        </w:tc>
        <w:tc>
          <w:tcPr>
            <w:tcW w:w="3652" w:type="dxa"/>
            <w:vMerge/>
          </w:tcPr>
          <w:p w:rsidR="00474BB2" w:rsidRDefault="00474BB2" w:rsidP="001D2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BB2" w:rsidRPr="00474BB2" w:rsidRDefault="00474BB2" w:rsidP="0047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474BB2" w:rsidRPr="00474BB2" w:rsidRDefault="00474BB2" w:rsidP="0047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9" w:type="dxa"/>
          </w:tcPr>
          <w:p w:rsidR="00474BB2" w:rsidRPr="00474BB2" w:rsidRDefault="00474BB2" w:rsidP="0047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74BB2" w:rsidTr="00474BB2">
        <w:trPr>
          <w:trHeight w:val="334"/>
        </w:trPr>
        <w:tc>
          <w:tcPr>
            <w:tcW w:w="1843" w:type="dxa"/>
            <w:vMerge w:val="restart"/>
          </w:tcPr>
          <w:p w:rsid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>Показатели успеваемости обучающихся</w:t>
            </w:r>
          </w:p>
        </w:tc>
        <w:tc>
          <w:tcPr>
            <w:tcW w:w="3652" w:type="dxa"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на «4» и «5» на уровне НОО </w:t>
            </w:r>
          </w:p>
        </w:tc>
        <w:tc>
          <w:tcPr>
            <w:tcW w:w="1276" w:type="dxa"/>
          </w:tcPr>
          <w:p w:rsidR="00474BB2" w:rsidRDefault="00CB2D09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20F60" w:rsidRPr="00474BB2" w:rsidRDefault="00120F60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(47,7 %)</w:t>
            </w:r>
          </w:p>
        </w:tc>
        <w:tc>
          <w:tcPr>
            <w:tcW w:w="1275" w:type="dxa"/>
          </w:tcPr>
          <w:p w:rsidR="00474BB2" w:rsidRDefault="00CB2D09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20F60" w:rsidRPr="00120F60" w:rsidRDefault="00120F60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Pr="001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474BB2" w:rsidRDefault="00CB2D09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20F60" w:rsidRPr="00474BB2" w:rsidRDefault="00120F60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474BB2" w:rsidTr="00474BB2">
        <w:trPr>
          <w:trHeight w:val="320"/>
        </w:trPr>
        <w:tc>
          <w:tcPr>
            <w:tcW w:w="1843" w:type="dxa"/>
            <w:vMerge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74BB2" w:rsidRPr="00474BB2" w:rsidRDefault="00474BB2" w:rsidP="0047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на «4» и «5» на уровне ООО</w:t>
            </w:r>
          </w:p>
        </w:tc>
        <w:tc>
          <w:tcPr>
            <w:tcW w:w="1276" w:type="dxa"/>
          </w:tcPr>
          <w:p w:rsidR="00474BB2" w:rsidRPr="00120F60" w:rsidRDefault="00CB2D09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20F60" w:rsidRPr="00120F60" w:rsidRDefault="00120F60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75" w:type="dxa"/>
          </w:tcPr>
          <w:p w:rsidR="00474BB2" w:rsidRPr="00120F60" w:rsidRDefault="00CB2D09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20F60" w:rsidRPr="00120F60" w:rsidRDefault="00120F60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169" w:type="dxa"/>
          </w:tcPr>
          <w:p w:rsidR="00474BB2" w:rsidRPr="00120F60" w:rsidRDefault="00CB2D09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20F60" w:rsidRPr="00120F60" w:rsidRDefault="00120F60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474BB2" w:rsidTr="00474BB2">
        <w:trPr>
          <w:trHeight w:val="334"/>
        </w:trPr>
        <w:tc>
          <w:tcPr>
            <w:tcW w:w="1843" w:type="dxa"/>
            <w:vMerge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74BB2" w:rsidRPr="00474BB2" w:rsidRDefault="00474BB2" w:rsidP="0047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на «4» и «5» на уровне СОО</w:t>
            </w:r>
          </w:p>
        </w:tc>
        <w:tc>
          <w:tcPr>
            <w:tcW w:w="1276" w:type="dxa"/>
          </w:tcPr>
          <w:p w:rsidR="00474BB2" w:rsidRPr="00120F60" w:rsidRDefault="00CB2D09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20F60" w:rsidRPr="00120F60" w:rsidRDefault="00120F60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75" w:type="dxa"/>
          </w:tcPr>
          <w:p w:rsidR="00474BB2" w:rsidRPr="00120F60" w:rsidRDefault="00CB2D09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0F60" w:rsidRPr="00120F60" w:rsidRDefault="00120F60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169" w:type="dxa"/>
          </w:tcPr>
          <w:p w:rsidR="00474BB2" w:rsidRPr="00120F60" w:rsidRDefault="00CB2D09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0F60" w:rsidRPr="00120F60" w:rsidRDefault="00120F60" w:rsidP="00CB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474BB2" w:rsidTr="00474BB2">
        <w:trPr>
          <w:trHeight w:val="334"/>
        </w:trPr>
        <w:tc>
          <w:tcPr>
            <w:tcW w:w="1843" w:type="dxa"/>
            <w:vMerge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оставшихся на повторное обучение на уровне НОО</w:t>
            </w:r>
          </w:p>
        </w:tc>
        <w:tc>
          <w:tcPr>
            <w:tcW w:w="1276" w:type="dxa"/>
          </w:tcPr>
          <w:p w:rsidR="00474BB2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18D5" w:rsidRPr="00474BB2" w:rsidRDefault="00A018D5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1275" w:type="dxa"/>
          </w:tcPr>
          <w:p w:rsidR="00A0047D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18D5" w:rsidRDefault="00A018D5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1,8</w:t>
            </w:r>
          </w:p>
          <w:p w:rsidR="00474BB2" w:rsidRPr="00A0047D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047D">
              <w:rPr>
                <w:rFonts w:ascii="Times New Roman" w:hAnsi="Times New Roman" w:cs="Times New Roman"/>
                <w:sz w:val="20"/>
                <w:szCs w:val="20"/>
              </w:rPr>
              <w:t>1 – переведен на обучение по программе 8 вида)</w:t>
            </w:r>
          </w:p>
        </w:tc>
        <w:tc>
          <w:tcPr>
            <w:tcW w:w="1169" w:type="dxa"/>
          </w:tcPr>
          <w:p w:rsidR="00474BB2" w:rsidRPr="00A0047D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BB2" w:rsidTr="00474BB2">
        <w:trPr>
          <w:trHeight w:val="334"/>
        </w:trPr>
        <w:tc>
          <w:tcPr>
            <w:tcW w:w="1843" w:type="dxa"/>
            <w:vMerge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74BB2" w:rsidRPr="00474BB2" w:rsidRDefault="00474BB2" w:rsidP="0047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оставшихся на повторное обучение на уровне ООО</w:t>
            </w:r>
          </w:p>
        </w:tc>
        <w:tc>
          <w:tcPr>
            <w:tcW w:w="1276" w:type="dxa"/>
          </w:tcPr>
          <w:p w:rsidR="00474BB2" w:rsidRPr="00A018D5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18D5" w:rsidRPr="00A018D5" w:rsidRDefault="00A018D5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275" w:type="dxa"/>
          </w:tcPr>
          <w:p w:rsidR="00474BB2" w:rsidRPr="00A018D5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8D5" w:rsidRPr="00A018D5" w:rsidRDefault="00A018D5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169" w:type="dxa"/>
          </w:tcPr>
          <w:p w:rsidR="00474BB2" w:rsidRPr="00A018D5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18D5" w:rsidRPr="00A018D5" w:rsidRDefault="00A018D5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18D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</w:tbl>
    <w:p w:rsidR="00A018D5" w:rsidRDefault="00A018D5" w:rsidP="00EB6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  <w:r w:rsidR="0066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08B6" w:rsidRPr="0032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целом, по школе процент успеваемости составляет в </w:t>
      </w:r>
      <w:r w:rsidR="003208B6" w:rsidRPr="00A018D5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</w:t>
      </w:r>
      <w:r w:rsidR="003208B6" w:rsidRPr="0032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3208B6" w:rsidRPr="00A018D5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3208B6" w:rsidRPr="003208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на 0,2 % ниже, чем за 2 предыдущих года. </w:t>
      </w:r>
      <w:r w:rsidR="003208B6" w:rsidRPr="0032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качества обучения снизился на </w:t>
      </w:r>
      <w:r w:rsidR="003208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08B6" w:rsidRPr="003208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 w:rsid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EB6C63" w:rsidRDefault="00EB6C63" w:rsidP="00EB6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BB2" w:rsidRPr="0006393A" w:rsidRDefault="00474BB2" w:rsidP="00474BB2">
      <w:pPr>
        <w:tabs>
          <w:tab w:val="left" w:pos="78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74BB2" w:rsidRPr="00FA52D4" w:rsidRDefault="007D28DF" w:rsidP="007D28D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2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РЕЗУЛЬТАТИВНОСТЬ ОБУЧЕНИЯ</w:t>
      </w:r>
    </w:p>
    <w:tbl>
      <w:tblPr>
        <w:tblStyle w:val="a5"/>
        <w:tblW w:w="0" w:type="auto"/>
        <w:tblLook w:val="04A0"/>
      </w:tblPr>
      <w:tblGrid>
        <w:gridCol w:w="1843"/>
        <w:gridCol w:w="3652"/>
        <w:gridCol w:w="1276"/>
        <w:gridCol w:w="1275"/>
        <w:gridCol w:w="1169"/>
      </w:tblGrid>
      <w:tr w:rsidR="00474BB2" w:rsidTr="001D2E4C">
        <w:trPr>
          <w:trHeight w:val="296"/>
        </w:trPr>
        <w:tc>
          <w:tcPr>
            <w:tcW w:w="1843" w:type="dxa"/>
            <w:vMerge w:val="restart"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3652" w:type="dxa"/>
            <w:vMerge w:val="restart"/>
          </w:tcPr>
          <w:p w:rsidR="00474BB2" w:rsidRPr="00474BB2" w:rsidRDefault="00474BB2" w:rsidP="001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20" w:type="dxa"/>
            <w:gridSpan w:val="3"/>
          </w:tcPr>
          <w:p w:rsidR="00474BB2" w:rsidRDefault="00474BB2" w:rsidP="001D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474BB2" w:rsidTr="001D2E4C">
        <w:trPr>
          <w:trHeight w:val="495"/>
        </w:trPr>
        <w:tc>
          <w:tcPr>
            <w:tcW w:w="1843" w:type="dxa"/>
            <w:vMerge/>
          </w:tcPr>
          <w:p w:rsidR="00474BB2" w:rsidRDefault="00474BB2" w:rsidP="001D2E4C"/>
        </w:tc>
        <w:tc>
          <w:tcPr>
            <w:tcW w:w="3652" w:type="dxa"/>
            <w:vMerge/>
          </w:tcPr>
          <w:p w:rsidR="00474BB2" w:rsidRDefault="00474BB2" w:rsidP="001D2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BB2" w:rsidRPr="00474BB2" w:rsidRDefault="00474BB2" w:rsidP="001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474BB2" w:rsidRPr="00474BB2" w:rsidRDefault="00474BB2" w:rsidP="001D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9" w:type="dxa"/>
          </w:tcPr>
          <w:p w:rsidR="00474BB2" w:rsidRPr="00474BB2" w:rsidRDefault="00474BB2" w:rsidP="001D2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74BB2" w:rsidTr="001D2E4C">
        <w:trPr>
          <w:trHeight w:val="334"/>
        </w:trPr>
        <w:tc>
          <w:tcPr>
            <w:tcW w:w="1843" w:type="dxa"/>
            <w:vMerge w:val="restart"/>
          </w:tcPr>
          <w:p w:rsid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B2" w:rsidRPr="00474BB2" w:rsidRDefault="00474BB2" w:rsidP="007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7D28DF">
              <w:rPr>
                <w:rFonts w:ascii="Times New Roman" w:hAnsi="Times New Roman" w:cs="Times New Roman"/>
                <w:sz w:val="24"/>
                <w:szCs w:val="24"/>
              </w:rPr>
              <w:t>качества результатов обучения</w:t>
            </w:r>
          </w:p>
        </w:tc>
        <w:tc>
          <w:tcPr>
            <w:tcW w:w="3652" w:type="dxa"/>
          </w:tcPr>
          <w:p w:rsidR="00474BB2" w:rsidRPr="00474BB2" w:rsidRDefault="00474BB2" w:rsidP="007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7D28DF">
              <w:rPr>
                <w:rFonts w:ascii="Times New Roman" w:hAnsi="Times New Roman" w:cs="Times New Roman"/>
                <w:sz w:val="24"/>
                <w:szCs w:val="24"/>
              </w:rPr>
              <w:t>выпускников основной школы, не получивших аттестат</w:t>
            </w:r>
          </w:p>
        </w:tc>
        <w:tc>
          <w:tcPr>
            <w:tcW w:w="1276" w:type="dxa"/>
          </w:tcPr>
          <w:p w:rsidR="00474BB2" w:rsidRPr="00474BB2" w:rsidRDefault="002C76D2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4BB2" w:rsidRPr="00474BB2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474BB2" w:rsidRPr="00474BB2" w:rsidRDefault="002C76D2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BB2" w:rsidTr="001D2E4C">
        <w:trPr>
          <w:trHeight w:val="320"/>
        </w:trPr>
        <w:tc>
          <w:tcPr>
            <w:tcW w:w="1843" w:type="dxa"/>
            <w:vMerge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74BB2" w:rsidRPr="00474BB2" w:rsidRDefault="00474BB2" w:rsidP="007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7D28D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основной школы, получивших аттестаты без троек/аттестат с отличием </w:t>
            </w:r>
          </w:p>
        </w:tc>
        <w:tc>
          <w:tcPr>
            <w:tcW w:w="1276" w:type="dxa"/>
          </w:tcPr>
          <w:p w:rsidR="002C76D2" w:rsidRDefault="002C76D2" w:rsidP="002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(39,2%)</w:t>
            </w:r>
          </w:p>
          <w:p w:rsidR="00474BB2" w:rsidRPr="00474BB2" w:rsidRDefault="002C76D2" w:rsidP="002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275" w:type="dxa"/>
          </w:tcPr>
          <w:p w:rsidR="002C76D2" w:rsidRDefault="002C76D2" w:rsidP="002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C76D2" w:rsidRDefault="002C76D2" w:rsidP="002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(29,4%)</w:t>
            </w:r>
          </w:p>
          <w:p w:rsidR="00474BB2" w:rsidRPr="00474BB2" w:rsidRDefault="002C76D2" w:rsidP="002C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169" w:type="dxa"/>
          </w:tcPr>
          <w:p w:rsidR="002C76D2" w:rsidRDefault="002C76D2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(38,3%)</w:t>
            </w:r>
          </w:p>
          <w:p w:rsidR="00474BB2" w:rsidRPr="00474BB2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2C76D2">
              <w:rPr>
                <w:rFonts w:ascii="Times New Roman" w:hAnsi="Times New Roman" w:cs="Times New Roman"/>
                <w:sz w:val="24"/>
                <w:szCs w:val="24"/>
              </w:rPr>
              <w:t xml:space="preserve"> (6 %)</w:t>
            </w:r>
          </w:p>
        </w:tc>
      </w:tr>
      <w:tr w:rsidR="00474BB2" w:rsidTr="001D2E4C">
        <w:trPr>
          <w:trHeight w:val="334"/>
        </w:trPr>
        <w:tc>
          <w:tcPr>
            <w:tcW w:w="1843" w:type="dxa"/>
            <w:vMerge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74BB2" w:rsidRPr="00474BB2" w:rsidRDefault="00474BB2" w:rsidP="007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7D28D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средней школы, не получивших аттестат</w:t>
            </w:r>
          </w:p>
        </w:tc>
        <w:tc>
          <w:tcPr>
            <w:tcW w:w="1276" w:type="dxa"/>
          </w:tcPr>
          <w:p w:rsidR="00474BB2" w:rsidRPr="00474BB2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4BB2" w:rsidRPr="00474BB2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474BB2" w:rsidRPr="00474BB2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BB2" w:rsidTr="001D2E4C">
        <w:trPr>
          <w:trHeight w:val="334"/>
        </w:trPr>
        <w:tc>
          <w:tcPr>
            <w:tcW w:w="1843" w:type="dxa"/>
            <w:vMerge/>
          </w:tcPr>
          <w:p w:rsidR="00474BB2" w:rsidRPr="00474BB2" w:rsidRDefault="00474BB2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474BB2" w:rsidRPr="00474BB2" w:rsidRDefault="00474BB2" w:rsidP="007D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7D28D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средней школы, получивших аттестаты без троек/аттестат с отличием</w:t>
            </w:r>
          </w:p>
        </w:tc>
        <w:tc>
          <w:tcPr>
            <w:tcW w:w="1276" w:type="dxa"/>
          </w:tcPr>
          <w:p w:rsidR="00120F60" w:rsidRDefault="002C76D2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0F60" w:rsidRDefault="00120F60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(32%)</w:t>
            </w:r>
          </w:p>
          <w:p w:rsidR="00474BB2" w:rsidRPr="00474BB2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20F60">
              <w:rPr>
                <w:rFonts w:ascii="Times New Roman" w:hAnsi="Times New Roman" w:cs="Times New Roman"/>
                <w:sz w:val="24"/>
                <w:szCs w:val="24"/>
              </w:rPr>
              <w:t xml:space="preserve"> (7,4%)</w:t>
            </w:r>
          </w:p>
        </w:tc>
        <w:tc>
          <w:tcPr>
            <w:tcW w:w="1275" w:type="dxa"/>
          </w:tcPr>
          <w:p w:rsidR="00120F60" w:rsidRDefault="002C76D2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0F60" w:rsidRDefault="00120F60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(38,9%)</w:t>
            </w:r>
          </w:p>
          <w:p w:rsidR="00474BB2" w:rsidRPr="002C76D2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D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20F60">
              <w:rPr>
                <w:rFonts w:ascii="Times New Roman" w:hAnsi="Times New Roman" w:cs="Times New Roman"/>
                <w:sz w:val="24"/>
                <w:szCs w:val="24"/>
              </w:rPr>
              <w:t>(5,3%)</w:t>
            </w:r>
          </w:p>
        </w:tc>
        <w:tc>
          <w:tcPr>
            <w:tcW w:w="1169" w:type="dxa"/>
          </w:tcPr>
          <w:p w:rsidR="00120F60" w:rsidRDefault="00120F60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0F60" w:rsidRDefault="00120F60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(30,4%)</w:t>
            </w:r>
          </w:p>
          <w:p w:rsidR="00474BB2" w:rsidRPr="00120F60" w:rsidRDefault="00A0047D" w:rsidP="00A0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6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</w:tbl>
    <w:p w:rsidR="000971BC" w:rsidRDefault="000971BC" w:rsidP="000971B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8DF" w:rsidRDefault="003208B6" w:rsidP="00EB6C63">
      <w:pPr>
        <w:tabs>
          <w:tab w:val="left" w:pos="787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28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66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2D4" w:rsidRPr="00FA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итоговой аттестации выпускников 9 и 11 классов показывают оптимальный уровень </w:t>
      </w:r>
      <w:proofErr w:type="spellStart"/>
      <w:r w:rsidR="00FA52D4" w:rsidRPr="00FA5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FA52D4" w:rsidRPr="00FA52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3 года все выпускники получили аттестаты об основном общем и о с</w:t>
      </w:r>
      <w:r w:rsid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 общем образовании. </w:t>
      </w:r>
    </w:p>
    <w:p w:rsidR="007D28DF" w:rsidRPr="007D28DF" w:rsidRDefault="007D28DF" w:rsidP="00EB6C6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28D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3</w:t>
      </w:r>
    </w:p>
    <w:p w:rsidR="001D2E4C" w:rsidRDefault="001D2E4C" w:rsidP="007D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Внешняя оценка качества образования. </w:t>
      </w:r>
    </w:p>
    <w:p w:rsidR="007D28DF" w:rsidRDefault="007D28DF" w:rsidP="001D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Результаты </w:t>
      </w:r>
      <w:r w:rsidRPr="007815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ВПР, </w:t>
      </w:r>
      <w:r w:rsidR="001D2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РПР, МПР за </w:t>
      </w:r>
      <w:r w:rsidRPr="007815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– 2018 учебный </w:t>
      </w:r>
      <w:r w:rsidR="001D2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год</w:t>
      </w:r>
    </w:p>
    <w:p w:rsidR="001D2E4C" w:rsidRPr="001D2E4C" w:rsidRDefault="001D2E4C" w:rsidP="001D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12.10.2017 ВПР по русскому языку 2 класс 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1D2E4C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1D2E4C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1D2E4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</w:tr>
      <w:tr w:rsidR="001D2E4C" w:rsidRPr="001D2E4C" w:rsidTr="001D2E4C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</w:tr>
      <w:tr w:rsidR="001D2E4C" w:rsidRPr="001D2E4C" w:rsidTr="001D2E4C"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89,8</w:t>
            </w:r>
          </w:p>
        </w:tc>
      </w:tr>
    </w:tbl>
    <w:p w:rsidR="008E2291" w:rsidRDefault="008E2291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11.05.2018 МПР по математике, 3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1D2E4C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1D2E4C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1D2E4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Кириллова 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1D2E4C" w:rsidRPr="001D2E4C" w:rsidTr="001D2E4C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Журина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D2E4C" w:rsidRPr="001D2E4C" w:rsidTr="001D2E4C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18,3</w:t>
            </w:r>
          </w:p>
        </w:tc>
      </w:tr>
    </w:tbl>
    <w:p w:rsidR="008E2291" w:rsidRDefault="008E2291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15.05.2018 МПР по русскому языку, 3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1D2E4C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1D2E4C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1D2E4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Н.И.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D2E4C" w:rsidRPr="001D2E4C" w:rsidTr="001D2E4C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Журина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1D2E4C" w:rsidRPr="001D2E4C" w:rsidTr="001D2E4C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19.10.2017 МПР по математике, 4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B5578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B5578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B557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Бежнарева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Коцинь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8,5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14.02.1018  городская проверка таблицы умножения, 4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B5578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B5578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B557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Бежнарева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Коцинь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93,6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17.02.1018  ВПР по русскому языку, 4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B5578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B5578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B557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Бежнарева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Коцинь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52,1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B6C63" w:rsidRPr="001D2E4C" w:rsidRDefault="00EB6C63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24.02.1018  ВПР по математике, 4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B5578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B5578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B557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Бежнарева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Коцинь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26.02.1018  ВПР по окружающему миру, 4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77"/>
        <w:gridCol w:w="1800"/>
        <w:gridCol w:w="1469"/>
      </w:tblGrid>
      <w:tr w:rsidR="001D2E4C" w:rsidRPr="001D2E4C" w:rsidTr="00DB5578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B5578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578" w:rsidRPr="001D2E4C" w:rsidTr="00DB557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Бежнарева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</w:tr>
      <w:tr w:rsidR="00DB5578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Коцинь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43,4</w:t>
            </w:r>
          </w:p>
        </w:tc>
      </w:tr>
      <w:tr w:rsidR="00DB5578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26.10.2017 ВПР по русскому языку 5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B5578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B5578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B557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Исакова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Исакова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62,9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59,6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B5578" w:rsidRDefault="00DB5578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B5578" w:rsidRDefault="00DB5578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B5578" w:rsidRDefault="00DB5578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B5578" w:rsidRDefault="00DB5578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17.04.2018 ВПР по русскому языку 5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B5578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B5578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B557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Исакова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Исакова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19.04.2018 ВПР по математике 5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B5578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B55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B5578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B5578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D2E4C" w:rsidRPr="001D2E4C" w:rsidTr="00DB5578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26.04.2018 ВПР по биологии 5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17AAA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Коцинь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Коцинь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28,8</w:t>
            </w:r>
          </w:p>
        </w:tc>
      </w:tr>
    </w:tbl>
    <w:p w:rsid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Pr="001D2E4C" w:rsidRDefault="00D17AAA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24.04.2018 ВПР по истории 5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17AAA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Солдатова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Солдатова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24.10.2017 региональный мониторинг по русскому языку 6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17AAA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Кущ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Кущ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38,2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25.10.2017 региональный мониторинг по математике 6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17AAA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Долинская К.С.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11,5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18.04.2018   ВПР по математике 6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17AAA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Долинская К.С.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</w:t>
            </w:r>
          </w:p>
        </w:tc>
      </w:tr>
    </w:tbl>
    <w:p w:rsidR="00D17AAA" w:rsidRDefault="00D17AAA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25.04.2018 ВПР по русскому языку 6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17AAA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Кущ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14,8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Кущ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15.02.2018 региональный мониторинг по геометрии 7 класс</w:t>
      </w:r>
    </w:p>
    <w:tbl>
      <w:tblPr>
        <w:tblStyle w:val="12"/>
        <w:tblW w:w="0" w:type="auto"/>
        <w:tblLayout w:type="fixed"/>
        <w:tblLook w:val="04A0"/>
      </w:tblPr>
      <w:tblGrid>
        <w:gridCol w:w="1571"/>
        <w:gridCol w:w="1372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17AAA">
        <w:trPr>
          <w:trHeight w:val="420"/>
        </w:trPr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5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Долинская К.С.</w:t>
            </w:r>
          </w:p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D2E4C" w:rsidRPr="001D2E4C" w:rsidTr="00D17AAA"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</w:tr>
      <w:tr w:rsidR="001D2E4C" w:rsidRPr="001D2E4C" w:rsidTr="00D17AAA"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53,4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15.03.2018 региональный мониторинг обществознание, 8 класс </w:t>
      </w:r>
    </w:p>
    <w:tbl>
      <w:tblPr>
        <w:tblStyle w:val="12"/>
        <w:tblW w:w="0" w:type="auto"/>
        <w:tblLayout w:type="fixed"/>
        <w:tblLook w:val="04A0"/>
      </w:tblPr>
      <w:tblGrid>
        <w:gridCol w:w="1941"/>
        <w:gridCol w:w="1002"/>
        <w:gridCol w:w="1985"/>
        <w:gridCol w:w="1417"/>
        <w:gridCol w:w="1701"/>
        <w:gridCol w:w="993"/>
        <w:gridCol w:w="850"/>
        <w:gridCol w:w="851"/>
        <w:gridCol w:w="810"/>
        <w:gridCol w:w="1789"/>
        <w:gridCol w:w="1447"/>
      </w:tblGrid>
      <w:tr w:rsidR="001D2E4C" w:rsidRPr="001D2E4C" w:rsidTr="00D17AAA">
        <w:trPr>
          <w:trHeight w:val="420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5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D17AAA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AAA">
              <w:rPr>
                <w:rFonts w:ascii="Times New Roman" w:eastAsia="Calibri" w:hAnsi="Times New Roman" w:cs="Times New Roman"/>
                <w:sz w:val="24"/>
                <w:szCs w:val="24"/>
              </w:rPr>
              <w:t>Солодухин И.Н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D2E4C" w:rsidRPr="001D2E4C" w:rsidTr="00D17AAA"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</w:tr>
      <w:tr w:rsidR="001D2E4C" w:rsidRPr="001D2E4C" w:rsidTr="00D17AA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42,5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25.10.2017 региональный мониторинг по русскому языку 9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17AAA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Исакова М.А.</w:t>
            </w:r>
          </w:p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37,5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26.10.2017 региональный мониторинг по математике 9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D17AAA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D17A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D17AAA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D17AA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Меньшун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52,1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D2E4C" w:rsidRPr="001D2E4C" w:rsidTr="00D17AA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33,3</w:t>
            </w:r>
          </w:p>
        </w:tc>
      </w:tr>
    </w:tbl>
    <w:p w:rsidR="001D2E4C" w:rsidRDefault="001D2E4C" w:rsidP="00D17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D17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D17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Default="00D17AAA" w:rsidP="00D17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17AAA" w:rsidRPr="001D2E4C" w:rsidRDefault="00D17AAA" w:rsidP="00D17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14.12.2017    </w:t>
      </w:r>
      <w:r w:rsidRPr="001D2E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репетиционный экзамен по математике 9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E87D30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E87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E87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E87D30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E87D30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Меньшун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D2E4C" w:rsidRPr="001D2E4C" w:rsidTr="00E87D30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1D2E4C" w:rsidRPr="001D2E4C" w:rsidTr="00E87D30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73,4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12,2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22.12.2017 </w:t>
      </w:r>
      <w:r w:rsidRPr="001D2E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репетиционный экзамен по </w:t>
      </w:r>
      <w:proofErr w:type="spellStart"/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по</w:t>
      </w:r>
      <w:proofErr w:type="spellEnd"/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русскому языку 9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E87D30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E87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E87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E87D30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E87D30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Исакова М.А.</w:t>
            </w:r>
          </w:p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1D2E4C" w:rsidRPr="001D2E4C" w:rsidTr="00E87D30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</w:tr>
      <w:tr w:rsidR="001D2E4C" w:rsidRPr="001D2E4C" w:rsidTr="00E87D30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87,7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28,5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20.03.2018 </w:t>
      </w:r>
      <w:r w:rsidRPr="001D2E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репетиционный экзамен по </w:t>
      </w: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русскому языку 9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E87D30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E87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E87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E87D30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E87D30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Исакова М.А.</w:t>
            </w:r>
          </w:p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1D2E4C" w:rsidRPr="001D2E4C" w:rsidTr="00E87D30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D2E4C" w:rsidRPr="001D2E4C" w:rsidTr="00E87D30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1D2E4C" w:rsidRPr="001D2E4C" w:rsidRDefault="001D2E4C" w:rsidP="001D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22.03.20178   </w:t>
      </w:r>
      <w:r w:rsidRPr="001D2E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репетиционный экзамен по математике 9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E87D30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E87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E87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E87D30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E87D30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Меньшун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</w:tr>
      <w:tr w:rsidR="001D2E4C" w:rsidRPr="001D2E4C" w:rsidTr="00E87D30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D2E4C" w:rsidRPr="001D2E4C" w:rsidTr="00E87D30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10,4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18.10.2017 НИКО по химии, биологии, 10 класс 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993"/>
        <w:gridCol w:w="850"/>
        <w:gridCol w:w="851"/>
        <w:gridCol w:w="768"/>
        <w:gridCol w:w="1803"/>
        <w:gridCol w:w="1475"/>
      </w:tblGrid>
      <w:tr w:rsidR="001D2E4C" w:rsidRPr="001D2E4C" w:rsidTr="008E2291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8E2291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8E22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Учитель в декретном отпуске, 1 четверть уроки не велись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69,2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15.03.2018 региональный мониторинг обществознание, 10 класс </w:t>
      </w:r>
    </w:p>
    <w:tbl>
      <w:tblPr>
        <w:tblStyle w:val="12"/>
        <w:tblW w:w="0" w:type="auto"/>
        <w:tblLayout w:type="fixed"/>
        <w:tblLook w:val="04A0"/>
      </w:tblPr>
      <w:tblGrid>
        <w:gridCol w:w="1942"/>
        <w:gridCol w:w="935"/>
        <w:gridCol w:w="2051"/>
        <w:gridCol w:w="1417"/>
        <w:gridCol w:w="1701"/>
        <w:gridCol w:w="993"/>
        <w:gridCol w:w="850"/>
        <w:gridCol w:w="851"/>
        <w:gridCol w:w="810"/>
        <w:gridCol w:w="1789"/>
        <w:gridCol w:w="1447"/>
      </w:tblGrid>
      <w:tr w:rsidR="001D2E4C" w:rsidRPr="001D2E4C" w:rsidTr="008E2291">
        <w:trPr>
          <w:trHeight w:val="420"/>
        </w:trPr>
        <w:tc>
          <w:tcPr>
            <w:tcW w:w="1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5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8E2291">
        <w:trPr>
          <w:trHeight w:val="660"/>
        </w:trPr>
        <w:tc>
          <w:tcPr>
            <w:tcW w:w="19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8E2291"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0"/>
                <w:szCs w:val="24"/>
              </w:rPr>
              <w:t>Солдатова И.В</w:t>
            </w:r>
            <w:r w:rsidR="008E2291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84,6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13.03.2018 региональный мониторинг история, 10 класс 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851"/>
        <w:gridCol w:w="992"/>
        <w:gridCol w:w="851"/>
        <w:gridCol w:w="768"/>
        <w:gridCol w:w="1803"/>
        <w:gridCol w:w="1475"/>
      </w:tblGrid>
      <w:tr w:rsidR="001D2E4C" w:rsidRPr="001D2E4C" w:rsidTr="008E2291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8E2291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8E22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0"/>
                <w:szCs w:val="24"/>
              </w:rPr>
              <w:t>Солдатова И.В</w:t>
            </w:r>
            <w:r w:rsidR="008E2291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91,6</w:t>
            </w:r>
          </w:p>
        </w:tc>
      </w:tr>
    </w:tbl>
    <w:p w:rsidR="00E87D30" w:rsidRDefault="00E87D30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25.10.2017 региональный мониторинг по русскому языку 11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851"/>
        <w:gridCol w:w="992"/>
        <w:gridCol w:w="851"/>
        <w:gridCol w:w="768"/>
        <w:gridCol w:w="1803"/>
        <w:gridCol w:w="1475"/>
      </w:tblGrid>
      <w:tr w:rsidR="001D2E4C" w:rsidRPr="001D2E4C" w:rsidTr="008E2291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8E2291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8E22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Исакова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47,8</w:t>
            </w:r>
          </w:p>
        </w:tc>
      </w:tr>
    </w:tbl>
    <w:p w:rsidR="008E2291" w:rsidRDefault="008E2291" w:rsidP="001D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2291" w:rsidRDefault="008E2291" w:rsidP="001D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D2E4C" w:rsidRPr="001D2E4C" w:rsidRDefault="001D2E4C" w:rsidP="001D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13.12.2017   </w:t>
      </w:r>
      <w:r w:rsidRPr="001D2E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репетиционный экзамен по математике 11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851"/>
        <w:gridCol w:w="992"/>
        <w:gridCol w:w="851"/>
        <w:gridCol w:w="768"/>
        <w:gridCol w:w="1803"/>
        <w:gridCol w:w="1475"/>
      </w:tblGrid>
      <w:tr w:rsidR="001D2E4C" w:rsidRPr="001D2E4C" w:rsidTr="008E2291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8E2291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8E22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Долинская К.С.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56,5</w:t>
            </w:r>
          </w:p>
        </w:tc>
      </w:tr>
    </w:tbl>
    <w:p w:rsidR="001D2E4C" w:rsidRPr="001D2E4C" w:rsidRDefault="001D2E4C" w:rsidP="001D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21.12.2017   </w:t>
      </w:r>
      <w:r w:rsidRPr="001D2E4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репетиционный экзамен по русскому языку 11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851"/>
        <w:gridCol w:w="992"/>
        <w:gridCol w:w="851"/>
        <w:gridCol w:w="768"/>
        <w:gridCol w:w="1803"/>
        <w:gridCol w:w="1475"/>
      </w:tblGrid>
      <w:tr w:rsidR="001D2E4C" w:rsidRPr="001D2E4C" w:rsidTr="008E2291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8E2291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8E22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</w:t>
            </w:r>
            <w:r w:rsidR="008E2291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Исакова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30,4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26.10.2017 региональный мониторинг по математике 11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851"/>
        <w:gridCol w:w="992"/>
        <w:gridCol w:w="851"/>
        <w:gridCol w:w="768"/>
        <w:gridCol w:w="1803"/>
        <w:gridCol w:w="1475"/>
      </w:tblGrid>
      <w:tr w:rsidR="001D2E4C" w:rsidRPr="001D2E4C" w:rsidTr="008E2291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8E2291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8E22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Долинская К.С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65,2</w:t>
            </w:r>
          </w:p>
        </w:tc>
      </w:tr>
    </w:tbl>
    <w:p w:rsidR="001D2E4C" w:rsidRPr="001D2E4C" w:rsidRDefault="008E2291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1D2E4C"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.04.2018 ВПР  по физике 11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851"/>
        <w:gridCol w:w="992"/>
        <w:gridCol w:w="851"/>
        <w:gridCol w:w="768"/>
        <w:gridCol w:w="1803"/>
        <w:gridCol w:w="1475"/>
      </w:tblGrid>
      <w:tr w:rsidR="001D2E4C" w:rsidRPr="001D2E4C" w:rsidTr="008E2291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8E2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8E2291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8E2291">
        <w:trPr>
          <w:trHeight w:val="66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8E2291" w:rsidRDefault="001D2E4C" w:rsidP="00FF5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Меньшун</w:t>
            </w:r>
            <w:proofErr w:type="spellEnd"/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8E2291" w:rsidRDefault="001D2E4C" w:rsidP="008E22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8E2291" w:rsidRDefault="001D2E4C" w:rsidP="008E22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8E2291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8E2291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8E2291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8E2291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8E2291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8E2291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10,5</w:t>
            </w:r>
          </w:p>
        </w:tc>
      </w:tr>
    </w:tbl>
    <w:p w:rsidR="001D2E4C" w:rsidRPr="001D2E4C" w:rsidRDefault="001D2E4C" w:rsidP="001D2E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D2E4C">
        <w:rPr>
          <w:rFonts w:ascii="Times New Roman" w:eastAsia="Times New Roman" w:hAnsi="Times New Roman" w:cs="Times New Roman"/>
          <w:b/>
          <w:sz w:val="28"/>
          <w:lang w:eastAsia="ru-RU"/>
        </w:rPr>
        <w:t>21.03.2018 ВПР  по истории 11 класс</w:t>
      </w:r>
    </w:p>
    <w:tbl>
      <w:tblPr>
        <w:tblStyle w:val="12"/>
        <w:tblW w:w="0" w:type="auto"/>
        <w:tblLayout w:type="fixed"/>
        <w:tblLook w:val="04A0"/>
      </w:tblPr>
      <w:tblGrid>
        <w:gridCol w:w="1809"/>
        <w:gridCol w:w="1134"/>
        <w:gridCol w:w="1985"/>
        <w:gridCol w:w="1417"/>
        <w:gridCol w:w="1701"/>
        <w:gridCol w:w="851"/>
        <w:gridCol w:w="992"/>
        <w:gridCol w:w="851"/>
        <w:gridCol w:w="768"/>
        <w:gridCol w:w="1803"/>
        <w:gridCol w:w="1475"/>
      </w:tblGrid>
      <w:tr w:rsidR="001D2E4C" w:rsidRPr="001D2E4C" w:rsidTr="00FF5253">
        <w:trPr>
          <w:trHeight w:val="42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 (по списку)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  <w:r w:rsidR="00FF52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 %</w:t>
            </w:r>
          </w:p>
        </w:tc>
        <w:tc>
          <w:tcPr>
            <w:tcW w:w="1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 %</w:t>
            </w:r>
          </w:p>
        </w:tc>
      </w:tr>
      <w:tr w:rsidR="001D2E4C" w:rsidRPr="001D2E4C" w:rsidTr="00FF5253">
        <w:trPr>
          <w:trHeight w:val="660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E4C" w:rsidRPr="001D2E4C" w:rsidTr="00FF525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FF5253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E4C" w:rsidRPr="001D2E4C" w:rsidRDefault="001D2E4C" w:rsidP="001D2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sz w:val="24"/>
                <w:szCs w:val="24"/>
              </w:rPr>
              <w:t>Солодухин И.Н.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E4C" w:rsidRPr="001D2E4C" w:rsidRDefault="001D2E4C" w:rsidP="001D2E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E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45,4</w:t>
            </w:r>
          </w:p>
        </w:tc>
      </w:tr>
    </w:tbl>
    <w:p w:rsidR="00FF5253" w:rsidRDefault="00FF5253" w:rsidP="001D2E4C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FF5253" w:rsidSect="007D28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0DC9" w:rsidRPr="00B052EE" w:rsidRDefault="00FA52D4" w:rsidP="00FA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B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66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– 2018 учебный год в рамках внешней оценки качества образования в МОАУ СОШ № 6 г. Свободного проведено </w:t>
      </w:r>
      <w:r w:rsidR="003C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мониторингов образовательных результатов обучающихся 2 – 11 классов. Из анализа проведенных работ отмечается низкое качество </w:t>
      </w:r>
      <w:proofErr w:type="spellStart"/>
      <w:r w:rsidR="003C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3C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(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 xml:space="preserve">ВПР по математике, </w:t>
      </w:r>
      <w:r w:rsidR="003C0DC9" w:rsidRPr="003C0DC9">
        <w:rPr>
          <w:rFonts w:ascii="Times New Roman" w:eastAsia="Times New Roman" w:hAnsi="Times New Roman" w:cs="Times New Roman"/>
          <w:sz w:val="28"/>
          <w:lang w:eastAsia="ru-RU"/>
        </w:rPr>
        <w:t>5 класс</w:t>
      </w:r>
      <w:r w:rsidR="003C0DC9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662C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0DC9" w:rsidRPr="003C0DC9">
        <w:rPr>
          <w:rFonts w:ascii="Times New Roman" w:eastAsia="Times New Roman" w:hAnsi="Times New Roman" w:cs="Times New Roman"/>
          <w:sz w:val="28"/>
          <w:lang w:eastAsia="ru-RU"/>
        </w:rPr>
        <w:t>ВПР по математике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C0DC9" w:rsidRPr="003C0DC9">
        <w:rPr>
          <w:rFonts w:ascii="Times New Roman" w:eastAsia="Times New Roman" w:hAnsi="Times New Roman" w:cs="Times New Roman"/>
          <w:sz w:val="28"/>
          <w:lang w:eastAsia="ru-RU"/>
        </w:rPr>
        <w:t xml:space="preserve"> 6 класс</w:t>
      </w:r>
      <w:r w:rsidR="003C0DC9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662C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0DC9" w:rsidRPr="003C0DC9">
        <w:rPr>
          <w:rFonts w:ascii="Times New Roman" w:eastAsia="Times New Roman" w:hAnsi="Times New Roman" w:cs="Times New Roman"/>
          <w:sz w:val="28"/>
          <w:lang w:eastAsia="ru-RU"/>
        </w:rPr>
        <w:t>МПР по математике, 3 класс</w:t>
      </w:r>
      <w:r w:rsidR="003C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>МПР по математике, 4 класс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r w:rsidR="003C0DC9" w:rsidRPr="003C0DC9">
        <w:rPr>
          <w:rFonts w:ascii="Times New Roman" w:eastAsia="Times New Roman" w:hAnsi="Times New Roman" w:cs="Times New Roman"/>
          <w:sz w:val="28"/>
          <w:lang w:eastAsia="ru-RU"/>
        </w:rPr>
        <w:t>региональный мониторинг по математике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C0DC9" w:rsidRPr="003C0DC9">
        <w:rPr>
          <w:rFonts w:ascii="Times New Roman" w:eastAsia="Times New Roman" w:hAnsi="Times New Roman" w:cs="Times New Roman"/>
          <w:sz w:val="28"/>
          <w:lang w:eastAsia="ru-RU"/>
        </w:rPr>
        <w:t xml:space="preserve"> 6 класс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662C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>региональный мониторинг по математике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 xml:space="preserve"> 9 класс</w:t>
      </w:r>
      <w:r w:rsidR="003C0D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5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русскому языку (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>ВПР по русскому языку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 xml:space="preserve"> 5 класс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662C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>ВПР по русскому языку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 xml:space="preserve"> 6 класс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), по истории (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>ВПР по истории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 xml:space="preserve"> 5 класс</w:t>
      </w:r>
      <w:r w:rsidR="00B052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физике (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>ВПР  по физике</w:t>
      </w:r>
      <w:r w:rsidR="00B052EE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B052EE" w:rsidRPr="00B052EE">
        <w:rPr>
          <w:rFonts w:ascii="Times New Roman" w:eastAsia="Times New Roman" w:hAnsi="Times New Roman" w:cs="Times New Roman"/>
          <w:sz w:val="28"/>
          <w:lang w:eastAsia="ru-RU"/>
        </w:rPr>
        <w:t xml:space="preserve"> 11 класс</w:t>
      </w:r>
      <w:r w:rsidR="00B052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биологии (</w:t>
      </w:r>
      <w:r w:rsidR="00B052EE" w:rsidRPr="003C0DC9">
        <w:rPr>
          <w:rFonts w:ascii="Times New Roman" w:eastAsia="Times New Roman" w:hAnsi="Times New Roman" w:cs="Times New Roman"/>
          <w:sz w:val="28"/>
          <w:lang w:eastAsia="ru-RU"/>
        </w:rPr>
        <w:t>НИКО по химии, биологии, 10 класс</w:t>
      </w:r>
      <w:r w:rsidR="00B0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C0DC9" w:rsidRDefault="003C0DC9" w:rsidP="00EB6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53" w:rsidRPr="0006393A" w:rsidRDefault="00FF5253" w:rsidP="00FF5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F5253" w:rsidRPr="0006393A" w:rsidRDefault="00FF5253" w:rsidP="00FF5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Pr="0006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ОГЭ</w:t>
      </w:r>
    </w:p>
    <w:tbl>
      <w:tblPr>
        <w:tblStyle w:val="a5"/>
        <w:tblW w:w="0" w:type="auto"/>
        <w:tblLook w:val="04A0"/>
      </w:tblPr>
      <w:tblGrid>
        <w:gridCol w:w="4077"/>
        <w:gridCol w:w="1843"/>
        <w:gridCol w:w="1701"/>
        <w:gridCol w:w="1843"/>
      </w:tblGrid>
      <w:tr w:rsidR="00864385" w:rsidRPr="00FF5253" w:rsidTr="00864385">
        <w:trPr>
          <w:trHeight w:val="320"/>
        </w:trPr>
        <w:tc>
          <w:tcPr>
            <w:tcW w:w="4077" w:type="dxa"/>
          </w:tcPr>
          <w:p w:rsidR="00864385" w:rsidRPr="00FF5253" w:rsidRDefault="00864385" w:rsidP="008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864385" w:rsidRPr="00FF5253" w:rsidRDefault="00864385" w:rsidP="008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864385" w:rsidRPr="00FF5253" w:rsidRDefault="00864385" w:rsidP="008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864385" w:rsidRPr="00FF5253" w:rsidRDefault="00864385" w:rsidP="008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64385" w:rsidRPr="00FF5253" w:rsidTr="00864385">
        <w:trPr>
          <w:trHeight w:val="334"/>
        </w:trPr>
        <w:tc>
          <w:tcPr>
            <w:tcW w:w="4077" w:type="dxa"/>
          </w:tcPr>
          <w:p w:rsidR="00864385" w:rsidRPr="00FF5253" w:rsidRDefault="0086438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Средний балл ОГЭ по русскому языку</w:t>
            </w:r>
          </w:p>
        </w:tc>
        <w:tc>
          <w:tcPr>
            <w:tcW w:w="1843" w:type="dxa"/>
          </w:tcPr>
          <w:p w:rsidR="00864385" w:rsidRPr="00B052EE" w:rsidRDefault="00B052EE" w:rsidP="00B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64385" w:rsidRPr="00B052EE" w:rsidRDefault="00B052EE" w:rsidP="00B0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</w:tcPr>
          <w:p w:rsidR="00864385" w:rsidRPr="00B052EE" w:rsidRDefault="00B052EE" w:rsidP="00B052E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64385" w:rsidRPr="00FF5253" w:rsidTr="00864385">
        <w:trPr>
          <w:trHeight w:val="334"/>
        </w:trPr>
        <w:tc>
          <w:tcPr>
            <w:tcW w:w="4077" w:type="dxa"/>
          </w:tcPr>
          <w:p w:rsidR="00864385" w:rsidRPr="00FF5253" w:rsidRDefault="0086438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 сдавших ОГЭ по русскому языку (%)</w:t>
            </w:r>
          </w:p>
        </w:tc>
        <w:tc>
          <w:tcPr>
            <w:tcW w:w="1843" w:type="dxa"/>
          </w:tcPr>
          <w:p w:rsidR="00864385" w:rsidRPr="00FF5253" w:rsidRDefault="00B052EE" w:rsidP="00B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4385" w:rsidRPr="00FF5253" w:rsidRDefault="00B052EE" w:rsidP="00B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4385" w:rsidRDefault="00B052EE" w:rsidP="00B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2EE" w:rsidRPr="00FF5253" w:rsidRDefault="00B052EE" w:rsidP="00B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(пересдача в сентябре 2018)</w:t>
            </w:r>
          </w:p>
        </w:tc>
      </w:tr>
      <w:tr w:rsidR="00B052EE" w:rsidRPr="00FF5253" w:rsidTr="00864385">
        <w:trPr>
          <w:trHeight w:val="320"/>
        </w:trPr>
        <w:tc>
          <w:tcPr>
            <w:tcW w:w="4077" w:type="dxa"/>
          </w:tcPr>
          <w:p w:rsidR="00B052EE" w:rsidRPr="00FF5253" w:rsidRDefault="00B052EE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B052EE" w:rsidRPr="00FF5253" w:rsidRDefault="00B052EE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ОГЭ по математике (после пересдачи)</w:t>
            </w:r>
          </w:p>
        </w:tc>
        <w:tc>
          <w:tcPr>
            <w:tcW w:w="1843" w:type="dxa"/>
          </w:tcPr>
          <w:p w:rsidR="00B052EE" w:rsidRPr="00B052EE" w:rsidRDefault="00B052EE" w:rsidP="00B052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052EE" w:rsidRPr="00B052EE" w:rsidRDefault="00B052EE" w:rsidP="00B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3" w:type="dxa"/>
          </w:tcPr>
          <w:p w:rsidR="00B052EE" w:rsidRPr="00B052EE" w:rsidRDefault="00B052EE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2EE" w:rsidRPr="00FF5253" w:rsidTr="00864385">
        <w:trPr>
          <w:trHeight w:val="320"/>
        </w:trPr>
        <w:tc>
          <w:tcPr>
            <w:tcW w:w="4077" w:type="dxa"/>
          </w:tcPr>
          <w:p w:rsidR="00B052EE" w:rsidRPr="00FF5253" w:rsidRDefault="00B052EE" w:rsidP="00FF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 сдавших ОГЭ по математике (%)</w:t>
            </w:r>
          </w:p>
        </w:tc>
        <w:tc>
          <w:tcPr>
            <w:tcW w:w="1843" w:type="dxa"/>
          </w:tcPr>
          <w:p w:rsidR="00B052EE" w:rsidRPr="00967865" w:rsidRDefault="00B052EE" w:rsidP="0096786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78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052EE" w:rsidRPr="00967865" w:rsidRDefault="00B052EE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052EE" w:rsidRPr="00967865" w:rsidRDefault="00B052EE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52EE" w:rsidRPr="00967865" w:rsidRDefault="00B052EE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5">
              <w:rPr>
                <w:rFonts w:ascii="Times New Roman" w:hAnsi="Times New Roman" w:cs="Times New Roman"/>
                <w:sz w:val="24"/>
                <w:szCs w:val="24"/>
              </w:rPr>
              <w:t>(пересдача в сентябре 2018)</w:t>
            </w:r>
          </w:p>
        </w:tc>
      </w:tr>
      <w:tr w:rsidR="00967865" w:rsidRPr="00FF5253" w:rsidTr="00864385">
        <w:trPr>
          <w:trHeight w:val="320"/>
        </w:trPr>
        <w:tc>
          <w:tcPr>
            <w:tcW w:w="4077" w:type="dxa"/>
          </w:tcPr>
          <w:p w:rsidR="00967865" w:rsidRPr="00FF5253" w:rsidRDefault="0096786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Средний балл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1843" w:type="dxa"/>
          </w:tcPr>
          <w:p w:rsidR="00967865" w:rsidRPr="00967865" w:rsidRDefault="00967865" w:rsidP="00967865">
            <w:pPr>
              <w:pStyle w:val="a7"/>
              <w:jc w:val="center"/>
              <w:rPr>
                <w:sz w:val="24"/>
                <w:szCs w:val="24"/>
              </w:rPr>
            </w:pPr>
            <w:r w:rsidRPr="009678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7865" w:rsidRPr="00967865" w:rsidRDefault="00967865" w:rsidP="00967865">
            <w:pPr>
              <w:pStyle w:val="a7"/>
              <w:jc w:val="center"/>
              <w:rPr>
                <w:sz w:val="24"/>
                <w:szCs w:val="24"/>
              </w:rPr>
            </w:pPr>
            <w:r w:rsidRPr="00967865"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967865" w:rsidRPr="00967865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67865" w:rsidRPr="00FF5253" w:rsidTr="00864385">
        <w:trPr>
          <w:trHeight w:val="334"/>
        </w:trPr>
        <w:tc>
          <w:tcPr>
            <w:tcW w:w="4077" w:type="dxa"/>
          </w:tcPr>
          <w:p w:rsidR="00967865" w:rsidRPr="00FF5253" w:rsidRDefault="0096786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Средний балл ОГЭ по обществознанию</w:t>
            </w:r>
          </w:p>
        </w:tc>
        <w:tc>
          <w:tcPr>
            <w:tcW w:w="1843" w:type="dxa"/>
          </w:tcPr>
          <w:p w:rsidR="00967865" w:rsidRPr="00967865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7865" w:rsidRPr="00967865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967865" w:rsidRPr="00967865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67865" w:rsidRPr="00FF5253" w:rsidTr="00864385">
        <w:trPr>
          <w:trHeight w:val="334"/>
        </w:trPr>
        <w:tc>
          <w:tcPr>
            <w:tcW w:w="4077" w:type="dxa"/>
          </w:tcPr>
          <w:p w:rsidR="00967865" w:rsidRPr="00FF5253" w:rsidRDefault="0096786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Средний балл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843" w:type="dxa"/>
          </w:tcPr>
          <w:p w:rsidR="00967865" w:rsidRPr="00967865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7865" w:rsidRPr="00967865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865" w:rsidRPr="00967865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865" w:rsidRPr="00FF5253" w:rsidTr="00864385">
        <w:trPr>
          <w:trHeight w:val="334"/>
        </w:trPr>
        <w:tc>
          <w:tcPr>
            <w:tcW w:w="4077" w:type="dxa"/>
          </w:tcPr>
          <w:p w:rsidR="00967865" w:rsidRPr="00FF5253" w:rsidRDefault="0096786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Средний балл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физике</w:t>
            </w:r>
          </w:p>
        </w:tc>
        <w:tc>
          <w:tcPr>
            <w:tcW w:w="1843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67865" w:rsidRPr="00FF5253" w:rsidTr="00864385">
        <w:trPr>
          <w:trHeight w:val="334"/>
        </w:trPr>
        <w:tc>
          <w:tcPr>
            <w:tcW w:w="4077" w:type="dxa"/>
          </w:tcPr>
          <w:p w:rsidR="00967865" w:rsidRPr="00FF5253" w:rsidRDefault="0096786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Средний балл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1843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865" w:rsidRPr="00FF5253" w:rsidTr="00864385">
        <w:trPr>
          <w:trHeight w:val="334"/>
        </w:trPr>
        <w:tc>
          <w:tcPr>
            <w:tcW w:w="4077" w:type="dxa"/>
          </w:tcPr>
          <w:p w:rsidR="00967865" w:rsidRPr="00FF5253" w:rsidRDefault="0096786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Средний балл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843" w:type="dxa"/>
          </w:tcPr>
          <w:p w:rsidR="00967865" w:rsidRPr="008F4910" w:rsidRDefault="00967865" w:rsidP="00B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7865" w:rsidRPr="00FF5253" w:rsidRDefault="00967865" w:rsidP="00B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7865" w:rsidRPr="00FF5253" w:rsidRDefault="00967865" w:rsidP="00B0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865" w:rsidRPr="00FF5253" w:rsidTr="00864385">
        <w:trPr>
          <w:trHeight w:val="334"/>
        </w:trPr>
        <w:tc>
          <w:tcPr>
            <w:tcW w:w="4077" w:type="dxa"/>
          </w:tcPr>
          <w:p w:rsidR="00967865" w:rsidRPr="00FF5253" w:rsidRDefault="0096786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Средний балл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иностранному языку (английский)</w:t>
            </w:r>
          </w:p>
        </w:tc>
        <w:tc>
          <w:tcPr>
            <w:tcW w:w="1843" w:type="dxa"/>
          </w:tcPr>
          <w:p w:rsidR="00967865" w:rsidRPr="008F4910" w:rsidRDefault="0096786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865" w:rsidRPr="00FF5253" w:rsidTr="00864385">
        <w:trPr>
          <w:trHeight w:val="334"/>
        </w:trPr>
        <w:tc>
          <w:tcPr>
            <w:tcW w:w="4077" w:type="dxa"/>
          </w:tcPr>
          <w:p w:rsidR="00967865" w:rsidRPr="00FF5253" w:rsidRDefault="00967865" w:rsidP="000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Средний балл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</w:t>
            </w:r>
          </w:p>
        </w:tc>
        <w:tc>
          <w:tcPr>
            <w:tcW w:w="1843" w:type="dxa"/>
          </w:tcPr>
          <w:p w:rsidR="00967865" w:rsidRPr="008F4910" w:rsidRDefault="0096786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67865" w:rsidRPr="00FF5253" w:rsidRDefault="00967865" w:rsidP="0096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460BD5" w:rsidRPr="00EB6C63" w:rsidRDefault="00D442F4" w:rsidP="00EB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66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0BD5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по сравнению с 2016 – 2017  учебным годом успеваемость и качество прохождения ГИА по математике снизились на 10%.</w:t>
      </w:r>
      <w:r w:rsid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D5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11 выпускников (22%)  сдавали ОГЭ по математике повторно.</w:t>
      </w:r>
      <w:r w:rsidR="0066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D5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«4» и «5» выполнили работу 11 человек (22%), это ниже, чем в 2016-2017 учебном году  на 14,3%. </w:t>
      </w:r>
      <w:r w:rsidR="00460BD5" w:rsidRPr="00EB6C63">
        <w:rPr>
          <w:rFonts w:ascii="Times New Roman" w:hAnsi="Times New Roman" w:cs="Times New Roman"/>
          <w:sz w:val="28"/>
          <w:szCs w:val="28"/>
        </w:rPr>
        <w:t>Средний балл ОГЭ по математике снизился на 0,1</w:t>
      </w:r>
      <w:r w:rsidRPr="00EB6C63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460BD5" w:rsidRPr="00EB6C63">
        <w:rPr>
          <w:rFonts w:ascii="Times New Roman" w:hAnsi="Times New Roman" w:cs="Times New Roman"/>
          <w:sz w:val="28"/>
          <w:szCs w:val="28"/>
        </w:rPr>
        <w:t xml:space="preserve">. </w:t>
      </w:r>
      <w:r w:rsidR="00460BD5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5  выпускников  в дополнительные сроки не перешли минимальный</w:t>
      </w:r>
      <w:r w:rsidR="0066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D5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 и не справились с экзаменационной работой, будут пересдавать экзамен в сентябре 2018 года.</w:t>
      </w:r>
    </w:p>
    <w:p w:rsidR="00460BD5" w:rsidRPr="00EB6C63" w:rsidRDefault="00460BD5" w:rsidP="00460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экзамен по русскому языку показал, что по сравнению с 2016-2017 учебным годом процент выполнения ОГЭ снизился на 2%, один учащийся не  справился с ОГЭ по русскому языку. Качество выполнения ОГЭ увеличилось на 15,2% по сравнению с 2016 – 2017 учебным годом. </w:t>
      </w:r>
      <w:r w:rsidRPr="00EB6C63">
        <w:rPr>
          <w:rFonts w:ascii="Times New Roman" w:hAnsi="Times New Roman" w:cs="Times New Roman"/>
          <w:sz w:val="28"/>
          <w:szCs w:val="28"/>
        </w:rPr>
        <w:t>Средний балл ОГЭ по русскому языку увеличился на 0,1.</w:t>
      </w:r>
    </w:p>
    <w:p w:rsidR="00460BD5" w:rsidRPr="00EB6C63" w:rsidRDefault="00460BD5" w:rsidP="00D4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выполнения ОГЭ </w:t>
      </w:r>
      <w:r w:rsidR="00D442F4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биологии 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20%, это выше на 20% по сравнению с 2016-2017 учебным годом.</w:t>
      </w:r>
      <w:r w:rsidR="00D442F4" w:rsidRPr="00EB6C63">
        <w:rPr>
          <w:rFonts w:ascii="Times New Roman" w:hAnsi="Times New Roman" w:cs="Times New Roman"/>
          <w:sz w:val="28"/>
          <w:szCs w:val="28"/>
        </w:rPr>
        <w:t xml:space="preserve"> Средний балл ОГЭ по биологии остается стабильным. </w:t>
      </w:r>
    </w:p>
    <w:p w:rsidR="00D442F4" w:rsidRPr="00EB6C63" w:rsidRDefault="00460BD5" w:rsidP="00D4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экзамен по географии </w:t>
      </w:r>
      <w:r w:rsidR="00D442F4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100% выполнения экзаменационной работы (после пересдачи – 1 человек), 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выполнения – 56,5%, что на 4,4% выше, чем в 2016-2017 учебном году. </w:t>
      </w:r>
      <w:r w:rsidR="00D442F4" w:rsidRPr="00EB6C63">
        <w:rPr>
          <w:rFonts w:ascii="Times New Roman" w:hAnsi="Times New Roman" w:cs="Times New Roman"/>
          <w:sz w:val="28"/>
          <w:szCs w:val="28"/>
        </w:rPr>
        <w:t>Средний балл ОГЭ по географии увеличился на 0,1 балла.</w:t>
      </w:r>
    </w:p>
    <w:p w:rsidR="00D442F4" w:rsidRPr="00EB6C63" w:rsidRDefault="00D442F4" w:rsidP="00D4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hAnsi="Times New Roman" w:cs="Times New Roman"/>
          <w:sz w:val="28"/>
          <w:szCs w:val="28"/>
        </w:rPr>
        <w:t xml:space="preserve">Средний балл ОГЭ по истории остается стабильным. Процент 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и качества сдачи экзамена – 100%.  </w:t>
      </w:r>
    </w:p>
    <w:p w:rsidR="00D442F4" w:rsidRPr="00EB6C63" w:rsidRDefault="00D442F4" w:rsidP="00EB6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прохождения ГИА по обществознанию по сравнению с 2016 – 2017  учебным годом снизилось на 10,8%. </w:t>
      </w:r>
      <w:r w:rsidRPr="00EB6C63">
        <w:rPr>
          <w:rFonts w:ascii="Times New Roman" w:hAnsi="Times New Roman" w:cs="Times New Roman"/>
          <w:sz w:val="28"/>
          <w:szCs w:val="28"/>
        </w:rPr>
        <w:t>Средний балл ОГЭ по обществознанию снизился на 0,2 балла.</w:t>
      </w:r>
    </w:p>
    <w:p w:rsidR="00460BD5" w:rsidRDefault="00460BD5" w:rsidP="000971BC">
      <w:pPr>
        <w:tabs>
          <w:tab w:val="left" w:pos="78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DB" w:rsidRPr="0006393A" w:rsidRDefault="007220DB" w:rsidP="00460BD5">
      <w:pPr>
        <w:tabs>
          <w:tab w:val="left" w:pos="78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643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220DB" w:rsidRPr="0006393A" w:rsidRDefault="00E34848" w:rsidP="0072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7220DB" w:rsidRPr="0006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ЕГЭ</w:t>
      </w:r>
    </w:p>
    <w:tbl>
      <w:tblPr>
        <w:tblStyle w:val="a5"/>
        <w:tblW w:w="0" w:type="auto"/>
        <w:tblLook w:val="04A0"/>
      </w:tblPr>
      <w:tblGrid>
        <w:gridCol w:w="4077"/>
        <w:gridCol w:w="1843"/>
        <w:gridCol w:w="1701"/>
        <w:gridCol w:w="1843"/>
      </w:tblGrid>
      <w:tr w:rsidR="00864385" w:rsidTr="00864385">
        <w:trPr>
          <w:trHeight w:val="320"/>
        </w:trPr>
        <w:tc>
          <w:tcPr>
            <w:tcW w:w="4077" w:type="dxa"/>
          </w:tcPr>
          <w:p w:rsidR="00864385" w:rsidRPr="00864385" w:rsidRDefault="00864385" w:rsidP="008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864385" w:rsidRPr="00FF5253" w:rsidRDefault="00864385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864385" w:rsidRPr="00FF5253" w:rsidRDefault="00864385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864385" w:rsidRPr="00FF5253" w:rsidRDefault="00864385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64385" w:rsidTr="00864385">
        <w:trPr>
          <w:trHeight w:val="320"/>
        </w:trPr>
        <w:tc>
          <w:tcPr>
            <w:tcW w:w="4077" w:type="dxa"/>
          </w:tcPr>
          <w:p w:rsidR="00864385" w:rsidRPr="00864385" w:rsidRDefault="00864385" w:rsidP="0086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 сдавших ЕГЭ по русскому языку (%)</w:t>
            </w:r>
          </w:p>
        </w:tc>
        <w:tc>
          <w:tcPr>
            <w:tcW w:w="1843" w:type="dxa"/>
          </w:tcPr>
          <w:p w:rsidR="00864385" w:rsidRDefault="00D442F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4385" w:rsidRDefault="00D442F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4385" w:rsidRDefault="00D442F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385" w:rsidTr="00864385">
        <w:trPr>
          <w:trHeight w:val="320"/>
        </w:trPr>
        <w:tc>
          <w:tcPr>
            <w:tcW w:w="4077" w:type="dxa"/>
          </w:tcPr>
          <w:p w:rsidR="00864385" w:rsidRPr="00864385" w:rsidRDefault="00864385" w:rsidP="0086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 сдавших ЕГЭ по математике (%)</w:t>
            </w:r>
          </w:p>
        </w:tc>
        <w:tc>
          <w:tcPr>
            <w:tcW w:w="1843" w:type="dxa"/>
          </w:tcPr>
          <w:p w:rsidR="00864385" w:rsidRDefault="00D442F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64385" w:rsidRDefault="00D442F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64385" w:rsidRDefault="00D442F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2F4" w:rsidTr="00864385">
        <w:trPr>
          <w:trHeight w:val="334"/>
        </w:trPr>
        <w:tc>
          <w:tcPr>
            <w:tcW w:w="4077" w:type="dxa"/>
          </w:tcPr>
          <w:p w:rsidR="00D442F4" w:rsidRPr="00864385" w:rsidRDefault="00D442F4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Средний балл ЕГЭ по русскому языку</w:t>
            </w:r>
          </w:p>
        </w:tc>
        <w:tc>
          <w:tcPr>
            <w:tcW w:w="1843" w:type="dxa"/>
          </w:tcPr>
          <w:p w:rsidR="00D442F4" w:rsidRPr="008F4910" w:rsidRDefault="00D442F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701" w:type="dxa"/>
          </w:tcPr>
          <w:p w:rsidR="00D442F4" w:rsidRPr="008F4910" w:rsidRDefault="00D442F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843" w:type="dxa"/>
          </w:tcPr>
          <w:p w:rsidR="00D442F4" w:rsidRPr="008F4910" w:rsidRDefault="00D442F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442F4" w:rsidTr="00864385">
        <w:trPr>
          <w:trHeight w:val="320"/>
        </w:trPr>
        <w:tc>
          <w:tcPr>
            <w:tcW w:w="4077" w:type="dxa"/>
          </w:tcPr>
          <w:p w:rsidR="00D442F4" w:rsidRPr="00864385" w:rsidRDefault="00D442F4" w:rsidP="00D4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</w:t>
            </w: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ГЭ по математике (профиль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база</w:t>
            </w: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442F4" w:rsidRPr="008F4910" w:rsidRDefault="00D442F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профиль - 35,8</w:t>
            </w:r>
          </w:p>
          <w:p w:rsidR="00D442F4" w:rsidRPr="008F4910" w:rsidRDefault="00D442F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база - 4</w:t>
            </w:r>
          </w:p>
        </w:tc>
        <w:tc>
          <w:tcPr>
            <w:tcW w:w="1701" w:type="dxa"/>
          </w:tcPr>
          <w:p w:rsidR="00D442F4" w:rsidRPr="008F4910" w:rsidRDefault="00D442F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–</w:t>
            </w: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D442F4" w:rsidRPr="008F4910" w:rsidRDefault="00D442F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база – 4,1</w:t>
            </w:r>
          </w:p>
        </w:tc>
        <w:tc>
          <w:tcPr>
            <w:tcW w:w="1843" w:type="dxa"/>
          </w:tcPr>
          <w:p w:rsidR="00D442F4" w:rsidRPr="008F4910" w:rsidRDefault="00D442F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профиль – 30,9</w:t>
            </w:r>
          </w:p>
          <w:p w:rsidR="00D442F4" w:rsidRPr="008F4910" w:rsidRDefault="00D442F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база – 4</w:t>
            </w:r>
          </w:p>
        </w:tc>
      </w:tr>
      <w:tr w:rsidR="0011156D" w:rsidTr="00864385">
        <w:trPr>
          <w:trHeight w:val="320"/>
        </w:trPr>
        <w:tc>
          <w:tcPr>
            <w:tcW w:w="4077" w:type="dxa"/>
          </w:tcPr>
          <w:p w:rsidR="0011156D" w:rsidRDefault="0011156D" w:rsidP="0011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ЕГЭ по русскому языку</w:t>
            </w:r>
          </w:p>
        </w:tc>
        <w:tc>
          <w:tcPr>
            <w:tcW w:w="1843" w:type="dxa"/>
          </w:tcPr>
          <w:p w:rsidR="0011156D" w:rsidRPr="008F4910" w:rsidRDefault="0011156D" w:rsidP="0011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11156D" w:rsidRPr="008F4910" w:rsidRDefault="0011156D" w:rsidP="0011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11156D" w:rsidRPr="008F4910" w:rsidRDefault="0011156D" w:rsidP="0011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1156D" w:rsidTr="00864385">
        <w:trPr>
          <w:trHeight w:val="320"/>
        </w:trPr>
        <w:tc>
          <w:tcPr>
            <w:tcW w:w="4077" w:type="dxa"/>
          </w:tcPr>
          <w:p w:rsidR="0011156D" w:rsidRDefault="0011156D" w:rsidP="008A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балл ЕГЭ по русскому языку</w:t>
            </w:r>
          </w:p>
        </w:tc>
        <w:tc>
          <w:tcPr>
            <w:tcW w:w="1843" w:type="dxa"/>
          </w:tcPr>
          <w:p w:rsidR="0011156D" w:rsidRDefault="0011156D" w:rsidP="008A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11156D" w:rsidRDefault="0011156D" w:rsidP="008A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11156D" w:rsidRDefault="0011156D" w:rsidP="008A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1156D" w:rsidTr="00864385">
        <w:trPr>
          <w:trHeight w:val="320"/>
        </w:trPr>
        <w:tc>
          <w:tcPr>
            <w:tcW w:w="4077" w:type="dxa"/>
          </w:tcPr>
          <w:p w:rsidR="0011156D" w:rsidRDefault="0011156D" w:rsidP="0011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ЕГЭ по</w:t>
            </w: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математике(профиль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база</w:t>
            </w: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701" w:type="dxa"/>
          </w:tcPr>
          <w:p w:rsidR="0011156D" w:rsidRDefault="0011156D" w:rsidP="0011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1156D" w:rsidRPr="008F4910" w:rsidRDefault="0011156D" w:rsidP="0011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6D" w:rsidTr="00864385">
        <w:trPr>
          <w:trHeight w:val="320"/>
        </w:trPr>
        <w:tc>
          <w:tcPr>
            <w:tcW w:w="4077" w:type="dxa"/>
          </w:tcPr>
          <w:p w:rsidR="0011156D" w:rsidRDefault="0011156D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балл ЕГЭ по</w:t>
            </w: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математике(профиль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база</w:t>
            </w: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701" w:type="dxa"/>
          </w:tcPr>
          <w:p w:rsidR="0011156D" w:rsidRPr="008F4910" w:rsidRDefault="0011156D" w:rsidP="0011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56D" w:rsidTr="00864385">
        <w:trPr>
          <w:trHeight w:val="334"/>
        </w:trPr>
        <w:tc>
          <w:tcPr>
            <w:tcW w:w="4077" w:type="dxa"/>
          </w:tcPr>
          <w:p w:rsidR="0011156D" w:rsidRPr="00864385" w:rsidRDefault="0011156D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Средний балл ЕГЭ по обществознанию</w:t>
            </w:r>
          </w:p>
        </w:tc>
        <w:tc>
          <w:tcPr>
            <w:tcW w:w="1843" w:type="dxa"/>
          </w:tcPr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701" w:type="dxa"/>
          </w:tcPr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843" w:type="dxa"/>
          </w:tcPr>
          <w:p w:rsidR="0011156D" w:rsidRPr="008F4910" w:rsidRDefault="0011156D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824CA4" w:rsidTr="00864385">
        <w:trPr>
          <w:trHeight w:val="334"/>
        </w:trPr>
        <w:tc>
          <w:tcPr>
            <w:tcW w:w="4077" w:type="dxa"/>
          </w:tcPr>
          <w:p w:rsidR="00824CA4" w:rsidRPr="00864385" w:rsidRDefault="00824CA4" w:rsidP="00E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24CA4" w:rsidTr="00864385">
        <w:trPr>
          <w:trHeight w:val="334"/>
        </w:trPr>
        <w:tc>
          <w:tcPr>
            <w:tcW w:w="4077" w:type="dxa"/>
          </w:tcPr>
          <w:p w:rsidR="00824CA4" w:rsidRPr="00864385" w:rsidRDefault="00824CA4" w:rsidP="00E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Средний балл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701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824CA4" w:rsidTr="00864385">
        <w:trPr>
          <w:trHeight w:val="334"/>
        </w:trPr>
        <w:tc>
          <w:tcPr>
            <w:tcW w:w="4077" w:type="dxa"/>
          </w:tcPr>
          <w:p w:rsidR="00824CA4" w:rsidRPr="00864385" w:rsidRDefault="00824CA4" w:rsidP="00E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Средний балл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 xml:space="preserve">28,5 </w:t>
            </w:r>
          </w:p>
        </w:tc>
        <w:tc>
          <w:tcPr>
            <w:tcW w:w="1701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4CA4" w:rsidTr="00864385">
        <w:trPr>
          <w:trHeight w:val="334"/>
        </w:trPr>
        <w:tc>
          <w:tcPr>
            <w:tcW w:w="4077" w:type="dxa"/>
          </w:tcPr>
          <w:p w:rsidR="00824CA4" w:rsidRPr="00864385" w:rsidRDefault="00824CA4" w:rsidP="00E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Средний балл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 xml:space="preserve">34,3 </w:t>
            </w:r>
          </w:p>
        </w:tc>
        <w:tc>
          <w:tcPr>
            <w:tcW w:w="1701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824CA4" w:rsidTr="00864385">
        <w:trPr>
          <w:trHeight w:val="334"/>
        </w:trPr>
        <w:tc>
          <w:tcPr>
            <w:tcW w:w="4077" w:type="dxa"/>
          </w:tcPr>
          <w:p w:rsidR="00824CA4" w:rsidRPr="00864385" w:rsidRDefault="00824CA4" w:rsidP="00E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Средний балл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824CA4" w:rsidRPr="008F4910" w:rsidRDefault="00824CA4" w:rsidP="008A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10">
              <w:rPr>
                <w:rFonts w:ascii="Times New Roman" w:hAnsi="Times New Roman" w:cs="Times New Roman"/>
                <w:sz w:val="24"/>
                <w:szCs w:val="24"/>
              </w:rPr>
              <w:t>Письменный 18</w:t>
            </w:r>
          </w:p>
        </w:tc>
      </w:tr>
    </w:tbl>
    <w:p w:rsidR="00824CA4" w:rsidRPr="00EB6C63" w:rsidRDefault="008A4DB3" w:rsidP="00EB6C63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 показывает, что  </w:t>
      </w:r>
      <w:r w:rsidR="00824CA4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русскому языку показ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824CA4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стабильные результаты по качеству</w:t>
      </w:r>
      <w:r w:rsid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работы – 66 баллов, </w:t>
      </w:r>
      <w:r w:rsidR="00824CA4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87, минимальный – 49.</w:t>
      </w:r>
    </w:p>
    <w:p w:rsidR="00824CA4" w:rsidRPr="00EB6C63" w:rsidRDefault="00824CA4" w:rsidP="00EB6C6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математике (базовый уровень)  показал стабильность выполнения ЕГЭ – 100%, однако в 2018 году качество выполнения  снизилось на </w:t>
      </w:r>
      <w:r w:rsid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19%  по сравнению с 2017 годом, 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</w:t>
      </w:r>
      <w:r w:rsid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стабильным - 4 балла.</w:t>
      </w:r>
    </w:p>
    <w:p w:rsidR="008A4DB3" w:rsidRPr="00EB6C63" w:rsidRDefault="008A4DB3" w:rsidP="008A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математике профильного уровня показал следующие результаты: </w:t>
      </w:r>
    </w:p>
    <w:p w:rsidR="008A4DB3" w:rsidRPr="00EB6C63" w:rsidRDefault="008A4DB3" w:rsidP="008A4DB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– 30,9, что на 3,4 балла ниже прошлого года;</w:t>
      </w:r>
    </w:p>
    <w:p w:rsidR="008A4DB3" w:rsidRPr="00EB6C63" w:rsidRDefault="008A4DB3" w:rsidP="008A4DB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преодолели минимальный порог в 27 баллов 4 выпускников (28,5%); </w:t>
      </w:r>
    </w:p>
    <w:p w:rsidR="008A4DB3" w:rsidRPr="00EB6C63" w:rsidRDefault="008A4DB3" w:rsidP="008A4DB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выпускников не приступали к выполнению задания части С.</w:t>
      </w:r>
    </w:p>
    <w:p w:rsidR="00EF742F" w:rsidRPr="00EB6C63" w:rsidRDefault="00EF742F" w:rsidP="00EF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ЕГЭ по физике показывает в течение двух лет стабильные результаты, средний балл увеличился на 1 (с 44 до 45), все выпускники  преодолели минимальный  порог. </w:t>
      </w:r>
    </w:p>
    <w:p w:rsidR="008A4DB3" w:rsidRPr="00EB6C63" w:rsidRDefault="00EF742F" w:rsidP="00EF74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выполнения экзаменационных работ по истории в 2018 году по сравнению с 2017 увеличился на 33,3%. Качественные показатели ЕГЭ снизились  по сравнению с 2017 годом на 1,4 балла.  Максимальный балл – 55 баллов (1 человек, 16,6%), 5 (83,3%) выпускников набрали от 40 до 50 баллов.</w:t>
      </w:r>
    </w:p>
    <w:p w:rsidR="00EF742F" w:rsidRPr="00EB6C63" w:rsidRDefault="00EF742F" w:rsidP="00EF74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обществознанию 2018 года показывает отрицательную динамику  по сравнению с 2017 годом. Процент выполнения снизился на 35,7%, качество выполнения экзаменационных работ в баллах снизилось на 7,1% по сравнению с 2017 годом. Максимальный балл – 60 получил 1 человек (5%), 5 (25%) выпускников получили от 50 до 60 баллов,  5 (25%)  выпускников получили от 40 до 50 баллов, 6 (30%) выпускников получили от 30 до 40 баллов, 3 человека получили менее 30 баллов (15%). Не преодолели минимальный порог (42 балла) 10 человек, что составило (50%).</w:t>
      </w:r>
    </w:p>
    <w:p w:rsidR="00824CA4" w:rsidRPr="00EB6C63" w:rsidRDefault="00824CA4" w:rsidP="00AF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</w:t>
      </w:r>
      <w:r w:rsidR="00EF742F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школе 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</w:t>
      </w:r>
      <w:r w:rsidR="00EF742F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очень низкий процент прохождения и качества ЕГЭ по химии и биологии.  В 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минимальный порог (36 баллов) перешагнули 3 из 11 выпускников, что составило 27,2% прохождения ЕГЭ по биологии. По сравнению с 2017 годом уменьшился процент выполнения ЕГЭ на 39,4%. Минимальный балл по школе – 7, максимальный – 39. Низкие результаты ЕГЭ по биологии</w:t>
      </w:r>
      <w:r w:rsidR="00562D32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/химии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нестабильностью проведения уроков, т.к. учитель биологии и химии в декретном отпуске, а уроки велись совместителями.</w:t>
      </w:r>
    </w:p>
    <w:p w:rsidR="008A4DB3" w:rsidRPr="00EB6C63" w:rsidRDefault="00AF7F34" w:rsidP="00AF7F34">
      <w:pPr>
        <w:tabs>
          <w:tab w:val="left" w:pos="1200"/>
          <w:tab w:val="left" w:pos="787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 образом, </w:t>
      </w:r>
      <w:r w:rsidR="008A4DB3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итоговой аттестации выпускников 11 класса показывают достаточный уровень </w:t>
      </w:r>
      <w:proofErr w:type="spellStart"/>
      <w:r w:rsidR="008A4DB3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8A4DB3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и по русскому языку. За 3 года видна стабильность результатов ЕГЭ по математике и русскому языку. В 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2016 - </w:t>
      </w:r>
      <w:r w:rsidR="008A4DB3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="008A4DB3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выпускники получили аттестат</w:t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4DB3"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среднем общем образовании. </w:t>
      </w:r>
    </w:p>
    <w:p w:rsidR="008A4DB3" w:rsidRPr="00EB6C63" w:rsidRDefault="008A4DB3" w:rsidP="00AF7F34">
      <w:pPr>
        <w:tabs>
          <w:tab w:val="left" w:pos="7875"/>
          <w:tab w:val="left" w:pos="790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C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4DB3" w:rsidRPr="00EB6C63" w:rsidRDefault="008A4DB3" w:rsidP="008A4DB3">
      <w:pPr>
        <w:tabs>
          <w:tab w:val="left" w:pos="7875"/>
          <w:tab w:val="left" w:pos="79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B3" w:rsidRPr="00EB6C63" w:rsidRDefault="008A4DB3" w:rsidP="008A4DB3">
      <w:pPr>
        <w:tabs>
          <w:tab w:val="left" w:pos="7875"/>
          <w:tab w:val="left" w:pos="79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7F34" w:rsidRDefault="00AF7F34" w:rsidP="008A4DB3">
      <w:pPr>
        <w:tabs>
          <w:tab w:val="left" w:pos="7875"/>
          <w:tab w:val="left" w:pos="79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7F34" w:rsidRDefault="00AF7F34" w:rsidP="008A4DB3">
      <w:pPr>
        <w:tabs>
          <w:tab w:val="left" w:pos="7875"/>
          <w:tab w:val="left" w:pos="79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7F34" w:rsidRDefault="00AF7F34" w:rsidP="008A4DB3">
      <w:pPr>
        <w:tabs>
          <w:tab w:val="left" w:pos="7875"/>
          <w:tab w:val="left" w:pos="79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DB3" w:rsidRDefault="008A4DB3" w:rsidP="008A4DB3">
      <w:pPr>
        <w:tabs>
          <w:tab w:val="left" w:pos="7875"/>
          <w:tab w:val="left" w:pos="79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848" w:rsidRPr="0006393A" w:rsidRDefault="008A4DB3" w:rsidP="008A4DB3">
      <w:pPr>
        <w:tabs>
          <w:tab w:val="left" w:pos="7875"/>
          <w:tab w:val="left" w:pos="79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848"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348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34848" w:rsidRPr="0006393A" w:rsidRDefault="00E34848" w:rsidP="00E3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Самоопределение выпускников</w:t>
      </w:r>
    </w:p>
    <w:tbl>
      <w:tblPr>
        <w:tblStyle w:val="a5"/>
        <w:tblW w:w="0" w:type="auto"/>
        <w:tblLook w:val="04A0"/>
      </w:tblPr>
      <w:tblGrid>
        <w:gridCol w:w="4077"/>
        <w:gridCol w:w="1843"/>
        <w:gridCol w:w="1701"/>
        <w:gridCol w:w="1843"/>
      </w:tblGrid>
      <w:tr w:rsidR="00E34848" w:rsidTr="000F4FC4">
        <w:trPr>
          <w:trHeight w:val="320"/>
        </w:trPr>
        <w:tc>
          <w:tcPr>
            <w:tcW w:w="4077" w:type="dxa"/>
          </w:tcPr>
          <w:p w:rsidR="00E34848" w:rsidRPr="00864385" w:rsidRDefault="00E34848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E34848" w:rsidRPr="00FF5253" w:rsidRDefault="00E34848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E34848" w:rsidRPr="00FF5253" w:rsidRDefault="00E34848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E34848" w:rsidRPr="00FF5253" w:rsidRDefault="00E34848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E34848" w:rsidTr="000F4FC4">
        <w:trPr>
          <w:trHeight w:val="320"/>
        </w:trPr>
        <w:tc>
          <w:tcPr>
            <w:tcW w:w="4077" w:type="dxa"/>
          </w:tcPr>
          <w:p w:rsidR="00E34848" w:rsidRPr="00864385" w:rsidRDefault="00E34848" w:rsidP="00E3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9 классов, продолживших обучение по программам СОО в общеобразовательных организациях</w:t>
            </w:r>
          </w:p>
        </w:tc>
        <w:tc>
          <w:tcPr>
            <w:tcW w:w="1843" w:type="dxa"/>
          </w:tcPr>
          <w:p w:rsidR="00E34848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F7F34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(51,1 %)</w:t>
            </w:r>
          </w:p>
        </w:tc>
        <w:tc>
          <w:tcPr>
            <w:tcW w:w="1701" w:type="dxa"/>
          </w:tcPr>
          <w:p w:rsidR="00E34848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7F34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(52,6 %)</w:t>
            </w:r>
          </w:p>
        </w:tc>
        <w:tc>
          <w:tcPr>
            <w:tcW w:w="1843" w:type="dxa"/>
          </w:tcPr>
          <w:p w:rsidR="00E34848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F7F34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(40 %)</w:t>
            </w:r>
          </w:p>
        </w:tc>
      </w:tr>
      <w:tr w:rsidR="00E34848" w:rsidTr="000F4FC4">
        <w:trPr>
          <w:trHeight w:val="320"/>
        </w:trPr>
        <w:tc>
          <w:tcPr>
            <w:tcW w:w="4077" w:type="dxa"/>
          </w:tcPr>
          <w:p w:rsidR="00E34848" w:rsidRPr="00864385" w:rsidRDefault="00E34848" w:rsidP="00E3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обучающихся 9 классов, поступивших в учреждения среднего профессионального образования</w:t>
            </w:r>
          </w:p>
        </w:tc>
        <w:tc>
          <w:tcPr>
            <w:tcW w:w="1843" w:type="dxa"/>
          </w:tcPr>
          <w:p w:rsidR="00AF7F34" w:rsidRDefault="00AF7F34" w:rsidP="00A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34848" w:rsidRDefault="00AF7F34" w:rsidP="00AF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(48,9 %)</w:t>
            </w:r>
          </w:p>
        </w:tc>
        <w:tc>
          <w:tcPr>
            <w:tcW w:w="1701" w:type="dxa"/>
          </w:tcPr>
          <w:p w:rsidR="00E34848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7F34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(47,4 %)</w:t>
            </w:r>
          </w:p>
        </w:tc>
        <w:tc>
          <w:tcPr>
            <w:tcW w:w="1843" w:type="dxa"/>
          </w:tcPr>
          <w:p w:rsidR="00E34848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F7F34" w:rsidRDefault="00AF7F3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(60 %)</w:t>
            </w:r>
          </w:p>
        </w:tc>
      </w:tr>
      <w:tr w:rsidR="00E34848" w:rsidTr="000F4FC4">
        <w:trPr>
          <w:trHeight w:val="334"/>
        </w:trPr>
        <w:tc>
          <w:tcPr>
            <w:tcW w:w="4077" w:type="dxa"/>
          </w:tcPr>
          <w:p w:rsidR="00E34848" w:rsidRPr="00864385" w:rsidRDefault="00E34848" w:rsidP="00E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обучающихся 11 классов, поступивших в учреждения высшего профессионального образования</w:t>
            </w:r>
          </w:p>
        </w:tc>
        <w:tc>
          <w:tcPr>
            <w:tcW w:w="1843" w:type="dxa"/>
          </w:tcPr>
          <w:p w:rsidR="00835B6A" w:rsidRPr="00835B6A" w:rsidRDefault="00835B6A" w:rsidP="00835B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B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39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34848" w:rsidRPr="00835B6A" w:rsidRDefault="00AF7F34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43948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  <w:r w:rsidR="00835B6A" w:rsidRPr="00835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  <w:r w:rsidRPr="00835B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5B6A" w:rsidRPr="00835B6A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34848" w:rsidRPr="00835B6A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6A">
              <w:rPr>
                <w:rFonts w:ascii="Times New Roman" w:hAnsi="Times New Roman" w:cs="Times New Roman"/>
                <w:sz w:val="24"/>
                <w:szCs w:val="24"/>
              </w:rPr>
              <w:t>(52,6 %)</w:t>
            </w:r>
          </w:p>
        </w:tc>
        <w:tc>
          <w:tcPr>
            <w:tcW w:w="1843" w:type="dxa"/>
          </w:tcPr>
          <w:p w:rsidR="00E34848" w:rsidRPr="00835B6A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5B6A" w:rsidRPr="00835B6A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B6A">
              <w:rPr>
                <w:rFonts w:ascii="Times New Roman" w:hAnsi="Times New Roman" w:cs="Times New Roman"/>
                <w:sz w:val="24"/>
                <w:szCs w:val="24"/>
              </w:rPr>
              <w:t>(43,5 %)</w:t>
            </w:r>
          </w:p>
        </w:tc>
      </w:tr>
      <w:tr w:rsidR="00E34848" w:rsidTr="000F4FC4">
        <w:trPr>
          <w:trHeight w:val="320"/>
        </w:trPr>
        <w:tc>
          <w:tcPr>
            <w:tcW w:w="4077" w:type="dxa"/>
          </w:tcPr>
          <w:p w:rsidR="00E34848" w:rsidRPr="00864385" w:rsidRDefault="00E34848" w:rsidP="00E3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обучающихся 11 классов, поступивших в учреждения среднего профессионального образования</w:t>
            </w:r>
          </w:p>
        </w:tc>
        <w:tc>
          <w:tcPr>
            <w:tcW w:w="1843" w:type="dxa"/>
          </w:tcPr>
          <w:p w:rsidR="00E34848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35B6A" w:rsidRPr="00835B6A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(33,3 %)</w:t>
            </w:r>
          </w:p>
        </w:tc>
        <w:tc>
          <w:tcPr>
            <w:tcW w:w="1701" w:type="dxa"/>
          </w:tcPr>
          <w:p w:rsidR="00835B6A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34848" w:rsidRPr="00835B6A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(47,4 %)</w:t>
            </w:r>
          </w:p>
        </w:tc>
        <w:tc>
          <w:tcPr>
            <w:tcW w:w="1843" w:type="dxa"/>
          </w:tcPr>
          <w:p w:rsidR="00835B6A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34848" w:rsidRPr="00835B6A" w:rsidRDefault="00835B6A" w:rsidP="0083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(47,8 %)</w:t>
            </w:r>
          </w:p>
        </w:tc>
      </w:tr>
    </w:tbl>
    <w:p w:rsidR="000E08F7" w:rsidRPr="00D54C9D" w:rsidRDefault="00835B6A" w:rsidP="000E08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C63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="00FD7A8B" w:rsidRPr="00EB6C6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54C9D" w:rsidRPr="00D54C9D">
        <w:rPr>
          <w:rFonts w:ascii="Times New Roman" w:eastAsia="Calibri" w:hAnsi="Times New Roman" w:cs="Times New Roman"/>
          <w:sz w:val="28"/>
          <w:szCs w:val="28"/>
        </w:rPr>
        <w:t>Результативность работы школы – это, прежде всего, успешная социализация выпускников 9 и 11 классов.</w:t>
      </w:r>
      <w:r w:rsidR="00D11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8F7" w:rsidRPr="000E08F7">
        <w:rPr>
          <w:rFonts w:ascii="Times New Roman" w:eastAsia="Calibri" w:hAnsi="Times New Roman" w:cs="Times New Roman"/>
          <w:sz w:val="28"/>
          <w:szCs w:val="28"/>
        </w:rPr>
        <w:t xml:space="preserve">На достаточном уровне сохраняется доля выпускников 11 классов, продолжающих обучение в ВУЗах на бюджетной основе. В среднем, </w:t>
      </w:r>
      <w:r w:rsidR="00443948">
        <w:rPr>
          <w:rFonts w:ascii="Times New Roman" w:eastAsia="Calibri" w:hAnsi="Times New Roman" w:cs="Times New Roman"/>
          <w:sz w:val="28"/>
          <w:szCs w:val="28"/>
        </w:rPr>
        <w:t>44,4</w:t>
      </w:r>
      <w:r w:rsidR="000E08F7" w:rsidRPr="000E08F7">
        <w:rPr>
          <w:rFonts w:ascii="Times New Roman" w:eastAsia="Calibri" w:hAnsi="Times New Roman" w:cs="Times New Roman"/>
          <w:sz w:val="28"/>
          <w:szCs w:val="28"/>
        </w:rPr>
        <w:t xml:space="preserve"> % выпускников поступают в высшие учебные заведения в регионах ДВФО, в Томске, Иркутске, Москве.</w:t>
      </w:r>
    </w:p>
    <w:p w:rsidR="007D28DF" w:rsidRDefault="00FD7A8B" w:rsidP="00EB6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8F7">
        <w:rPr>
          <w:rFonts w:ascii="Times New Roman" w:eastAsia="Calibri" w:hAnsi="Times New Roman" w:cs="Times New Roman"/>
          <w:sz w:val="28"/>
          <w:szCs w:val="28"/>
        </w:rPr>
        <w:t xml:space="preserve">Тенденция к продолжению образования в </w:t>
      </w:r>
      <w:r w:rsidR="000E08F7" w:rsidRPr="000E08F7">
        <w:rPr>
          <w:rFonts w:ascii="Times New Roman" w:eastAsia="Calibri" w:hAnsi="Times New Roman" w:cs="Times New Roman"/>
          <w:sz w:val="28"/>
          <w:szCs w:val="28"/>
        </w:rPr>
        <w:t xml:space="preserve">колледжах и </w:t>
      </w:r>
      <w:r w:rsidRPr="000E08F7">
        <w:rPr>
          <w:rFonts w:ascii="Times New Roman" w:eastAsia="Calibri" w:hAnsi="Times New Roman" w:cs="Times New Roman"/>
          <w:sz w:val="28"/>
          <w:szCs w:val="28"/>
        </w:rPr>
        <w:t>средних специальных</w:t>
      </w:r>
      <w:r w:rsidR="000E08F7" w:rsidRPr="000E08F7">
        <w:rPr>
          <w:rFonts w:ascii="Times New Roman" w:eastAsia="Calibri" w:hAnsi="Times New Roman" w:cs="Times New Roman"/>
          <w:sz w:val="28"/>
          <w:szCs w:val="28"/>
        </w:rPr>
        <w:t xml:space="preserve"> заведениях выпускников 9 классов</w:t>
      </w:r>
      <w:r w:rsidRPr="000E08F7">
        <w:rPr>
          <w:rFonts w:ascii="Times New Roman" w:eastAsia="Calibri" w:hAnsi="Times New Roman" w:cs="Times New Roman"/>
          <w:sz w:val="28"/>
          <w:szCs w:val="28"/>
        </w:rPr>
        <w:t xml:space="preserve"> стабильная</w:t>
      </w:r>
      <w:r w:rsidR="000E08F7" w:rsidRPr="000E08F7">
        <w:rPr>
          <w:rFonts w:ascii="Times New Roman" w:eastAsia="Calibri" w:hAnsi="Times New Roman" w:cs="Times New Roman"/>
          <w:sz w:val="28"/>
          <w:szCs w:val="28"/>
        </w:rPr>
        <w:t>, в среднем – 52,1 %</w:t>
      </w:r>
      <w:r w:rsidR="00EB6C63">
        <w:rPr>
          <w:rFonts w:ascii="Times New Roman" w:eastAsia="Calibri" w:hAnsi="Times New Roman" w:cs="Times New Roman"/>
          <w:sz w:val="28"/>
          <w:szCs w:val="28"/>
        </w:rPr>
        <w:t xml:space="preserve">.      </w:t>
      </w:r>
    </w:p>
    <w:p w:rsidR="00FF69B1" w:rsidRPr="00EB6C63" w:rsidRDefault="00FF69B1" w:rsidP="00EB6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5A7" w:rsidRPr="00B625A7" w:rsidRDefault="00E34848" w:rsidP="00EC21CC">
      <w:pPr>
        <w:pStyle w:val="a6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CC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содержание образования</w:t>
      </w:r>
      <w:r w:rsidR="008A7CC2">
        <w:rPr>
          <w:rFonts w:ascii="Times New Roman" w:hAnsi="Times New Roman" w:cs="Times New Roman"/>
          <w:b/>
          <w:sz w:val="28"/>
          <w:szCs w:val="28"/>
        </w:rPr>
        <w:t>. Возможности выбора и дифференциации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E34848" w:rsidTr="00E34848">
        <w:tc>
          <w:tcPr>
            <w:tcW w:w="4785" w:type="dxa"/>
          </w:tcPr>
          <w:p w:rsidR="00E34848" w:rsidRPr="00E34848" w:rsidRDefault="00E34848" w:rsidP="00E3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4785" w:type="dxa"/>
          </w:tcPr>
          <w:p w:rsidR="00E34848" w:rsidRPr="00E34848" w:rsidRDefault="00E34848" w:rsidP="00E3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</w:t>
            </w:r>
          </w:p>
        </w:tc>
      </w:tr>
      <w:tr w:rsidR="00E34848" w:rsidTr="00E34848">
        <w:tc>
          <w:tcPr>
            <w:tcW w:w="4785" w:type="dxa"/>
          </w:tcPr>
          <w:p w:rsidR="00E34848" w:rsidRPr="00E34848" w:rsidRDefault="00E34848" w:rsidP="007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профилей</w:t>
            </w:r>
          </w:p>
        </w:tc>
        <w:tc>
          <w:tcPr>
            <w:tcW w:w="4785" w:type="dxa"/>
          </w:tcPr>
          <w:p w:rsidR="00E34848" w:rsidRDefault="008A7CC2" w:rsidP="007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по профильным программам в 10-11 классах</w:t>
            </w:r>
          </w:p>
          <w:p w:rsidR="008A7CC2" w:rsidRPr="00E34848" w:rsidRDefault="000E08F7" w:rsidP="008A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7C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848" w:rsidTr="00E34848">
        <w:tc>
          <w:tcPr>
            <w:tcW w:w="4785" w:type="dxa"/>
          </w:tcPr>
          <w:p w:rsidR="00E34848" w:rsidRPr="00E34848" w:rsidRDefault="008A7CC2" w:rsidP="008A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с углубленным изучением отдельных предметов</w:t>
            </w:r>
          </w:p>
        </w:tc>
        <w:tc>
          <w:tcPr>
            <w:tcW w:w="4785" w:type="dxa"/>
          </w:tcPr>
          <w:p w:rsidR="00E34848" w:rsidRDefault="008A7CC2" w:rsidP="008A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осваивающих программы с углубленным изучением отдельных предметов</w:t>
            </w:r>
          </w:p>
          <w:p w:rsidR="008A7CC2" w:rsidRPr="00E34848" w:rsidRDefault="000E08F7" w:rsidP="008A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7C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848" w:rsidTr="00E34848">
        <w:tc>
          <w:tcPr>
            <w:tcW w:w="4785" w:type="dxa"/>
          </w:tcPr>
          <w:p w:rsidR="00E34848" w:rsidRPr="00E34848" w:rsidRDefault="008A7CC2" w:rsidP="008A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элективных курсов </w:t>
            </w:r>
          </w:p>
        </w:tc>
        <w:tc>
          <w:tcPr>
            <w:tcW w:w="4785" w:type="dxa"/>
          </w:tcPr>
          <w:p w:rsidR="00E34848" w:rsidRPr="00E34848" w:rsidRDefault="008A7CC2" w:rsidP="007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посещающих их учеников от общего числа обучающихся </w:t>
            </w:r>
            <w:r w:rsidR="000E08F7">
              <w:rPr>
                <w:rFonts w:ascii="Times New Roman" w:hAnsi="Times New Roman" w:cs="Times New Roman"/>
                <w:sz w:val="24"/>
                <w:szCs w:val="24"/>
              </w:rPr>
              <w:t>–75 (87,2 %)</w:t>
            </w:r>
          </w:p>
        </w:tc>
      </w:tr>
      <w:tr w:rsidR="00E34848" w:rsidTr="00E34848">
        <w:tc>
          <w:tcPr>
            <w:tcW w:w="4785" w:type="dxa"/>
          </w:tcPr>
          <w:p w:rsidR="00E34848" w:rsidRPr="00E34848" w:rsidRDefault="008A7CC2" w:rsidP="008A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учебных предметов и исследований  на уровне НОО</w:t>
            </w:r>
          </w:p>
        </w:tc>
        <w:tc>
          <w:tcPr>
            <w:tcW w:w="4785" w:type="dxa"/>
          </w:tcPr>
          <w:p w:rsidR="00E34848" w:rsidRPr="00E34848" w:rsidRDefault="008A7CC2" w:rsidP="00D5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вовлеченных  учеников от общего числа обучающихся </w:t>
            </w:r>
            <w:r w:rsidR="00D54C9D">
              <w:rPr>
                <w:rFonts w:ascii="Times New Roman" w:hAnsi="Times New Roman" w:cs="Times New Roman"/>
                <w:sz w:val="24"/>
                <w:szCs w:val="24"/>
              </w:rPr>
              <w:t>– 215 (100 %)</w:t>
            </w:r>
          </w:p>
        </w:tc>
      </w:tr>
      <w:tr w:rsidR="00E34848" w:rsidTr="00E34848">
        <w:tc>
          <w:tcPr>
            <w:tcW w:w="4785" w:type="dxa"/>
          </w:tcPr>
          <w:p w:rsidR="00E34848" w:rsidRPr="00E34848" w:rsidRDefault="008A7CC2" w:rsidP="008A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учебных предметов и исследований  на уровне ООО</w:t>
            </w:r>
          </w:p>
        </w:tc>
        <w:tc>
          <w:tcPr>
            <w:tcW w:w="4785" w:type="dxa"/>
          </w:tcPr>
          <w:p w:rsidR="00E34848" w:rsidRPr="00E34848" w:rsidRDefault="008A7CC2" w:rsidP="008A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вовлеченных  учеников от общего числа обучающихся </w:t>
            </w:r>
            <w:r w:rsidR="00D54C9D">
              <w:rPr>
                <w:rFonts w:ascii="Times New Roman" w:hAnsi="Times New Roman" w:cs="Times New Roman"/>
                <w:sz w:val="24"/>
                <w:szCs w:val="24"/>
              </w:rPr>
              <w:t>–147 (100 %)</w:t>
            </w:r>
          </w:p>
        </w:tc>
      </w:tr>
      <w:tr w:rsidR="008A7CC2" w:rsidTr="00E34848">
        <w:tc>
          <w:tcPr>
            <w:tcW w:w="4785" w:type="dxa"/>
          </w:tcPr>
          <w:p w:rsidR="008A7CC2" w:rsidRPr="00E34848" w:rsidRDefault="008A7CC2" w:rsidP="008A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учебных предметов и исследований  на уровне СОО</w:t>
            </w:r>
          </w:p>
        </w:tc>
        <w:tc>
          <w:tcPr>
            <w:tcW w:w="4785" w:type="dxa"/>
          </w:tcPr>
          <w:p w:rsidR="008A7CC2" w:rsidRPr="00E34848" w:rsidRDefault="008A7CC2" w:rsidP="008A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Число/доля вовлеченных  учеников от общего числа обучающихся -</w:t>
            </w:r>
            <w:r w:rsidR="00D54C9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A7CC2" w:rsidTr="00E34848">
        <w:tc>
          <w:tcPr>
            <w:tcW w:w="4785" w:type="dxa"/>
          </w:tcPr>
          <w:p w:rsidR="008A7CC2" w:rsidRPr="00E34848" w:rsidRDefault="008A7CC2" w:rsidP="008A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кружков/спортивных секций в рамках внеурочной деятельности </w:t>
            </w:r>
          </w:p>
        </w:tc>
        <w:tc>
          <w:tcPr>
            <w:tcW w:w="4785" w:type="dxa"/>
          </w:tcPr>
          <w:p w:rsidR="008A7CC2" w:rsidRPr="00E34848" w:rsidRDefault="008A7CC2" w:rsidP="008A7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посещающих их учеников от общего числа обучающихся </w:t>
            </w:r>
            <w:r w:rsidR="00D54C9D">
              <w:rPr>
                <w:rFonts w:ascii="Times New Roman" w:hAnsi="Times New Roman" w:cs="Times New Roman"/>
                <w:sz w:val="24"/>
                <w:szCs w:val="24"/>
              </w:rPr>
              <w:t>– 380 (76,2 %)</w:t>
            </w:r>
          </w:p>
        </w:tc>
      </w:tr>
    </w:tbl>
    <w:p w:rsidR="00E80638" w:rsidRPr="00443948" w:rsidRDefault="00D54C9D" w:rsidP="00FF69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B1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="00E80638" w:rsidRPr="00443948">
        <w:rPr>
          <w:rFonts w:ascii="Times New Roman" w:eastAsia="Calibri" w:hAnsi="Times New Roman" w:cs="Times New Roman"/>
          <w:sz w:val="28"/>
          <w:szCs w:val="28"/>
        </w:rPr>
        <w:t>В школе отсутствуют профильные классы, т.к. нет параллели на уровне среднего общего образования.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10 - 11 классах обучение осуществляется по учебному плану универсального обучения.</w:t>
      </w:r>
      <w:r w:rsidR="00D1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расширенного изучения учебных предметов и подготовки к ЕГЭ, с учетом запросов родителей (законных представителей) и обучающихся из часов  компонента ОУ, отведенного на факультативы и индивидуальные групповые занятия, курсы по выбору</w:t>
      </w:r>
      <w:r w:rsidR="00E80638" w:rsidRPr="00E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</w:t>
      </w:r>
      <w:r w:rsidR="00E80638" w:rsidRPr="00E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ы часы на ряд предметов (р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</w:t>
      </w:r>
      <w:r w:rsidR="00E80638" w:rsidRPr="00E80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</w:t>
      </w:r>
      <w:r w:rsidR="00E80638" w:rsidRPr="00E80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изика</w:t>
      </w:r>
      <w:r w:rsidR="00E80638" w:rsidRPr="00E80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</w:t>
      </w:r>
      <w:r w:rsidR="00E80638" w:rsidRPr="00E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элективны</w:t>
      </w:r>
      <w:r w:rsidR="00E80638" w:rsidRPr="00E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E80638" w:rsidRPr="00E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ы -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="00E80638" w:rsidRPr="00E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часов </w:t>
      </w:r>
      <w:r w:rsidR="00E80638" w:rsidRPr="0044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10,11 классах.</w:t>
      </w:r>
      <w:r w:rsidR="00D1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638" w:rsidRPr="00E80638">
        <w:rPr>
          <w:rFonts w:ascii="Times New Roman" w:eastAsia="Calibri" w:hAnsi="Times New Roman" w:cs="Times New Roman"/>
          <w:sz w:val="28"/>
          <w:szCs w:val="28"/>
        </w:rPr>
        <w:t>П</w:t>
      </w:r>
      <w:r w:rsidR="00E80638" w:rsidRPr="00443948">
        <w:rPr>
          <w:rFonts w:ascii="Times New Roman" w:eastAsia="Calibri" w:hAnsi="Times New Roman" w:cs="Times New Roman"/>
          <w:sz w:val="28"/>
          <w:szCs w:val="28"/>
        </w:rPr>
        <w:t>рофильн</w:t>
      </w:r>
      <w:r w:rsidR="00E80638" w:rsidRPr="00E80638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="00E80638" w:rsidRPr="00443948">
        <w:rPr>
          <w:rFonts w:ascii="Times New Roman" w:eastAsia="Calibri" w:hAnsi="Times New Roman" w:cs="Times New Roman"/>
          <w:sz w:val="28"/>
          <w:szCs w:val="28"/>
        </w:rPr>
        <w:t xml:space="preserve"> обучение</w:t>
      </w:r>
      <w:r w:rsidR="00D11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638" w:rsidRPr="00443948">
        <w:rPr>
          <w:rFonts w:ascii="Times New Roman" w:eastAsia="Calibri" w:hAnsi="Times New Roman" w:cs="Times New Roman"/>
          <w:sz w:val="28"/>
          <w:szCs w:val="28"/>
        </w:rPr>
        <w:t>организован</w:t>
      </w:r>
      <w:r w:rsidR="00E80638" w:rsidRPr="00E80638">
        <w:rPr>
          <w:rFonts w:ascii="Times New Roman" w:eastAsia="Calibri" w:hAnsi="Times New Roman" w:cs="Times New Roman"/>
          <w:sz w:val="28"/>
          <w:szCs w:val="28"/>
        </w:rPr>
        <w:t>о</w:t>
      </w:r>
      <w:r w:rsidR="00E80638" w:rsidRPr="00443948">
        <w:rPr>
          <w:rFonts w:ascii="Times New Roman" w:eastAsia="Calibri" w:hAnsi="Times New Roman" w:cs="Times New Roman"/>
          <w:sz w:val="28"/>
          <w:szCs w:val="28"/>
        </w:rPr>
        <w:t xml:space="preserve"> согласно Уставу школы, локальным актам, осуществляется за счет увеличения часов компонента образовательного учреждения учебного плана по предметам  и элективных курсов</w:t>
      </w:r>
      <w:r w:rsidR="00E80638" w:rsidRPr="00E8063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E80638" w:rsidRPr="00443948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="00E80638" w:rsidRPr="00443948">
        <w:rPr>
          <w:rFonts w:ascii="Times New Roman" w:eastAsia="Calibri" w:hAnsi="Times New Roman" w:cs="Times New Roman"/>
          <w:sz w:val="28"/>
          <w:szCs w:val="28"/>
        </w:rPr>
        <w:t xml:space="preserve"> работы  и специализированных предметов по договору с учреждениями дополнительного образования.  </w:t>
      </w:r>
    </w:p>
    <w:p w:rsidR="00443948" w:rsidRPr="00443948" w:rsidRDefault="00443948" w:rsidP="00E80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443948">
        <w:rPr>
          <w:rFonts w:ascii="Times New Roman" w:eastAsia="Calibri" w:hAnsi="Times New Roman" w:cs="Times New Roman"/>
          <w:sz w:val="28"/>
          <w:szCs w:val="28"/>
        </w:rPr>
        <w:t>Предпрофильная</w:t>
      </w:r>
      <w:proofErr w:type="spellEnd"/>
      <w:r w:rsidRPr="00443948">
        <w:rPr>
          <w:rFonts w:ascii="Times New Roman" w:eastAsia="Calibri" w:hAnsi="Times New Roman" w:cs="Times New Roman"/>
          <w:sz w:val="28"/>
          <w:szCs w:val="28"/>
        </w:rPr>
        <w:t xml:space="preserve"> подготовка школы направлена на обеспечение выбора как профиля, так и места и формы продолжения образования, дальнейшего трудоустройства и состоит из: </w:t>
      </w:r>
    </w:p>
    <w:p w:rsidR="00443948" w:rsidRPr="00443948" w:rsidRDefault="00443948" w:rsidP="00443948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3948">
        <w:rPr>
          <w:rFonts w:ascii="Times New Roman" w:eastAsia="Calibri" w:hAnsi="Times New Roman" w:cs="Times New Roman"/>
          <w:sz w:val="28"/>
          <w:szCs w:val="28"/>
        </w:rPr>
        <w:t>предпрофильных</w:t>
      </w:r>
      <w:proofErr w:type="spellEnd"/>
      <w:r w:rsidRPr="00443948">
        <w:rPr>
          <w:rFonts w:ascii="Times New Roman" w:eastAsia="Calibri" w:hAnsi="Times New Roman" w:cs="Times New Roman"/>
          <w:sz w:val="28"/>
          <w:szCs w:val="28"/>
        </w:rPr>
        <w:t xml:space="preserve"> курсов по выбору; </w:t>
      </w:r>
    </w:p>
    <w:p w:rsidR="00443948" w:rsidRPr="00443948" w:rsidRDefault="00443948" w:rsidP="00443948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948">
        <w:rPr>
          <w:rFonts w:ascii="Times New Roman" w:eastAsia="Calibri" w:hAnsi="Times New Roman" w:cs="Times New Roman"/>
          <w:sz w:val="28"/>
          <w:szCs w:val="28"/>
        </w:rPr>
        <w:t xml:space="preserve">информационной работы и профильной ориентации (ориентационной работы) обучающихся. </w:t>
      </w:r>
    </w:p>
    <w:p w:rsidR="00443948" w:rsidRPr="00443948" w:rsidRDefault="00E80638" w:rsidP="00E8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классах, занимающихся по ФГОС (1-7 классы) организована проектная деятельность, 6 – 7 классы – исследовательская работа. </w:t>
      </w:r>
    </w:p>
    <w:p w:rsidR="00443948" w:rsidRPr="00443948" w:rsidRDefault="00443948" w:rsidP="00443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25A7" w:rsidRPr="00E4611D" w:rsidRDefault="00E4611D" w:rsidP="00E4611D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1D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Pr="003D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работы по развитию общих или специальных способностей (одаренности) учащихся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D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D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ебный год</w:t>
      </w:r>
    </w:p>
    <w:p w:rsidR="003D7D8A" w:rsidRDefault="003D7D8A" w:rsidP="00E8063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D7D8A" w:rsidRPr="009D685B" w:rsidRDefault="003D7D8A" w:rsidP="003D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B">
        <w:rPr>
          <w:rFonts w:ascii="Times New Roman" w:eastAsia="Calibri" w:hAnsi="Times New Roman" w:cs="Times New Roman"/>
          <w:sz w:val="28"/>
          <w:szCs w:val="28"/>
        </w:rPr>
        <w:t>Статистическая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2"/>
        <w:gridCol w:w="2060"/>
      </w:tblGrid>
      <w:tr w:rsidR="009D685B" w:rsidRPr="009D685B" w:rsidTr="007B31E2">
        <w:tc>
          <w:tcPr>
            <w:tcW w:w="11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3D7D8A" w:rsidP="003D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3D7D8A" w:rsidP="003D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6DD"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D7D8A" w:rsidRPr="00FF69B1" w:rsidRDefault="003D7D8A" w:rsidP="00E4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611D"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 </w:t>
            </w: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685B" w:rsidRPr="009D685B" w:rsidTr="007B31E2">
        <w:tc>
          <w:tcPr>
            <w:tcW w:w="11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3D7D8A" w:rsidP="003D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6716DD" w:rsidP="0067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3D7D8A"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</w:t>
            </w: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D7D8A"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685B" w:rsidRPr="009D685B" w:rsidTr="007B31E2">
        <w:trPr>
          <w:trHeight w:val="266"/>
        </w:trPr>
        <w:tc>
          <w:tcPr>
            <w:tcW w:w="11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3D7D8A" w:rsidP="003D7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6716DD" w:rsidP="00E4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  <w:r w:rsidR="003D7D8A"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  <w:r w:rsidR="003D7D8A"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685B" w:rsidRPr="009D685B" w:rsidTr="007B31E2">
        <w:tc>
          <w:tcPr>
            <w:tcW w:w="11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3D7D8A" w:rsidP="003D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E4611D" w:rsidP="00E4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7D8A"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</w:t>
            </w: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  <w:r w:rsidR="003D7D8A"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685B" w:rsidRPr="009D685B" w:rsidTr="007B31E2">
        <w:tc>
          <w:tcPr>
            <w:tcW w:w="11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3D7D8A" w:rsidP="003D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3D7D8A" w:rsidP="003D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85B" w:rsidRPr="009D685B" w:rsidTr="007B31E2">
        <w:tc>
          <w:tcPr>
            <w:tcW w:w="11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3D7D8A" w:rsidP="003D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D8A" w:rsidRPr="00FF69B1" w:rsidRDefault="003D7D8A" w:rsidP="003D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D8A" w:rsidRPr="009D685B" w:rsidRDefault="003D7D8A" w:rsidP="009D6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D685B">
        <w:rPr>
          <w:rFonts w:ascii="Times New Roman" w:eastAsia="Calibri" w:hAnsi="Times New Roman" w:cs="Times New Roman"/>
          <w:i/>
          <w:sz w:val="28"/>
        </w:rPr>
        <w:t>Примечание</w:t>
      </w:r>
      <w:r w:rsidRPr="009D685B">
        <w:rPr>
          <w:rFonts w:ascii="Times New Roman" w:eastAsia="Calibri" w:hAnsi="Times New Roman" w:cs="Times New Roman"/>
          <w:sz w:val="28"/>
        </w:rPr>
        <w:t xml:space="preserve">: количество обучающихся, принявших участие в конкурсах федерального уровня (дистанционные олимпиады) </w:t>
      </w:r>
      <w:r w:rsidR="00FF69B1">
        <w:rPr>
          <w:rFonts w:ascii="Times New Roman" w:eastAsia="Calibri" w:hAnsi="Times New Roman" w:cs="Times New Roman"/>
          <w:sz w:val="28"/>
        </w:rPr>
        <w:t>–</w:t>
      </w:r>
      <w:r w:rsidR="009D685B" w:rsidRPr="009D685B">
        <w:rPr>
          <w:rFonts w:ascii="Times New Roman" w:eastAsia="Calibri" w:hAnsi="Times New Roman" w:cs="Times New Roman"/>
          <w:sz w:val="28"/>
        </w:rPr>
        <w:t>52</w:t>
      </w:r>
      <w:r w:rsidR="00FF69B1">
        <w:rPr>
          <w:rFonts w:ascii="Times New Roman" w:eastAsia="Calibri" w:hAnsi="Times New Roman" w:cs="Times New Roman"/>
          <w:sz w:val="28"/>
        </w:rPr>
        <w:t>.</w:t>
      </w:r>
    </w:p>
    <w:p w:rsidR="003D7D8A" w:rsidRPr="009D685B" w:rsidRDefault="003D7D8A" w:rsidP="009D68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D7D8A" w:rsidRPr="009D685B" w:rsidRDefault="003D7D8A" w:rsidP="003D7D8A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685B">
        <w:rPr>
          <w:rFonts w:ascii="Times New Roman" w:eastAsia="Times New Roman" w:hAnsi="Times New Roman" w:cs="Times New Roman"/>
          <w:sz w:val="28"/>
          <w:szCs w:val="24"/>
        </w:rPr>
        <w:t>Ежегодно одаренные обучающиеся нашей школы получают стипендию главы администрации города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3D7D8A" w:rsidRPr="009D685B" w:rsidTr="007B31E2">
        <w:tc>
          <w:tcPr>
            <w:tcW w:w="4785" w:type="dxa"/>
          </w:tcPr>
          <w:p w:rsidR="003D7D8A" w:rsidRPr="00FF69B1" w:rsidRDefault="003D7D8A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3D7D8A" w:rsidRPr="00FF69B1" w:rsidRDefault="00D11EA5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3D7D8A" w:rsidRPr="00FF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3D7D8A" w:rsidRPr="009D685B" w:rsidTr="007B31E2">
        <w:tc>
          <w:tcPr>
            <w:tcW w:w="4785" w:type="dxa"/>
          </w:tcPr>
          <w:p w:rsidR="003D7D8A" w:rsidRPr="00FF69B1" w:rsidRDefault="003D7D8A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4786" w:type="dxa"/>
          </w:tcPr>
          <w:p w:rsidR="003D7D8A" w:rsidRPr="00FF69B1" w:rsidRDefault="003D7D8A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D8A" w:rsidRPr="009D685B" w:rsidTr="007B31E2">
        <w:tc>
          <w:tcPr>
            <w:tcW w:w="4785" w:type="dxa"/>
          </w:tcPr>
          <w:p w:rsidR="003D7D8A" w:rsidRPr="00FF69B1" w:rsidRDefault="003D7D8A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786" w:type="dxa"/>
          </w:tcPr>
          <w:p w:rsidR="003D7D8A" w:rsidRPr="00FF69B1" w:rsidRDefault="003D7D8A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D8A" w:rsidRPr="009D685B" w:rsidTr="007B31E2">
        <w:tc>
          <w:tcPr>
            <w:tcW w:w="4785" w:type="dxa"/>
          </w:tcPr>
          <w:p w:rsidR="003D7D8A" w:rsidRPr="00FF69B1" w:rsidRDefault="003D7D8A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786" w:type="dxa"/>
          </w:tcPr>
          <w:p w:rsidR="003D7D8A" w:rsidRPr="00FF69B1" w:rsidRDefault="003D7D8A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85B" w:rsidRPr="009D685B" w:rsidTr="007B31E2">
        <w:tc>
          <w:tcPr>
            <w:tcW w:w="4785" w:type="dxa"/>
          </w:tcPr>
          <w:p w:rsidR="009D685B" w:rsidRPr="00FF69B1" w:rsidRDefault="009D685B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4786" w:type="dxa"/>
          </w:tcPr>
          <w:p w:rsidR="009D685B" w:rsidRPr="00FF69B1" w:rsidRDefault="009D685B" w:rsidP="003D7D8A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7D8A" w:rsidRDefault="003D7D8A" w:rsidP="00E8063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D7D8A" w:rsidRDefault="003D7D8A" w:rsidP="00E8063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B31E2" w:rsidRPr="009D685B" w:rsidRDefault="007B31E2" w:rsidP="009D685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B31E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Результаты участия обучающихся в олимпиадах и конкурсах различных уровней в 2016-2017/2017-2018 учебных годах</w:t>
      </w:r>
    </w:p>
    <w:p w:rsidR="007B31E2" w:rsidRPr="007B31E2" w:rsidRDefault="007B31E2" w:rsidP="007B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701"/>
        <w:gridCol w:w="1559"/>
        <w:gridCol w:w="1559"/>
        <w:gridCol w:w="1560"/>
      </w:tblGrid>
      <w:tr w:rsidR="007B31E2" w:rsidRPr="007B31E2" w:rsidTr="007B31E2">
        <w:trPr>
          <w:trHeight w:val="413"/>
        </w:trPr>
        <w:tc>
          <w:tcPr>
            <w:tcW w:w="3227" w:type="dxa"/>
            <w:vMerge w:val="restart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Число участников (от ОУ)</w:t>
            </w:r>
          </w:p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2016-2017/</w:t>
            </w:r>
          </w:p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4678" w:type="dxa"/>
            <w:gridSpan w:val="3"/>
            <w:vAlign w:val="center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Количество призовых мест</w:t>
            </w:r>
          </w:p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2016-2017/</w:t>
            </w:r>
          </w:p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</w:tr>
      <w:tr w:rsidR="007B31E2" w:rsidRPr="007B31E2" w:rsidTr="007B31E2">
        <w:trPr>
          <w:trHeight w:val="412"/>
        </w:trPr>
        <w:tc>
          <w:tcPr>
            <w:tcW w:w="3227" w:type="dxa"/>
            <w:vMerge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1559" w:type="dxa"/>
            <w:vAlign w:val="center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  <w:tc>
          <w:tcPr>
            <w:tcW w:w="1560" w:type="dxa"/>
            <w:vAlign w:val="center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lang w:eastAsia="ru-RU"/>
              </w:rPr>
              <w:t>3/3</w:t>
            </w:r>
          </w:p>
        </w:tc>
      </w:tr>
      <w:tr w:rsidR="007B31E2" w:rsidRPr="007B31E2" w:rsidTr="007B31E2">
        <w:tc>
          <w:tcPr>
            <w:tcW w:w="9606" w:type="dxa"/>
            <w:gridSpan w:val="5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межпредметная</w:t>
            </w:r>
            <w:proofErr w:type="spellEnd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среди учащихся 2-х классов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интеллектуальный марафон для учащихся 2-х классов «Космическое путешествие»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1E2" w:rsidRPr="007B31E2" w:rsidRDefault="007B31E2" w:rsidP="007B31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Интеллектуально-личностный марафон «Твои возможности</w:t>
            </w:r>
            <w:r w:rsidRPr="007B31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Номинация/</w:t>
            </w:r>
          </w:p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межпредметная</w:t>
            </w:r>
            <w:proofErr w:type="spellEnd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для учащихся 3-х классов «Всезнайка»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олимпиада для 4 классов «Умка»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олимпиада для</w:t>
            </w:r>
          </w:p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классов по окружающему миру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заочная лингвистическая интеллектуальная игра-викторина «Британский фольклор – 2018»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4/7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0/5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4/9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10/8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ОБЖ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12/8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ИКТ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 по астрономии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олимпиада. Решение экспериментальных задач по физике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по физике «Физический калейдоскоп»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4/7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Олимпиада 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АмИЖТ</w:t>
            </w:r>
            <w:proofErr w:type="spellEnd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физике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Олимпиада 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АмИЖТ</w:t>
            </w:r>
            <w:proofErr w:type="spellEnd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математике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олимпиада по профориентации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НПК «Человек. Природа. Общество»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спортивные 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этап Всероссийских соревнований «Кросс наций»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Президентские состязания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Президентские игры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16\16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по пулевой стрельбе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спортивные «Весёлые старты»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по легкой атлетике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10/8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-\2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1/-</w:t>
            </w:r>
          </w:p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-/3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«Дружба»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по настольному теннису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1E2" w:rsidRPr="007B31E2" w:rsidRDefault="007B31E2" w:rsidP="007B31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конкурс «Папа, мама, я – спортивная семья»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по баскетболу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турнир по баскетболу «Надежда»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фестиваль ГТО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эстафета к 9 мая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30/20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военизированная эстафета «Память»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соревнования «Безопасное колесо»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учебные сборы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13\5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Всероссийского конкурса сочинений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5\7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0\1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 конкурса «Живая классика»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сочинений «Память и гордость в сердцах поколений»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сочинений  «Дела давно минувших дней…»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конкурс творческих работ в честь 105 – 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Свободного «В будущее с традициями, планами и</w:t>
            </w:r>
          </w:p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надеждами»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-/3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конкурс литературно-музыкальных композиций к 23 февраля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фестиваль инсценированной военно-патриотической песни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20/16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Благодарность/ благодарность 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смотр строя и песни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Благодарность/ благодарность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конкурс «Лучший информационный стенд по 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в ОУ»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конкурс 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медиапроектов</w:t>
            </w:r>
            <w:proofErr w:type="spellEnd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профессиональный выбор»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смотр – конкурс на лучшее оформление школы к Новому году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120/80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фестиваль «Дружба народов»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конкурс рисунков и поделок «Страна 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Светофория</w:t>
            </w:r>
            <w:proofErr w:type="spellEnd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творческий конкурс «Волшебное превращение из бумаги»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рисунков  «Спорт -  альтернатива пагубным привычкам»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0/5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плакатов в рамках акции «Всемирный день борьбы со СПИДом»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 заочный конкурс агитационных плакатов, рисунков в рамках  «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Компьютериады</w:t>
            </w:r>
            <w:proofErr w:type="spellEnd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30/35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детского рисунка «Город моей мечты»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творческий конкурс «Неопалимая Купина»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театральный фестиваль «Золотая маска»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стихотворений по экологии «И вечная природы красота»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конкурс – игра для 1 классов «Экологическая тропинка»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команда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Литературный конкурс МБУК «Дом народн</w:t>
            </w:r>
            <w:r w:rsidR="00FF6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ого творчества им. П. Комарова» </w:t>
            </w:r>
            <w:r w:rsidRPr="007B3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«Только в песне </w:t>
            </w:r>
            <w:r w:rsidR="00FF6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 в сказке уместится Приамурье </w:t>
            </w:r>
            <w:r w:rsidRPr="007B3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моё!...»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фестиваль  «Как на масленичной неделе…»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0/20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9606" w:type="dxa"/>
            <w:gridSpan w:val="5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  межрайонная </w:t>
            </w:r>
            <w:r w:rsidRPr="007B3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олимпиада школьников  </w:t>
            </w: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географии Амурской области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/2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Полевой тур 3 окружной олимпиады по краеведению и географии Амурской области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онлайн – олимпиада «Плюс» по математике для 1-6 классов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Всероссийская– олимпиада школьников по английскому языку в рамках дистанционного проекта </w:t>
            </w:r>
            <w:proofErr w:type="spellStart"/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Олимпиада.ру</w:t>
            </w:r>
            <w:proofErr w:type="spellEnd"/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конкурс видеороликов «Во славу Отечества»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1/-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 фестиваль ГТО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</w:t>
            </w:r>
          </w:p>
        </w:tc>
      </w:tr>
      <w:tr w:rsidR="007B31E2" w:rsidRPr="007B31E2" w:rsidTr="007B31E2">
        <w:tc>
          <w:tcPr>
            <w:tcW w:w="3227" w:type="dxa"/>
          </w:tcPr>
          <w:p w:rsidR="007B31E2" w:rsidRPr="007B31E2" w:rsidRDefault="007B31E2" w:rsidP="007B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турнир по баскетболу «Весна Приамурья»</w:t>
            </w:r>
          </w:p>
        </w:tc>
        <w:tc>
          <w:tcPr>
            <w:tcW w:w="1701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0/12</w:t>
            </w: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560" w:type="dxa"/>
          </w:tcPr>
          <w:p w:rsidR="007B31E2" w:rsidRPr="007B31E2" w:rsidRDefault="007B31E2" w:rsidP="007B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7D8A" w:rsidRPr="00E80638" w:rsidRDefault="003D7D8A" w:rsidP="00E8063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625A7" w:rsidRPr="00FF69B1" w:rsidRDefault="008A7CC2" w:rsidP="00FF69B1">
      <w:pPr>
        <w:pStyle w:val="a6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9D685B">
        <w:rPr>
          <w:rFonts w:ascii="Times New Roman" w:hAnsi="Times New Roman" w:cs="Times New Roman"/>
          <w:b/>
          <w:sz w:val="28"/>
          <w:szCs w:val="28"/>
        </w:rPr>
        <w:t>Контингент</w:t>
      </w:r>
    </w:p>
    <w:tbl>
      <w:tblPr>
        <w:tblStyle w:val="a5"/>
        <w:tblW w:w="0" w:type="auto"/>
        <w:tblLook w:val="04A0"/>
      </w:tblPr>
      <w:tblGrid>
        <w:gridCol w:w="2946"/>
        <w:gridCol w:w="1104"/>
        <w:gridCol w:w="1104"/>
        <w:gridCol w:w="1104"/>
        <w:gridCol w:w="1104"/>
        <w:gridCol w:w="1104"/>
        <w:gridCol w:w="1104"/>
      </w:tblGrid>
      <w:tr w:rsidR="00B625A7" w:rsidRPr="002B2C0A" w:rsidTr="00FD7A8B">
        <w:tc>
          <w:tcPr>
            <w:tcW w:w="2946" w:type="dxa"/>
            <w:vMerge w:val="restart"/>
          </w:tcPr>
          <w:p w:rsidR="00B625A7" w:rsidRPr="002B2C0A" w:rsidRDefault="00B625A7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12" w:type="dxa"/>
            <w:gridSpan w:val="3"/>
          </w:tcPr>
          <w:p w:rsidR="00B625A7" w:rsidRPr="002B2C0A" w:rsidRDefault="00B625A7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</w:p>
          <w:p w:rsidR="00B625A7" w:rsidRPr="002B2C0A" w:rsidRDefault="00B625A7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(за три последних года)</w:t>
            </w:r>
          </w:p>
        </w:tc>
        <w:tc>
          <w:tcPr>
            <w:tcW w:w="3312" w:type="dxa"/>
            <w:gridSpan w:val="3"/>
          </w:tcPr>
          <w:p w:rsidR="00B625A7" w:rsidRPr="002B2C0A" w:rsidRDefault="00B625A7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</w:t>
            </w:r>
          </w:p>
          <w:p w:rsidR="00B625A7" w:rsidRPr="002B2C0A" w:rsidRDefault="00B625A7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(на три последующих года)</w:t>
            </w:r>
          </w:p>
        </w:tc>
      </w:tr>
      <w:tr w:rsidR="00B625A7" w:rsidTr="00FD7A8B">
        <w:tc>
          <w:tcPr>
            <w:tcW w:w="2946" w:type="dxa"/>
            <w:vMerge/>
          </w:tcPr>
          <w:p w:rsidR="00B625A7" w:rsidRDefault="00B625A7" w:rsidP="008A7CC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B625A7" w:rsidRPr="00FF5253" w:rsidRDefault="00B625A7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04" w:type="dxa"/>
          </w:tcPr>
          <w:p w:rsidR="00B625A7" w:rsidRPr="00FF5253" w:rsidRDefault="00B625A7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04" w:type="dxa"/>
          </w:tcPr>
          <w:p w:rsidR="00B625A7" w:rsidRPr="00FF5253" w:rsidRDefault="00B625A7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04" w:type="dxa"/>
          </w:tcPr>
          <w:p w:rsidR="00B625A7" w:rsidRPr="00FF5253" w:rsidRDefault="00B625A7" w:rsidP="00B6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учебный год</w:t>
            </w:r>
          </w:p>
        </w:tc>
        <w:tc>
          <w:tcPr>
            <w:tcW w:w="1104" w:type="dxa"/>
          </w:tcPr>
          <w:p w:rsidR="00B625A7" w:rsidRPr="00FF5253" w:rsidRDefault="00B625A7" w:rsidP="00B6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учебный год</w:t>
            </w:r>
          </w:p>
        </w:tc>
        <w:tc>
          <w:tcPr>
            <w:tcW w:w="1104" w:type="dxa"/>
          </w:tcPr>
          <w:p w:rsidR="00B625A7" w:rsidRPr="00FF5253" w:rsidRDefault="00B625A7" w:rsidP="00B6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учебный год</w:t>
            </w:r>
          </w:p>
        </w:tc>
      </w:tr>
      <w:tr w:rsidR="00B625A7" w:rsidRPr="00B625A7" w:rsidTr="00FD7A8B">
        <w:tc>
          <w:tcPr>
            <w:tcW w:w="2946" w:type="dxa"/>
          </w:tcPr>
          <w:p w:rsidR="00B625A7" w:rsidRPr="00B625A7" w:rsidRDefault="00B625A7" w:rsidP="00B625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обучающихся, всего</w:t>
            </w:r>
          </w:p>
        </w:tc>
        <w:tc>
          <w:tcPr>
            <w:tcW w:w="1104" w:type="dxa"/>
          </w:tcPr>
          <w:p w:rsidR="00B625A7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104" w:type="dxa"/>
          </w:tcPr>
          <w:p w:rsidR="00B625A7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104" w:type="dxa"/>
          </w:tcPr>
          <w:p w:rsidR="00B625A7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104" w:type="dxa"/>
          </w:tcPr>
          <w:p w:rsidR="00B625A7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4" w:type="dxa"/>
          </w:tcPr>
          <w:p w:rsidR="00B625A7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4" w:type="dxa"/>
          </w:tcPr>
          <w:p w:rsidR="00B625A7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625A7" w:rsidRPr="00B625A7" w:rsidTr="00FD7A8B">
        <w:tc>
          <w:tcPr>
            <w:tcW w:w="2946" w:type="dxa"/>
          </w:tcPr>
          <w:p w:rsidR="00B625A7" w:rsidRPr="00B625A7" w:rsidRDefault="00B625A7" w:rsidP="008A7C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НОО</w:t>
            </w:r>
          </w:p>
        </w:tc>
        <w:tc>
          <w:tcPr>
            <w:tcW w:w="1104" w:type="dxa"/>
          </w:tcPr>
          <w:p w:rsidR="00B625A7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04" w:type="dxa"/>
          </w:tcPr>
          <w:p w:rsidR="00B625A7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04" w:type="dxa"/>
          </w:tcPr>
          <w:p w:rsidR="00B625A7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04" w:type="dxa"/>
          </w:tcPr>
          <w:p w:rsidR="00B625A7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04" w:type="dxa"/>
          </w:tcPr>
          <w:p w:rsidR="00B625A7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04" w:type="dxa"/>
          </w:tcPr>
          <w:p w:rsidR="00B625A7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80638" w:rsidRPr="00B625A7" w:rsidTr="00FD7A8B">
        <w:tc>
          <w:tcPr>
            <w:tcW w:w="2946" w:type="dxa"/>
          </w:tcPr>
          <w:p w:rsidR="00E80638" w:rsidRPr="00B625A7" w:rsidRDefault="00E80638" w:rsidP="00B625A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ООО</w:t>
            </w:r>
          </w:p>
        </w:tc>
        <w:tc>
          <w:tcPr>
            <w:tcW w:w="1104" w:type="dxa"/>
          </w:tcPr>
          <w:p w:rsidR="00E80638" w:rsidRPr="002B2C0A" w:rsidRDefault="00E80638" w:rsidP="000E3EB6">
            <w:pPr>
              <w:tabs>
                <w:tab w:val="left" w:pos="475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04" w:type="dxa"/>
          </w:tcPr>
          <w:p w:rsidR="00E80638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04" w:type="dxa"/>
          </w:tcPr>
          <w:p w:rsidR="00E80638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04" w:type="dxa"/>
          </w:tcPr>
          <w:p w:rsidR="00E80638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04" w:type="dxa"/>
          </w:tcPr>
          <w:p w:rsidR="00E80638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04" w:type="dxa"/>
          </w:tcPr>
          <w:p w:rsidR="00E80638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80638" w:rsidRPr="00B625A7" w:rsidTr="00FD7A8B">
        <w:tc>
          <w:tcPr>
            <w:tcW w:w="2946" w:type="dxa"/>
          </w:tcPr>
          <w:p w:rsidR="00E80638" w:rsidRPr="00B625A7" w:rsidRDefault="00E80638" w:rsidP="00B625A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СОО</w:t>
            </w:r>
          </w:p>
        </w:tc>
        <w:tc>
          <w:tcPr>
            <w:tcW w:w="1104" w:type="dxa"/>
          </w:tcPr>
          <w:p w:rsidR="00E80638" w:rsidRPr="002B2C0A" w:rsidRDefault="00E80638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4" w:type="dxa"/>
          </w:tcPr>
          <w:p w:rsidR="00E80638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4" w:type="dxa"/>
          </w:tcPr>
          <w:p w:rsidR="00E80638" w:rsidRPr="002B2C0A" w:rsidRDefault="00E80638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4" w:type="dxa"/>
          </w:tcPr>
          <w:p w:rsidR="00E80638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:rsidR="00E80638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4" w:type="dxa"/>
          </w:tcPr>
          <w:p w:rsidR="00E80638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0638" w:rsidRPr="00B625A7" w:rsidTr="00FD7A8B">
        <w:tc>
          <w:tcPr>
            <w:tcW w:w="2946" w:type="dxa"/>
          </w:tcPr>
          <w:p w:rsidR="00E80638" w:rsidRPr="00B625A7" w:rsidRDefault="00E80638" w:rsidP="00B625A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классов, всего </w:t>
            </w:r>
          </w:p>
        </w:tc>
        <w:tc>
          <w:tcPr>
            <w:tcW w:w="1104" w:type="dxa"/>
          </w:tcPr>
          <w:p w:rsidR="00E80638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</w:tcPr>
          <w:p w:rsidR="00E80638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</w:tcPr>
          <w:p w:rsidR="00E80638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E80638" w:rsidRPr="00B625A7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E80638" w:rsidRPr="00B625A7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E80638" w:rsidRPr="00B625A7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2C0A" w:rsidRPr="00B625A7" w:rsidTr="00FD7A8B">
        <w:tc>
          <w:tcPr>
            <w:tcW w:w="2946" w:type="dxa"/>
          </w:tcPr>
          <w:p w:rsidR="002B2C0A" w:rsidRPr="00B625A7" w:rsidRDefault="002B2C0A" w:rsidP="008A7C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НОО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</w:tcPr>
          <w:p w:rsidR="002B2C0A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C0A" w:rsidRPr="00B625A7" w:rsidTr="00FD7A8B">
        <w:tc>
          <w:tcPr>
            <w:tcW w:w="2946" w:type="dxa"/>
          </w:tcPr>
          <w:p w:rsidR="002B2C0A" w:rsidRPr="00B625A7" w:rsidRDefault="002B2C0A" w:rsidP="008A7C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ООО</w:t>
            </w:r>
          </w:p>
        </w:tc>
        <w:tc>
          <w:tcPr>
            <w:tcW w:w="1104" w:type="dxa"/>
          </w:tcPr>
          <w:p w:rsidR="002B2C0A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2C0A" w:rsidRPr="00B625A7" w:rsidTr="00FD7A8B">
        <w:tc>
          <w:tcPr>
            <w:tcW w:w="2946" w:type="dxa"/>
          </w:tcPr>
          <w:p w:rsidR="002B2C0A" w:rsidRPr="00B625A7" w:rsidRDefault="002B2C0A" w:rsidP="008A7CC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A7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СОО</w:t>
            </w:r>
          </w:p>
        </w:tc>
        <w:tc>
          <w:tcPr>
            <w:tcW w:w="1104" w:type="dxa"/>
          </w:tcPr>
          <w:p w:rsidR="002B2C0A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2C0A" w:rsidRPr="00B625A7" w:rsidTr="00FD7A8B">
        <w:tc>
          <w:tcPr>
            <w:tcW w:w="2946" w:type="dxa"/>
          </w:tcPr>
          <w:p w:rsidR="002B2C0A" w:rsidRPr="00B625A7" w:rsidRDefault="002B2C0A" w:rsidP="008A7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104" w:type="dxa"/>
          </w:tcPr>
          <w:p w:rsidR="002B2C0A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04" w:type="dxa"/>
          </w:tcPr>
          <w:p w:rsidR="002B2C0A" w:rsidRPr="002B2C0A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0A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04" w:type="dxa"/>
          </w:tcPr>
          <w:p w:rsidR="002B2C0A" w:rsidRPr="002B2C0A" w:rsidRDefault="002B2C0A" w:rsidP="000E3E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</w:tcPr>
          <w:p w:rsidR="002B2C0A" w:rsidRPr="00B625A7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</w:tcPr>
          <w:p w:rsidR="002B2C0A" w:rsidRPr="00B625A7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</w:tcPr>
          <w:p w:rsidR="002B2C0A" w:rsidRPr="00B625A7" w:rsidRDefault="002B2C0A" w:rsidP="00B625A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8A7CC2" w:rsidRPr="00FF69B1" w:rsidRDefault="002B2C0A" w:rsidP="00FF69B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9B1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5B4ED1">
        <w:rPr>
          <w:rFonts w:ascii="Times New Roman" w:eastAsia="Calibri" w:hAnsi="Times New Roman" w:cs="Times New Roman"/>
          <w:sz w:val="28"/>
          <w:szCs w:val="28"/>
        </w:rPr>
        <w:t>согласно статистическим данным, контингент обучающихся стабильный</w:t>
      </w:r>
      <w:r w:rsidR="005B4ED1" w:rsidRPr="005B4ED1">
        <w:rPr>
          <w:rFonts w:ascii="Times New Roman" w:eastAsia="Calibri" w:hAnsi="Times New Roman" w:cs="Times New Roman"/>
          <w:sz w:val="28"/>
          <w:szCs w:val="28"/>
        </w:rPr>
        <w:t>.</w:t>
      </w:r>
      <w:r w:rsidR="005B4ED1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D7A8B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рирост общего количества </w:t>
      </w:r>
      <w:r w:rsidR="005B4ED1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7A8B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B4ED1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7A8B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5B4ED1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5 лет</w:t>
      </w:r>
      <w:r w:rsidR="00FD7A8B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увеличением количества детей, поступающих в 1 класс</w:t>
      </w:r>
      <w:r w:rsidR="005B4ED1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D7A8B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ED1" w:rsidRPr="005B4ED1">
        <w:rPr>
          <w:rFonts w:ascii="Times New Roman" w:hAnsi="Times New Roman" w:cs="Times New Roman"/>
          <w:sz w:val="28"/>
          <w:szCs w:val="28"/>
        </w:rPr>
        <w:t>Прогнозируемое (на три последующих года)</w:t>
      </w:r>
      <w:r w:rsidR="005B4ED1" w:rsidRPr="005B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обучающихся  может быть увеличено не более чем на 20 – 25 человек (за счет обучающихся уровня СОО, 7-8 классов), в остальных классах свободных мест нет.  </w:t>
      </w:r>
    </w:p>
    <w:p w:rsidR="007220DB" w:rsidRPr="000F4FC4" w:rsidRDefault="000F4FC4" w:rsidP="009D685B">
      <w:pPr>
        <w:pStyle w:val="a6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кадры</w:t>
      </w:r>
    </w:p>
    <w:tbl>
      <w:tblPr>
        <w:tblStyle w:val="a5"/>
        <w:tblW w:w="9606" w:type="dxa"/>
        <w:tblLook w:val="04A0"/>
      </w:tblPr>
      <w:tblGrid>
        <w:gridCol w:w="4928"/>
        <w:gridCol w:w="1559"/>
        <w:gridCol w:w="1559"/>
        <w:gridCol w:w="1560"/>
      </w:tblGrid>
      <w:tr w:rsidR="000F4FC4" w:rsidRPr="00781551" w:rsidTr="000F4FC4">
        <w:trPr>
          <w:trHeight w:val="353"/>
        </w:trPr>
        <w:tc>
          <w:tcPr>
            <w:tcW w:w="4928" w:type="dxa"/>
          </w:tcPr>
          <w:p w:rsidR="000F4FC4" w:rsidRPr="00781551" w:rsidRDefault="000F4FC4" w:rsidP="009F4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0F4FC4" w:rsidRPr="00781551" w:rsidRDefault="000F4FC4" w:rsidP="001D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4FC4" w:rsidRPr="00FF5253" w:rsidRDefault="000F4FC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0F4FC4" w:rsidRPr="00FF5253" w:rsidRDefault="000F4FC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</w:tcPr>
          <w:p w:rsidR="000F4FC4" w:rsidRPr="00FF5253" w:rsidRDefault="000F4FC4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F4FC4" w:rsidRPr="00781551" w:rsidTr="000F4FC4">
        <w:trPr>
          <w:trHeight w:val="353"/>
        </w:trPr>
        <w:tc>
          <w:tcPr>
            <w:tcW w:w="4928" w:type="dxa"/>
          </w:tcPr>
          <w:p w:rsidR="000F4FC4" w:rsidRPr="00781551" w:rsidRDefault="000F4FC4" w:rsidP="000F4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работников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0F4FC4" w:rsidRDefault="00AB492C" w:rsidP="00AB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4FC4" w:rsidRPr="00781551" w:rsidTr="000F4FC4">
        <w:trPr>
          <w:trHeight w:val="353"/>
        </w:trPr>
        <w:tc>
          <w:tcPr>
            <w:tcW w:w="4928" w:type="dxa"/>
          </w:tcPr>
          <w:p w:rsidR="000F4FC4" w:rsidRDefault="000F4FC4" w:rsidP="000F4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внутренних совместителей (от общего числа работников)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4FC4" w:rsidRPr="00781551" w:rsidTr="000F4FC4">
        <w:trPr>
          <w:trHeight w:val="353"/>
        </w:trPr>
        <w:tc>
          <w:tcPr>
            <w:tcW w:w="4928" w:type="dxa"/>
          </w:tcPr>
          <w:p w:rsidR="000F4FC4" w:rsidRDefault="000F4FC4" w:rsidP="000F4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внешних совместителей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4FC4" w:rsidRPr="00781551" w:rsidTr="000F4FC4">
        <w:trPr>
          <w:trHeight w:val="353"/>
        </w:trPr>
        <w:tc>
          <w:tcPr>
            <w:tcW w:w="4928" w:type="dxa"/>
          </w:tcPr>
          <w:p w:rsidR="000F4FC4" w:rsidRDefault="000F4FC4" w:rsidP="000F4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административно – управленческого персонала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FC4" w:rsidRPr="00781551" w:rsidTr="000F4FC4">
        <w:trPr>
          <w:trHeight w:val="353"/>
        </w:trPr>
        <w:tc>
          <w:tcPr>
            <w:tcW w:w="4928" w:type="dxa"/>
          </w:tcPr>
          <w:p w:rsidR="000F4FC4" w:rsidRDefault="000F4FC4" w:rsidP="000F4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представителей административно – управленческого персонала, ведущих учебные часы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F4FC4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FC4" w:rsidRPr="00781551" w:rsidTr="000F4FC4">
        <w:trPr>
          <w:trHeight w:val="353"/>
        </w:trPr>
        <w:tc>
          <w:tcPr>
            <w:tcW w:w="4928" w:type="dxa"/>
          </w:tcPr>
          <w:p w:rsidR="000F4FC4" w:rsidRDefault="000F4FC4" w:rsidP="000F4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 (без внешних совместителей)</w:t>
            </w:r>
          </w:p>
        </w:tc>
        <w:tc>
          <w:tcPr>
            <w:tcW w:w="1559" w:type="dxa"/>
          </w:tcPr>
          <w:p w:rsidR="000F4FC4" w:rsidRDefault="00AB492C" w:rsidP="00A9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4FC4" w:rsidRDefault="00AB492C" w:rsidP="00A9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F4FC4" w:rsidRDefault="00AB492C" w:rsidP="00A9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7FE" w:rsidRPr="00781551" w:rsidTr="000F4FC4">
        <w:trPr>
          <w:trHeight w:val="353"/>
        </w:trPr>
        <w:tc>
          <w:tcPr>
            <w:tcW w:w="4928" w:type="dxa"/>
          </w:tcPr>
          <w:p w:rsidR="000467FE" w:rsidRDefault="000467FE" w:rsidP="000F4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учителей, имеющих внутреннее совместительство</w:t>
            </w:r>
          </w:p>
        </w:tc>
        <w:tc>
          <w:tcPr>
            <w:tcW w:w="1559" w:type="dxa"/>
          </w:tcPr>
          <w:p w:rsidR="000467FE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467FE" w:rsidRDefault="00A95E0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467FE" w:rsidRDefault="00AB492C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7FE" w:rsidRPr="00781551" w:rsidTr="000F4FC4">
        <w:trPr>
          <w:trHeight w:val="353"/>
        </w:trPr>
        <w:tc>
          <w:tcPr>
            <w:tcW w:w="4928" w:type="dxa"/>
          </w:tcPr>
          <w:p w:rsidR="000467FE" w:rsidRDefault="000467FE" w:rsidP="000F4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Численность/доля учителей, имеющих высшее педагогическое образование</w:t>
            </w:r>
          </w:p>
        </w:tc>
        <w:tc>
          <w:tcPr>
            <w:tcW w:w="1559" w:type="dxa"/>
          </w:tcPr>
          <w:p w:rsidR="00A95E0C" w:rsidRDefault="00A95E0C" w:rsidP="00A95E0C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95E0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27 </w:t>
            </w:r>
          </w:p>
          <w:p w:rsidR="00A95E0C" w:rsidRPr="00A95E0C" w:rsidRDefault="00A95E0C" w:rsidP="00A95E0C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95E0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(81,8%)</w:t>
            </w:r>
          </w:p>
          <w:p w:rsidR="000467FE" w:rsidRPr="00A95E0C" w:rsidRDefault="000467FE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E0C" w:rsidRDefault="00A95E0C" w:rsidP="00A9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0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A95E0C" w:rsidRPr="00A95E0C" w:rsidRDefault="00A95E0C" w:rsidP="00A9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0C">
              <w:rPr>
                <w:rFonts w:ascii="Times New Roman" w:hAnsi="Times New Roman" w:cs="Times New Roman"/>
                <w:sz w:val="24"/>
                <w:szCs w:val="24"/>
              </w:rPr>
              <w:t>(78,1%)</w:t>
            </w:r>
          </w:p>
          <w:p w:rsidR="000467FE" w:rsidRPr="00A95E0C" w:rsidRDefault="000467FE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5E0C" w:rsidRDefault="00A95E0C" w:rsidP="00A95E0C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95E0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23</w:t>
            </w:r>
          </w:p>
          <w:p w:rsidR="00A95E0C" w:rsidRPr="00A95E0C" w:rsidRDefault="00A95E0C" w:rsidP="00A95E0C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95E0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(76,6%)</w:t>
            </w:r>
          </w:p>
          <w:p w:rsidR="000467FE" w:rsidRPr="00A95E0C" w:rsidRDefault="000467FE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0C" w:rsidRPr="00781551" w:rsidTr="000F4FC4">
        <w:trPr>
          <w:trHeight w:val="353"/>
        </w:trPr>
        <w:tc>
          <w:tcPr>
            <w:tcW w:w="4928" w:type="dxa"/>
          </w:tcPr>
          <w:p w:rsidR="00A95E0C" w:rsidRDefault="00A95E0C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Численность/доля </w:t>
            </w: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и </w:t>
            </w: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559" w:type="dxa"/>
          </w:tcPr>
          <w:p w:rsidR="00A95E0C" w:rsidRPr="00A95E0C" w:rsidRDefault="00A95E0C" w:rsidP="000E3EB6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95E0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12</w:t>
            </w:r>
          </w:p>
          <w:p w:rsidR="00A95E0C" w:rsidRPr="00A95E0C" w:rsidRDefault="00A95E0C" w:rsidP="000E3EB6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95E0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(36,4 %)</w:t>
            </w:r>
          </w:p>
        </w:tc>
        <w:tc>
          <w:tcPr>
            <w:tcW w:w="1559" w:type="dxa"/>
          </w:tcPr>
          <w:p w:rsidR="00A95E0C" w:rsidRDefault="00A95E0C" w:rsidP="000E3EB6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17</w:t>
            </w:r>
          </w:p>
          <w:p w:rsidR="00A95E0C" w:rsidRPr="00A95E0C" w:rsidRDefault="00A95E0C" w:rsidP="000E3EB6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(53,1 %)</w:t>
            </w:r>
          </w:p>
        </w:tc>
        <w:tc>
          <w:tcPr>
            <w:tcW w:w="1560" w:type="dxa"/>
          </w:tcPr>
          <w:p w:rsidR="00A95E0C" w:rsidRDefault="00A95E0C" w:rsidP="000E3EB6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17</w:t>
            </w:r>
          </w:p>
          <w:p w:rsidR="00A95E0C" w:rsidRPr="00A95E0C" w:rsidRDefault="00A95E0C" w:rsidP="00A95E0C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(</w:t>
            </w:r>
            <w:r w:rsidRPr="00A95E0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56,7 %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)</w:t>
            </w:r>
          </w:p>
        </w:tc>
      </w:tr>
      <w:tr w:rsidR="00A95E0C" w:rsidRPr="00781551" w:rsidTr="000F4FC4">
        <w:trPr>
          <w:trHeight w:val="353"/>
        </w:trPr>
        <w:tc>
          <w:tcPr>
            <w:tcW w:w="4928" w:type="dxa"/>
          </w:tcPr>
          <w:p w:rsidR="00A95E0C" w:rsidRDefault="00A95E0C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Численность/доля учителей, прошедших повышение квалификации и профессиональную подготовку в учебном году</w:t>
            </w:r>
          </w:p>
        </w:tc>
        <w:tc>
          <w:tcPr>
            <w:tcW w:w="1559" w:type="dxa"/>
          </w:tcPr>
          <w:p w:rsidR="00A95E0C" w:rsidRPr="00244309" w:rsidRDefault="00A95E0C" w:rsidP="00A9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A95E0C" w:rsidRPr="00244309" w:rsidRDefault="00A95E0C" w:rsidP="00A9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(45,5%)</w:t>
            </w:r>
          </w:p>
          <w:p w:rsidR="00A95E0C" w:rsidRPr="00244309" w:rsidRDefault="00A95E0C" w:rsidP="00A95E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95E0C" w:rsidRPr="00A95E0C" w:rsidRDefault="00A95E0C" w:rsidP="00A95E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5E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</w:p>
          <w:p w:rsidR="00A95E0C" w:rsidRPr="00244309" w:rsidRDefault="00A95E0C" w:rsidP="00A95E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прохождения</w:t>
            </w:r>
          </w:p>
          <w:p w:rsidR="00A95E0C" w:rsidRPr="00244309" w:rsidRDefault="00A95E0C" w:rsidP="00A95E0C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 </w:t>
            </w:r>
            <w:r w:rsidR="00DE4F80" w:rsidRPr="00244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плана -</w:t>
            </w: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</w:tcPr>
          <w:p w:rsidR="00A95E0C" w:rsidRPr="00244309" w:rsidRDefault="00A95E0C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95E0C" w:rsidRPr="00244309" w:rsidRDefault="00A95E0C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(56,3%)</w:t>
            </w:r>
          </w:p>
          <w:p w:rsidR="00A95E0C" w:rsidRPr="00244309" w:rsidRDefault="00A95E0C" w:rsidP="00A95E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95E0C" w:rsidRPr="00A95E0C" w:rsidRDefault="00A95E0C" w:rsidP="00A95E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5E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</w:p>
          <w:p w:rsidR="00A95E0C" w:rsidRPr="00244309" w:rsidRDefault="00A95E0C" w:rsidP="00A95E0C">
            <w:pPr>
              <w:jc w:val="center"/>
              <w:rPr>
                <w:bCs/>
                <w:spacing w:val="3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прохождения от плана -</w:t>
            </w: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</w:tcPr>
          <w:p w:rsidR="00A95E0C" w:rsidRPr="00244309" w:rsidRDefault="00A95E0C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5E0C" w:rsidRPr="00244309" w:rsidRDefault="00A95E0C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(43,3%)</w:t>
            </w:r>
          </w:p>
          <w:p w:rsidR="00A95E0C" w:rsidRPr="00244309" w:rsidRDefault="00A95E0C" w:rsidP="00A95E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95E0C" w:rsidRPr="00A95E0C" w:rsidRDefault="00A95E0C" w:rsidP="00A95E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5E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</w:p>
          <w:p w:rsidR="00A95E0C" w:rsidRPr="00244309" w:rsidRDefault="00A95E0C" w:rsidP="00A95E0C">
            <w:pPr>
              <w:jc w:val="center"/>
              <w:rPr>
                <w:bCs/>
                <w:spacing w:val="3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прохождения от плана - </w:t>
            </w: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95E0C" w:rsidRPr="00781551" w:rsidTr="000F4FC4">
        <w:trPr>
          <w:trHeight w:val="353"/>
        </w:trPr>
        <w:tc>
          <w:tcPr>
            <w:tcW w:w="4928" w:type="dxa"/>
          </w:tcPr>
          <w:p w:rsidR="00A95E0C" w:rsidRDefault="00A95E0C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Численность/доля </w:t>
            </w: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моложе 30 лет</w:t>
            </w:r>
          </w:p>
        </w:tc>
        <w:tc>
          <w:tcPr>
            <w:tcW w:w="1559" w:type="dxa"/>
          </w:tcPr>
          <w:p w:rsidR="00A95E0C" w:rsidRPr="00A95E0C" w:rsidRDefault="00DE4F80" w:rsidP="00A9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95E0C" w:rsidRDefault="00DE4F80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5E0C" w:rsidRDefault="00DE4F80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E0C" w:rsidRPr="00781551" w:rsidTr="000F4FC4">
        <w:trPr>
          <w:trHeight w:val="353"/>
        </w:trPr>
        <w:tc>
          <w:tcPr>
            <w:tcW w:w="4928" w:type="dxa"/>
          </w:tcPr>
          <w:p w:rsidR="00A95E0C" w:rsidRDefault="00A95E0C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Численность/доля учителей, стаж которых не более 3 лет</w:t>
            </w:r>
          </w:p>
        </w:tc>
        <w:tc>
          <w:tcPr>
            <w:tcW w:w="1559" w:type="dxa"/>
          </w:tcPr>
          <w:p w:rsidR="00A95E0C" w:rsidRPr="00A95E0C" w:rsidRDefault="00DE4F80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5E0C" w:rsidRDefault="00DE4F80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5E0C" w:rsidRDefault="00DE4F80" w:rsidP="000F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E0C" w:rsidTr="000F4FC4">
        <w:trPr>
          <w:trHeight w:val="338"/>
        </w:trPr>
        <w:tc>
          <w:tcPr>
            <w:tcW w:w="4928" w:type="dxa"/>
          </w:tcPr>
          <w:p w:rsidR="00A95E0C" w:rsidRPr="000F4FC4" w:rsidRDefault="00A95E0C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</w:t>
            </w: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59" w:type="dxa"/>
          </w:tcPr>
          <w:p w:rsidR="00A95E0C" w:rsidRPr="00DE4F80" w:rsidRDefault="00DE4F80" w:rsidP="000E3EB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E4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95E0C" w:rsidRPr="00DE4F80" w:rsidRDefault="00DE4F80" w:rsidP="00DE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95E0C" w:rsidRPr="00DE4F80" w:rsidRDefault="00DE4F80" w:rsidP="00DE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75D" w:rsidTr="000F4FC4">
        <w:trPr>
          <w:trHeight w:val="338"/>
        </w:trPr>
        <w:tc>
          <w:tcPr>
            <w:tcW w:w="4928" w:type="dxa"/>
          </w:tcPr>
          <w:p w:rsidR="00A0375D" w:rsidRPr="000F4FC4" w:rsidRDefault="00A0375D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</w:t>
            </w: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59" w:type="dxa"/>
          </w:tcPr>
          <w:p w:rsidR="00A0375D" w:rsidRPr="00244309" w:rsidRDefault="00A0375D" w:rsidP="00C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0375D" w:rsidRPr="00244309" w:rsidRDefault="00A0375D" w:rsidP="00C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A0375D" w:rsidRPr="00244309" w:rsidRDefault="00A0375D" w:rsidP="00CD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0375D" w:rsidTr="000F4FC4">
        <w:trPr>
          <w:trHeight w:val="338"/>
        </w:trPr>
        <w:tc>
          <w:tcPr>
            <w:tcW w:w="4928" w:type="dxa"/>
          </w:tcPr>
          <w:p w:rsidR="00A0375D" w:rsidRDefault="00A0375D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Численность/доля учителей пенсионного возраста</w:t>
            </w:r>
          </w:p>
        </w:tc>
        <w:tc>
          <w:tcPr>
            <w:tcW w:w="1559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(36,4 %)</w:t>
            </w:r>
          </w:p>
        </w:tc>
        <w:tc>
          <w:tcPr>
            <w:tcW w:w="1559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(37,5 %)</w:t>
            </w:r>
          </w:p>
        </w:tc>
        <w:tc>
          <w:tcPr>
            <w:tcW w:w="1560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(30 %)</w:t>
            </w:r>
          </w:p>
        </w:tc>
      </w:tr>
      <w:tr w:rsidR="00A0375D" w:rsidTr="000F4FC4">
        <w:trPr>
          <w:trHeight w:val="368"/>
        </w:trPr>
        <w:tc>
          <w:tcPr>
            <w:tcW w:w="4928" w:type="dxa"/>
          </w:tcPr>
          <w:p w:rsidR="00A0375D" w:rsidRPr="000F4FC4" w:rsidRDefault="00A0375D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Численность/доля учителей, вовлеченных в проектную </w:t>
            </w: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>и исследовательскую деятельность</w:t>
            </w:r>
          </w:p>
        </w:tc>
        <w:tc>
          <w:tcPr>
            <w:tcW w:w="1559" w:type="dxa"/>
          </w:tcPr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375D" w:rsidTr="000F4FC4">
        <w:trPr>
          <w:trHeight w:val="368"/>
        </w:trPr>
        <w:tc>
          <w:tcPr>
            <w:tcW w:w="4928" w:type="dxa"/>
          </w:tcPr>
          <w:p w:rsidR="00A0375D" w:rsidRPr="000F4FC4" w:rsidRDefault="00A0375D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>Количество  педагогических работников -</w:t>
            </w:r>
          </w:p>
          <w:p w:rsidR="00A0375D" w:rsidRPr="000F4FC4" w:rsidRDefault="00A0375D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559" w:type="dxa"/>
          </w:tcPr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75D" w:rsidTr="000F4FC4">
        <w:trPr>
          <w:trHeight w:val="368"/>
        </w:trPr>
        <w:tc>
          <w:tcPr>
            <w:tcW w:w="4928" w:type="dxa"/>
          </w:tcPr>
          <w:p w:rsidR="00A0375D" w:rsidRPr="000F4FC4" w:rsidRDefault="00A0375D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Численность/доля учителей  - </w:t>
            </w: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>участников профессиональных конкурсов</w:t>
            </w:r>
          </w:p>
        </w:tc>
        <w:tc>
          <w:tcPr>
            <w:tcW w:w="1559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(48,4%)</w:t>
            </w:r>
          </w:p>
        </w:tc>
        <w:tc>
          <w:tcPr>
            <w:tcW w:w="1559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(15,6%)</w:t>
            </w:r>
          </w:p>
        </w:tc>
        <w:tc>
          <w:tcPr>
            <w:tcW w:w="1560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09">
              <w:rPr>
                <w:rFonts w:ascii="Times New Roman" w:hAnsi="Times New Roman" w:cs="Times New Roman"/>
                <w:sz w:val="24"/>
                <w:szCs w:val="24"/>
              </w:rPr>
              <w:t>(29%)</w:t>
            </w:r>
          </w:p>
        </w:tc>
      </w:tr>
      <w:tr w:rsidR="00A0375D" w:rsidTr="000F4FC4">
        <w:trPr>
          <w:trHeight w:val="368"/>
        </w:trPr>
        <w:tc>
          <w:tcPr>
            <w:tcW w:w="4928" w:type="dxa"/>
          </w:tcPr>
          <w:p w:rsidR="00A0375D" w:rsidRPr="000F4FC4" w:rsidRDefault="00A0375D" w:rsidP="000F4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Численность/доля учителей</w:t>
            </w:r>
            <w:r w:rsidRPr="000F4FC4">
              <w:rPr>
                <w:rFonts w:ascii="Times New Roman" w:hAnsi="Times New Roman" w:cs="Times New Roman"/>
                <w:sz w:val="24"/>
                <w:szCs w:val="24"/>
              </w:rPr>
              <w:t>, дающих регулярные мастер-классы и открытые уроки</w:t>
            </w:r>
          </w:p>
        </w:tc>
        <w:tc>
          <w:tcPr>
            <w:tcW w:w="1559" w:type="dxa"/>
          </w:tcPr>
          <w:p w:rsidR="00A0375D" w:rsidRDefault="00A0375D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0375D" w:rsidRPr="00244309" w:rsidRDefault="00A0375D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(33,3 %)</w:t>
            </w:r>
          </w:p>
        </w:tc>
        <w:tc>
          <w:tcPr>
            <w:tcW w:w="1559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(34,4 %)</w:t>
            </w:r>
          </w:p>
        </w:tc>
        <w:tc>
          <w:tcPr>
            <w:tcW w:w="1560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(33,3 %)</w:t>
            </w:r>
          </w:p>
        </w:tc>
      </w:tr>
      <w:tr w:rsidR="00A0375D" w:rsidTr="000F4FC4">
        <w:trPr>
          <w:trHeight w:val="368"/>
        </w:trPr>
        <w:tc>
          <w:tcPr>
            <w:tcW w:w="4928" w:type="dxa"/>
          </w:tcPr>
          <w:p w:rsidR="00A0375D" w:rsidRPr="000F4FC4" w:rsidRDefault="00A0375D" w:rsidP="009F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Численность/доля прочих педагогических работников</w:t>
            </w:r>
          </w:p>
        </w:tc>
        <w:tc>
          <w:tcPr>
            <w:tcW w:w="1559" w:type="dxa"/>
          </w:tcPr>
          <w:p w:rsidR="00A0375D" w:rsidRDefault="00A0375D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75D" w:rsidRPr="00244309" w:rsidRDefault="00A0375D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(12,1 %)</w:t>
            </w:r>
          </w:p>
        </w:tc>
        <w:tc>
          <w:tcPr>
            <w:tcW w:w="1559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(12,5 %)</w:t>
            </w:r>
          </w:p>
        </w:tc>
        <w:tc>
          <w:tcPr>
            <w:tcW w:w="1560" w:type="dxa"/>
          </w:tcPr>
          <w:p w:rsidR="00A0375D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375D" w:rsidRPr="00244309" w:rsidRDefault="00A0375D" w:rsidP="0024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(13,3 %)</w:t>
            </w:r>
          </w:p>
        </w:tc>
      </w:tr>
    </w:tbl>
    <w:p w:rsidR="00244309" w:rsidRDefault="00244309" w:rsidP="00FD7A8B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F69B1" w:rsidRDefault="00FF69B1" w:rsidP="00E428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851" w:rsidRPr="00FF69B1" w:rsidRDefault="00E42851" w:rsidP="00E428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опыта</w:t>
      </w:r>
    </w:p>
    <w:p w:rsidR="00244309" w:rsidRPr="00FF69B1" w:rsidRDefault="00E42851" w:rsidP="00E428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Учителя школы в 2017- 2018 учебном году выступали с  опытом работы на различном уровне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607"/>
        <w:gridCol w:w="3827"/>
        <w:gridCol w:w="2693"/>
      </w:tblGrid>
      <w:tr w:rsidR="00244309" w:rsidRPr="00244309" w:rsidTr="000E3EB6"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представлялся опыт</w:t>
            </w:r>
          </w:p>
        </w:tc>
      </w:tr>
      <w:tr w:rsidR="00244309" w:rsidRPr="00244309" w:rsidTr="000E3EB6">
        <w:tc>
          <w:tcPr>
            <w:tcW w:w="9889" w:type="dxa"/>
            <w:gridSpan w:val="4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уровень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Наталья Ивановна</w:t>
            </w: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ситуации успеха на уроках в начальной школе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 ДПО Амурский областной институт развития  образования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Бежнарева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Выступление</w:t>
            </w:r>
          </w:p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смысловому чтению   на материале публикаций местных газет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педагогический  видео фестиваль</w:t>
            </w:r>
          </w:p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«Формы, виды и способы организации учебной деятельности обучающихся»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Солодухин Игорь Николаевич</w:t>
            </w: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– преподаватель ОБЖ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форм и приемов работы по военно-патриотическому воспитанию обучающихся»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 ДПО Амурский областной институт развития  образования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  <w:vMerge w:val="restart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Ходюк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1607" w:type="dxa"/>
            <w:vMerge w:val="restart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ОПЫТ, выступление</w:t>
            </w:r>
          </w:p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Метапредметная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как образовательное событие» 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Выездной областной семинар ИРО в г. Свободный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  <w:vMerge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ОПЫТ, выступление</w:t>
            </w:r>
          </w:p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Метапредметная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как образовательное событие»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педагогический  видео фестиваль</w:t>
            </w:r>
          </w:p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«Формы, виды и способы организации учебной деятельности обучающихся»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Журина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</w:t>
            </w: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Приемы оценивания текущей деятельности первоклассников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 ДПО Амурский областной институт развития  образования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Ольга Сергеевна</w:t>
            </w: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 и ИКТ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Кодировать и декодировать информацию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ГОАУ ДПО Амурский областной институт развития  образования</w:t>
            </w:r>
          </w:p>
        </w:tc>
      </w:tr>
      <w:tr w:rsidR="00244309" w:rsidRPr="00244309" w:rsidTr="000E3EB6">
        <w:trPr>
          <w:trHeight w:val="269"/>
        </w:trPr>
        <w:tc>
          <w:tcPr>
            <w:tcW w:w="9889" w:type="dxa"/>
            <w:gridSpan w:val="4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Леднева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Александровна</w:t>
            </w: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 уроках математики. Открытый урок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семинар учителей математики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Долинская Кристина Сергеевна</w:t>
            </w: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 уроках математики. Выступление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семинар учителей математики</w:t>
            </w:r>
          </w:p>
        </w:tc>
      </w:tr>
      <w:tr w:rsidR="00244309" w:rsidRPr="00244309" w:rsidTr="000E3EB6">
        <w:trPr>
          <w:trHeight w:val="679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Марина Алексеевна</w:t>
            </w:r>
          </w:p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Круглый стол. Пути совершенствования работы по подготовке учащихся к итоговой аттестации по русскому языку.</w:t>
            </w:r>
          </w:p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семинар учителей русского языка</w:t>
            </w:r>
          </w:p>
        </w:tc>
      </w:tr>
      <w:tr w:rsidR="00244309" w:rsidRPr="00244309" w:rsidTr="000E3EB6">
        <w:trPr>
          <w:trHeight w:val="229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Бежнарева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мастер-классов г. Свободного «Воспитай гражданина!»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244309" w:rsidRPr="00244309" w:rsidTr="000E3EB6">
        <w:trPr>
          <w:trHeight w:val="435"/>
        </w:trPr>
        <w:tc>
          <w:tcPr>
            <w:tcW w:w="1762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Ульченко</w:t>
            </w:r>
            <w:proofErr w:type="spellEnd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</w:t>
            </w:r>
            <w:proofErr w:type="spellStart"/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Брониславовна</w:t>
            </w:r>
            <w:proofErr w:type="spellEnd"/>
          </w:p>
        </w:tc>
        <w:tc>
          <w:tcPr>
            <w:tcW w:w="160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827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мастер-классов г. Свободного «Воспитай гражданина!»</w:t>
            </w:r>
          </w:p>
        </w:tc>
        <w:tc>
          <w:tcPr>
            <w:tcW w:w="2693" w:type="dxa"/>
          </w:tcPr>
          <w:p w:rsidR="00244309" w:rsidRPr="00244309" w:rsidRDefault="00244309" w:rsidP="002443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</w:tbl>
    <w:p w:rsidR="00244309" w:rsidRPr="00244309" w:rsidRDefault="00244309" w:rsidP="002443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4309" w:rsidRPr="00FF69B1" w:rsidRDefault="00244309" w:rsidP="00244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Распространение опыта  педагогами школы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5"/>
        <w:gridCol w:w="2331"/>
        <w:gridCol w:w="2331"/>
        <w:gridCol w:w="2333"/>
      </w:tblGrid>
      <w:tr w:rsidR="00244309" w:rsidRPr="00244309" w:rsidTr="00E42851">
        <w:tc>
          <w:tcPr>
            <w:tcW w:w="2575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331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уровень</w:t>
            </w:r>
          </w:p>
        </w:tc>
        <w:tc>
          <w:tcPr>
            <w:tcW w:w="2331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2333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</w:tc>
      </w:tr>
      <w:tr w:rsidR="00244309" w:rsidRPr="00244309" w:rsidTr="00E42851">
        <w:tc>
          <w:tcPr>
            <w:tcW w:w="2575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331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44309" w:rsidRPr="00244309" w:rsidTr="00E42851">
        <w:tc>
          <w:tcPr>
            <w:tcW w:w="2575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331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44309" w:rsidRPr="00244309" w:rsidTr="00E42851">
        <w:tc>
          <w:tcPr>
            <w:tcW w:w="2575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331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</w:tcPr>
          <w:p w:rsidR="00244309" w:rsidRPr="00FF69B1" w:rsidRDefault="00244309" w:rsidP="002443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E42851" w:rsidRPr="00FF69B1" w:rsidRDefault="00E42851" w:rsidP="00FF6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диссеминации инновационного опыта работы  в 2017-2018 учебном году по сравнению с 2016-2017 учебным годом на областном уровне снизилось на 25%, на городском  и школьном уровне осталось стабильным.</w:t>
      </w:r>
    </w:p>
    <w:p w:rsidR="00E4611D" w:rsidRPr="00FF69B1" w:rsidRDefault="00E4611D" w:rsidP="00FF6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методической работы является участие педагогов в конкурсах разного уровня.        </w:t>
      </w:r>
    </w:p>
    <w:p w:rsidR="00E4611D" w:rsidRPr="00FF69B1" w:rsidRDefault="00E4611D" w:rsidP="00E461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активности учителей в профессиональных конкурсах</w:t>
      </w:r>
    </w:p>
    <w:p w:rsidR="00E4611D" w:rsidRPr="00FF69B1" w:rsidRDefault="00E4611D" w:rsidP="00E461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385"/>
        <w:gridCol w:w="2659"/>
      </w:tblGrid>
      <w:tr w:rsidR="00E4611D" w:rsidRPr="00E4611D" w:rsidTr="007B31E2">
        <w:tc>
          <w:tcPr>
            <w:tcW w:w="152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538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659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Участники, результат</w:t>
            </w:r>
          </w:p>
        </w:tc>
      </w:tr>
      <w:tr w:rsidR="00E4611D" w:rsidRPr="00E4611D" w:rsidTr="007B31E2">
        <w:tc>
          <w:tcPr>
            <w:tcW w:w="152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Н.И.</w:t>
            </w:r>
          </w:p>
        </w:tc>
        <w:tc>
          <w:tcPr>
            <w:tcW w:w="538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заочный конкурс «Экологическая копилка» в номинации «Урок»</w:t>
            </w:r>
          </w:p>
        </w:tc>
        <w:tc>
          <w:tcPr>
            <w:tcW w:w="2659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</w:p>
        </w:tc>
      </w:tr>
      <w:tr w:rsidR="00E4611D" w:rsidRPr="00E4611D" w:rsidTr="007B31E2">
        <w:trPr>
          <w:trHeight w:val="435"/>
        </w:trPr>
        <w:tc>
          <w:tcPr>
            <w:tcW w:w="152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Ходюк</w:t>
            </w:r>
            <w:proofErr w:type="spellEnd"/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педагогический  видео фестиваль</w:t>
            </w:r>
          </w:p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«Формы, виды и способы организации учебной деятельности обучающихся»</w:t>
            </w:r>
          </w:p>
        </w:tc>
        <w:tc>
          <w:tcPr>
            <w:tcW w:w="2659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Выступление </w:t>
            </w:r>
          </w:p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Метапредметная</w:t>
            </w:r>
            <w:proofErr w:type="spellEnd"/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 как образовательное событие»</w:t>
            </w:r>
          </w:p>
        </w:tc>
      </w:tr>
      <w:tr w:rsidR="00E4611D" w:rsidRPr="00E4611D" w:rsidTr="007B31E2">
        <w:tc>
          <w:tcPr>
            <w:tcW w:w="152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Бежнарева</w:t>
            </w:r>
            <w:proofErr w:type="spellEnd"/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538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педагогический  видео фестиваль</w:t>
            </w:r>
          </w:p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«Формы, виды и способы организации учебной деятельности обучающихся»</w:t>
            </w:r>
          </w:p>
        </w:tc>
        <w:tc>
          <w:tcPr>
            <w:tcW w:w="2659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Выступление</w:t>
            </w:r>
          </w:p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смысловому чтению   на материале публикаций местных газет</w:t>
            </w:r>
          </w:p>
        </w:tc>
      </w:tr>
      <w:tr w:rsidR="00E4611D" w:rsidRPr="00E4611D" w:rsidTr="007B31E2">
        <w:tc>
          <w:tcPr>
            <w:tcW w:w="152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Долинская К.С.</w:t>
            </w:r>
          </w:p>
        </w:tc>
        <w:tc>
          <w:tcPr>
            <w:tcW w:w="538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года – 2018. Муниципальный этап</w:t>
            </w:r>
          </w:p>
        </w:tc>
        <w:tc>
          <w:tcPr>
            <w:tcW w:w="2659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Призер (2 место)</w:t>
            </w:r>
          </w:p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4611D" w:rsidRPr="00E4611D" w:rsidTr="007B31E2">
        <w:tc>
          <w:tcPr>
            <w:tcW w:w="152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Локтева А.А.</w:t>
            </w:r>
          </w:p>
        </w:tc>
        <w:tc>
          <w:tcPr>
            <w:tcW w:w="538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НПК учителей физической культуры «Физическая культура и спорт в современном обществе»</w:t>
            </w:r>
          </w:p>
        </w:tc>
        <w:tc>
          <w:tcPr>
            <w:tcW w:w="2659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4611D" w:rsidRPr="00E4611D" w:rsidTr="007B31E2">
        <w:tc>
          <w:tcPr>
            <w:tcW w:w="152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Бежнарева</w:t>
            </w:r>
            <w:proofErr w:type="spellEnd"/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Ульченко А.Б.</w:t>
            </w:r>
          </w:p>
        </w:tc>
        <w:tc>
          <w:tcPr>
            <w:tcW w:w="538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мастер-классов г. Свободного «Воспитай гражданина!»</w:t>
            </w:r>
          </w:p>
        </w:tc>
        <w:tc>
          <w:tcPr>
            <w:tcW w:w="2659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</w:t>
            </w:r>
          </w:p>
        </w:tc>
      </w:tr>
      <w:tr w:rsidR="00E4611D" w:rsidRPr="00E4611D" w:rsidTr="007B31E2">
        <w:tc>
          <w:tcPr>
            <w:tcW w:w="152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учителей из 29  (90%)</w:t>
            </w:r>
          </w:p>
        </w:tc>
        <w:tc>
          <w:tcPr>
            <w:tcW w:w="5386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профессионального мастерства педагогических работников, приуроченном к 130-летию рождения А.С. Макаренко</w:t>
            </w:r>
          </w:p>
        </w:tc>
        <w:tc>
          <w:tcPr>
            <w:tcW w:w="2659" w:type="dxa"/>
          </w:tcPr>
          <w:p w:rsidR="00E4611D" w:rsidRPr="00E4611D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Участие, дипломы</w:t>
            </w:r>
          </w:p>
        </w:tc>
      </w:tr>
    </w:tbl>
    <w:p w:rsidR="00E4611D" w:rsidRDefault="00E4611D" w:rsidP="00E461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E4611D" w:rsidRPr="00FF69B1" w:rsidRDefault="00E4611D" w:rsidP="00E461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мероприятиях разного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2123"/>
        <w:gridCol w:w="1697"/>
        <w:gridCol w:w="1696"/>
        <w:gridCol w:w="2253"/>
      </w:tblGrid>
      <w:tr w:rsidR="00E4611D" w:rsidRPr="00E4611D" w:rsidTr="007B31E2">
        <w:tc>
          <w:tcPr>
            <w:tcW w:w="1802" w:type="dxa"/>
            <w:vMerge w:val="restart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69" w:type="dxa"/>
            <w:gridSpan w:val="4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фестивали, НПК</w:t>
            </w:r>
          </w:p>
        </w:tc>
      </w:tr>
      <w:tr w:rsidR="00E4611D" w:rsidRPr="00E4611D" w:rsidTr="007B31E2">
        <w:tc>
          <w:tcPr>
            <w:tcW w:w="1802" w:type="dxa"/>
            <w:vMerge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697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уровень</w:t>
            </w:r>
          </w:p>
        </w:tc>
        <w:tc>
          <w:tcPr>
            <w:tcW w:w="1696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2253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4611D" w:rsidRPr="00E4611D" w:rsidTr="007B31E2">
        <w:tc>
          <w:tcPr>
            <w:tcW w:w="1802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23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3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(48,4%)</w:t>
            </w:r>
          </w:p>
        </w:tc>
      </w:tr>
      <w:tr w:rsidR="00E4611D" w:rsidRPr="00E4611D" w:rsidTr="007B31E2">
        <w:tc>
          <w:tcPr>
            <w:tcW w:w="1802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3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6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(15,6%)</w:t>
            </w:r>
          </w:p>
        </w:tc>
      </w:tr>
      <w:tr w:rsidR="00E4611D" w:rsidRPr="00E4611D" w:rsidTr="007B31E2">
        <w:tc>
          <w:tcPr>
            <w:tcW w:w="1802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23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3" w:type="dxa"/>
          </w:tcPr>
          <w:p w:rsidR="00E4611D" w:rsidRPr="00FF69B1" w:rsidRDefault="00E4611D" w:rsidP="00E461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7(29%)</w:t>
            </w:r>
          </w:p>
        </w:tc>
      </w:tr>
    </w:tbl>
    <w:p w:rsidR="00E4611D" w:rsidRPr="00FF69B1" w:rsidRDefault="00E4611D" w:rsidP="00E428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2016-2017 учебным годом участие учителей в конкурсах разног</w:t>
      </w:r>
      <w:r w:rsid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уровня увеличилось   на 14%. </w:t>
      </w:r>
    </w:p>
    <w:p w:rsidR="003706D1" w:rsidRDefault="003706D1" w:rsidP="00FF69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A8B" w:rsidRPr="00FF69B1" w:rsidRDefault="00FD7A8B" w:rsidP="00FF69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9B1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  <w:r w:rsidR="00E42851" w:rsidRPr="00FF69B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 1. Укомплектованность штата составляет 9</w:t>
      </w:r>
      <w:r w:rsidR="009D685B" w:rsidRPr="00FF69B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2,3</w:t>
      </w:r>
      <w:r w:rsidR="00E42851" w:rsidRPr="00FF69B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%  (2 учителя находятся в декретном отпуске), замещение вакансий осуществляется путем внешнего и внутреннего совместительства. </w:t>
      </w:r>
    </w:p>
    <w:p w:rsidR="00E42851" w:rsidRPr="00FF69B1" w:rsidRDefault="00E42851" w:rsidP="00FF69B1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Педагогический коллектив школы имеет достаточный уровень профессиональной квалификации. </w:t>
      </w:r>
      <w:proofErr w:type="spellStart"/>
      <w:r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Категорийность</w:t>
      </w:r>
      <w:proofErr w:type="spellEnd"/>
      <w:r w:rsid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94,1% это ниже на 5,9%, чем в 2016-2017 учебном году (100%). </w:t>
      </w:r>
    </w:p>
    <w:p w:rsidR="00FD7A8B" w:rsidRPr="00FF69B1" w:rsidRDefault="00FF69B1" w:rsidP="008173DA">
      <w:pPr>
        <w:tabs>
          <w:tab w:val="num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2851"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образовательного процесса соответствует заявленным нормам и стандартам.  </w:t>
      </w:r>
      <w:r w:rsidR="008173DA" w:rsidRPr="00FF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="008173DA" w:rsidRPr="00FF69B1">
        <w:rPr>
          <w:rFonts w:ascii="Times New Roman" w:eastAsia="Calibri" w:hAnsi="Times New Roman" w:cs="Times New Roman"/>
          <w:sz w:val="28"/>
          <w:szCs w:val="28"/>
        </w:rPr>
        <w:t>а</w:t>
      </w:r>
      <w:r w:rsidR="00FD7A8B" w:rsidRPr="00FF69B1">
        <w:rPr>
          <w:rFonts w:ascii="Times New Roman" w:eastAsia="Calibri" w:hAnsi="Times New Roman" w:cs="Times New Roman"/>
          <w:sz w:val="28"/>
          <w:szCs w:val="28"/>
        </w:rPr>
        <w:t>нализ результатов успеваемо</w:t>
      </w:r>
      <w:r w:rsidR="00244309" w:rsidRPr="00FF69B1">
        <w:rPr>
          <w:rFonts w:ascii="Times New Roman" w:eastAsia="Calibri" w:hAnsi="Times New Roman" w:cs="Times New Roman"/>
          <w:sz w:val="28"/>
          <w:szCs w:val="28"/>
        </w:rPr>
        <w:t xml:space="preserve">сти </w:t>
      </w:r>
      <w:r w:rsidR="008173DA" w:rsidRPr="00FF69B1">
        <w:rPr>
          <w:rFonts w:ascii="Times New Roman" w:eastAsia="Calibri" w:hAnsi="Times New Roman" w:cs="Times New Roman"/>
          <w:sz w:val="28"/>
          <w:szCs w:val="28"/>
        </w:rPr>
        <w:t xml:space="preserve"> и качества </w:t>
      </w:r>
      <w:proofErr w:type="spellStart"/>
      <w:r w:rsidR="008173DA" w:rsidRPr="00FF69B1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="00EC2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309" w:rsidRPr="00FF69B1">
        <w:rPr>
          <w:rFonts w:ascii="Times New Roman" w:eastAsia="Calibri" w:hAnsi="Times New Roman" w:cs="Times New Roman"/>
          <w:sz w:val="28"/>
          <w:szCs w:val="28"/>
        </w:rPr>
        <w:t xml:space="preserve">учащихся, анализ посещенных </w:t>
      </w:r>
      <w:r w:rsidR="00FD7A8B" w:rsidRPr="00FF69B1">
        <w:rPr>
          <w:rFonts w:ascii="Times New Roman" w:eastAsia="Calibri" w:hAnsi="Times New Roman" w:cs="Times New Roman"/>
          <w:sz w:val="28"/>
          <w:szCs w:val="28"/>
        </w:rPr>
        <w:t xml:space="preserve">уроков показывают, что не все учителя имеют </w:t>
      </w:r>
      <w:r w:rsidR="008173DA" w:rsidRPr="00FF69B1">
        <w:rPr>
          <w:rFonts w:ascii="Times New Roman" w:eastAsia="Calibri" w:hAnsi="Times New Roman" w:cs="Times New Roman"/>
          <w:sz w:val="28"/>
          <w:szCs w:val="28"/>
        </w:rPr>
        <w:t xml:space="preserve">достаточный </w:t>
      </w:r>
      <w:r w:rsidR="00FD7A8B" w:rsidRPr="00FF69B1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потенциал, позволяющий обеспечить </w:t>
      </w:r>
      <w:r w:rsidR="008173DA" w:rsidRPr="00FF69B1">
        <w:rPr>
          <w:rFonts w:ascii="Times New Roman" w:eastAsia="Calibri" w:hAnsi="Times New Roman" w:cs="Times New Roman"/>
          <w:sz w:val="28"/>
          <w:szCs w:val="28"/>
        </w:rPr>
        <w:t xml:space="preserve">качественное образование и </w:t>
      </w:r>
      <w:r w:rsidR="00FD7A8B" w:rsidRPr="00FF69B1">
        <w:rPr>
          <w:rFonts w:ascii="Times New Roman" w:eastAsia="Calibri" w:hAnsi="Times New Roman" w:cs="Times New Roman"/>
          <w:sz w:val="28"/>
          <w:szCs w:val="28"/>
        </w:rPr>
        <w:t xml:space="preserve"> развитие учащихся.</w:t>
      </w:r>
    </w:p>
    <w:p w:rsidR="007220DB" w:rsidRPr="00FF69B1" w:rsidRDefault="007220DB" w:rsidP="007220DB">
      <w:pPr>
        <w:rPr>
          <w:rFonts w:ascii="Times New Roman" w:hAnsi="Times New Roman" w:cs="Times New Roman"/>
          <w:b/>
          <w:sz w:val="28"/>
          <w:szCs w:val="28"/>
        </w:rPr>
      </w:pPr>
    </w:p>
    <w:p w:rsidR="00B9369E" w:rsidRPr="009F4A2B" w:rsidRDefault="009F4A2B" w:rsidP="003706D1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2B">
        <w:rPr>
          <w:rFonts w:ascii="Times New Roman" w:hAnsi="Times New Roman" w:cs="Times New Roman"/>
          <w:b/>
          <w:sz w:val="28"/>
          <w:szCs w:val="28"/>
        </w:rPr>
        <w:t>Мониторинг и социально – психолого – педагогическая помощь ученикам</w:t>
      </w:r>
    </w:p>
    <w:tbl>
      <w:tblPr>
        <w:tblStyle w:val="a5"/>
        <w:tblW w:w="0" w:type="auto"/>
        <w:tblLook w:val="04A0"/>
      </w:tblPr>
      <w:tblGrid>
        <w:gridCol w:w="4928"/>
        <w:gridCol w:w="1559"/>
        <w:gridCol w:w="1559"/>
        <w:gridCol w:w="1524"/>
      </w:tblGrid>
      <w:tr w:rsidR="009F4A2B" w:rsidTr="009F4A2B">
        <w:tc>
          <w:tcPr>
            <w:tcW w:w="4928" w:type="dxa"/>
          </w:tcPr>
          <w:p w:rsidR="009F4A2B" w:rsidRPr="00781551" w:rsidRDefault="009F4A2B" w:rsidP="0065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9F4A2B" w:rsidRPr="00781551" w:rsidRDefault="009F4A2B" w:rsidP="0065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A2B" w:rsidRPr="00FF5253" w:rsidRDefault="009F4A2B" w:rsidP="0065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9F4A2B" w:rsidRPr="00FF5253" w:rsidRDefault="009F4A2B" w:rsidP="0065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24" w:type="dxa"/>
          </w:tcPr>
          <w:p w:rsidR="009F4A2B" w:rsidRPr="00FF5253" w:rsidRDefault="009F4A2B" w:rsidP="0065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F4A2B" w:rsidTr="009F4A2B">
        <w:tc>
          <w:tcPr>
            <w:tcW w:w="4928" w:type="dxa"/>
          </w:tcPr>
          <w:p w:rsidR="009F4A2B" w:rsidRDefault="009F4A2B" w:rsidP="009F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педагогов и специалистов школы (педагог – психолог, социальный педагог), оказывающих поддержку ученикам с учебными проблемами</w:t>
            </w:r>
            <w:r w:rsidRPr="009F4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поддержку</w:t>
            </w:r>
          </w:p>
        </w:tc>
        <w:tc>
          <w:tcPr>
            <w:tcW w:w="1559" w:type="dxa"/>
          </w:tcPr>
          <w:p w:rsidR="009F4A2B" w:rsidRDefault="008173DA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26/112</w:t>
            </w:r>
          </w:p>
        </w:tc>
        <w:tc>
          <w:tcPr>
            <w:tcW w:w="1559" w:type="dxa"/>
          </w:tcPr>
          <w:p w:rsidR="009F4A2B" w:rsidRDefault="008173DA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24/120</w:t>
            </w:r>
          </w:p>
        </w:tc>
        <w:tc>
          <w:tcPr>
            <w:tcW w:w="1524" w:type="dxa"/>
          </w:tcPr>
          <w:p w:rsidR="009F4A2B" w:rsidRDefault="008173DA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24/122</w:t>
            </w:r>
          </w:p>
        </w:tc>
      </w:tr>
      <w:tr w:rsidR="009F4A2B" w:rsidTr="009F4A2B">
        <w:tc>
          <w:tcPr>
            <w:tcW w:w="4928" w:type="dxa"/>
          </w:tcPr>
          <w:p w:rsidR="009F4A2B" w:rsidRDefault="009F4A2B" w:rsidP="009F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получающих методическую помощь в службах комплексного психолого – педагогического и медико – социального сопровождения (в центрах психолого – медико </w:t>
            </w:r>
            <w:r w:rsidR="007717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726">
              <w:rPr>
                <w:rFonts w:ascii="Times New Roman" w:hAnsi="Times New Roman" w:cs="Times New Roman"/>
                <w:sz w:val="24"/>
                <w:szCs w:val="24"/>
              </w:rPr>
              <w:t>социального сопровождения, в муниципальной методической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1726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детей, испытывающих трудности при освоении основных общеобразовательных программ</w:t>
            </w:r>
          </w:p>
        </w:tc>
        <w:tc>
          <w:tcPr>
            <w:tcW w:w="1559" w:type="dxa"/>
          </w:tcPr>
          <w:p w:rsidR="009F4A2B" w:rsidRDefault="008173DA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A2B" w:rsidRDefault="008173DA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9F4A2B" w:rsidRDefault="008173DA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A2B" w:rsidTr="009F4A2B">
        <w:tc>
          <w:tcPr>
            <w:tcW w:w="4928" w:type="dxa"/>
          </w:tcPr>
          <w:p w:rsidR="009F4A2B" w:rsidRDefault="00771726" w:rsidP="009F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услуги психолого – педагогического консультирования в службах комплексного психолого – педагогического и медико – социального сопровождения</w:t>
            </w:r>
          </w:p>
        </w:tc>
        <w:tc>
          <w:tcPr>
            <w:tcW w:w="1559" w:type="dxa"/>
          </w:tcPr>
          <w:p w:rsidR="009F4A2B" w:rsidRDefault="008173DA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4A2B" w:rsidRDefault="008173DA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9F4A2B" w:rsidRDefault="008173DA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A2B" w:rsidTr="009F4A2B">
        <w:tc>
          <w:tcPr>
            <w:tcW w:w="4928" w:type="dxa"/>
          </w:tcPr>
          <w:p w:rsidR="009F4A2B" w:rsidRDefault="00771726" w:rsidP="009F4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педагогов, дополнительно занимающихся с обучающимися, проявившими выдающиеся способности/ имеющими повышенную мотивацию к учебе</w:t>
            </w:r>
          </w:p>
        </w:tc>
        <w:tc>
          <w:tcPr>
            <w:tcW w:w="1559" w:type="dxa"/>
          </w:tcPr>
          <w:p w:rsidR="009F4A2B" w:rsidRDefault="000E3EB6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F4A2B" w:rsidRDefault="000E3EB6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</w:tcPr>
          <w:p w:rsidR="009F4A2B" w:rsidRDefault="000E3EB6" w:rsidP="0081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9369E" w:rsidRDefault="00B9369E">
      <w:pPr>
        <w:rPr>
          <w:rFonts w:ascii="Times New Roman" w:hAnsi="Times New Roman" w:cs="Times New Roman"/>
          <w:sz w:val="24"/>
          <w:szCs w:val="24"/>
        </w:rPr>
      </w:pPr>
    </w:p>
    <w:p w:rsidR="000E3EB6" w:rsidRDefault="00771726" w:rsidP="003706D1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26">
        <w:rPr>
          <w:rFonts w:ascii="Times New Roman" w:hAnsi="Times New Roman" w:cs="Times New Roman"/>
          <w:b/>
          <w:sz w:val="28"/>
          <w:szCs w:val="28"/>
        </w:rPr>
        <w:t xml:space="preserve">Моральные установки и климат </w:t>
      </w:r>
      <w:r w:rsidRPr="00771726">
        <w:rPr>
          <w:rFonts w:ascii="Times New Roman" w:hAnsi="Times New Roman" w:cs="Times New Roman"/>
          <w:sz w:val="28"/>
          <w:szCs w:val="28"/>
        </w:rPr>
        <w:t xml:space="preserve">(динамика </w:t>
      </w:r>
      <w:proofErr w:type="spellStart"/>
      <w:r w:rsidRPr="00771726">
        <w:rPr>
          <w:rFonts w:ascii="Times New Roman" w:hAnsi="Times New Roman" w:cs="Times New Roman"/>
          <w:sz w:val="28"/>
          <w:szCs w:val="28"/>
        </w:rPr>
        <w:t>де</w:t>
      </w:r>
      <w:r w:rsidR="000E3EB6">
        <w:rPr>
          <w:rFonts w:ascii="Times New Roman" w:hAnsi="Times New Roman" w:cs="Times New Roman"/>
          <w:sz w:val="28"/>
          <w:szCs w:val="28"/>
        </w:rPr>
        <w:t>виантности</w:t>
      </w:r>
      <w:proofErr w:type="spellEnd"/>
      <w:r w:rsidR="000E3EB6">
        <w:rPr>
          <w:rFonts w:ascii="Times New Roman" w:hAnsi="Times New Roman" w:cs="Times New Roman"/>
          <w:sz w:val="28"/>
          <w:szCs w:val="28"/>
        </w:rPr>
        <w:t>:</w:t>
      </w:r>
    </w:p>
    <w:p w:rsidR="00771726" w:rsidRPr="000E3EB6" w:rsidRDefault="00771726" w:rsidP="00370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3EB6">
        <w:rPr>
          <w:rFonts w:ascii="Times New Roman" w:hAnsi="Times New Roman" w:cs="Times New Roman"/>
          <w:sz w:val="28"/>
          <w:szCs w:val="28"/>
        </w:rPr>
        <w:t>снижение числа учеников, состоящих на внешнем учете; снижение количества прогул</w:t>
      </w:r>
      <w:r w:rsidR="004B3273" w:rsidRPr="000E3EB6">
        <w:rPr>
          <w:rFonts w:ascii="Times New Roman" w:hAnsi="Times New Roman" w:cs="Times New Roman"/>
          <w:sz w:val="28"/>
          <w:szCs w:val="28"/>
        </w:rPr>
        <w:t>ьщиков</w:t>
      </w:r>
      <w:r w:rsidRPr="000E3EB6">
        <w:rPr>
          <w:rFonts w:ascii="Times New Roman" w:hAnsi="Times New Roman" w:cs="Times New Roman"/>
          <w:sz w:val="28"/>
          <w:szCs w:val="28"/>
        </w:rPr>
        <w:t>; сокращение числа нарушений школьной дисциплины)</w:t>
      </w:r>
    </w:p>
    <w:tbl>
      <w:tblPr>
        <w:tblStyle w:val="a5"/>
        <w:tblW w:w="0" w:type="auto"/>
        <w:tblLook w:val="04A0"/>
      </w:tblPr>
      <w:tblGrid>
        <w:gridCol w:w="1881"/>
        <w:gridCol w:w="1875"/>
        <w:gridCol w:w="1956"/>
        <w:gridCol w:w="1875"/>
        <w:gridCol w:w="1983"/>
      </w:tblGrid>
      <w:tr w:rsidR="00771726" w:rsidTr="00771726">
        <w:tc>
          <w:tcPr>
            <w:tcW w:w="1914" w:type="dxa"/>
          </w:tcPr>
          <w:p w:rsidR="00771726" w:rsidRPr="00771726" w:rsidRDefault="00771726" w:rsidP="0077172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771726" w:rsidRPr="00771726" w:rsidRDefault="00771726" w:rsidP="007717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1726" w:rsidRDefault="004B3273" w:rsidP="004B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4B3273">
              <w:rPr>
                <w:rFonts w:ascii="Times New Roman" w:hAnsi="Times New Roman" w:cs="Times New Roman"/>
                <w:sz w:val="24"/>
                <w:szCs w:val="24"/>
              </w:rPr>
              <w:t>прогульщиков</w:t>
            </w:r>
          </w:p>
        </w:tc>
        <w:tc>
          <w:tcPr>
            <w:tcW w:w="1914" w:type="dxa"/>
          </w:tcPr>
          <w:p w:rsidR="00771726" w:rsidRPr="004B3273" w:rsidRDefault="004B3273" w:rsidP="004B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73">
              <w:rPr>
                <w:rFonts w:ascii="Times New Roman" w:hAnsi="Times New Roman" w:cs="Times New Roman"/>
                <w:sz w:val="24"/>
                <w:szCs w:val="24"/>
              </w:rPr>
              <w:t>Число  правонарушений</w:t>
            </w:r>
          </w:p>
        </w:tc>
        <w:tc>
          <w:tcPr>
            <w:tcW w:w="1914" w:type="dxa"/>
          </w:tcPr>
          <w:p w:rsidR="00771726" w:rsidRPr="004B3273" w:rsidRDefault="004B3273" w:rsidP="004B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обучающихся, состоящих на внешнем учете</w:t>
            </w:r>
          </w:p>
        </w:tc>
        <w:tc>
          <w:tcPr>
            <w:tcW w:w="1914" w:type="dxa"/>
          </w:tcPr>
          <w:p w:rsidR="00771726" w:rsidRPr="004B3273" w:rsidRDefault="004B3273" w:rsidP="004B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учете</w:t>
            </w:r>
          </w:p>
        </w:tc>
      </w:tr>
      <w:tr w:rsidR="00771726" w:rsidTr="00771726">
        <w:tc>
          <w:tcPr>
            <w:tcW w:w="1914" w:type="dxa"/>
          </w:tcPr>
          <w:p w:rsidR="00771726" w:rsidRDefault="004B3273" w:rsidP="004B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71726" w:rsidTr="00771726">
        <w:tc>
          <w:tcPr>
            <w:tcW w:w="1914" w:type="dxa"/>
          </w:tcPr>
          <w:p w:rsidR="00771726" w:rsidRDefault="004B3273" w:rsidP="004B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1726" w:rsidTr="00771726">
        <w:tc>
          <w:tcPr>
            <w:tcW w:w="1914" w:type="dxa"/>
          </w:tcPr>
          <w:p w:rsidR="00771726" w:rsidRDefault="004B3273" w:rsidP="004B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FF52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71726" w:rsidRDefault="000E3EB6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71726" w:rsidRDefault="004B3273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71726" w:rsidRDefault="004B3273" w:rsidP="000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F4A2B" w:rsidRDefault="000E3EB6" w:rsidP="000E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D1">
        <w:rPr>
          <w:rFonts w:ascii="Times New Roman" w:hAnsi="Times New Roman" w:cs="Times New Roman"/>
          <w:b/>
          <w:sz w:val="28"/>
          <w:szCs w:val="28"/>
        </w:rPr>
        <w:t>Вывод:</w:t>
      </w:r>
      <w:r w:rsidRPr="003706D1">
        <w:rPr>
          <w:rFonts w:ascii="Times New Roman" w:hAnsi="Times New Roman" w:cs="Times New Roman"/>
          <w:sz w:val="28"/>
          <w:szCs w:val="28"/>
        </w:rPr>
        <w:t xml:space="preserve"> Отмечается положительная динамика </w:t>
      </w:r>
      <w:proofErr w:type="spellStart"/>
      <w:r w:rsidRPr="000E3EB6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0E3EB6">
        <w:rPr>
          <w:rFonts w:ascii="Times New Roman" w:hAnsi="Times New Roman" w:cs="Times New Roman"/>
          <w:sz w:val="28"/>
          <w:szCs w:val="28"/>
        </w:rPr>
        <w:t xml:space="preserve">: количество  учеников, состоящих на внешнем учете, снизилось на 50 %, но на 13 % увеличилось количество обучающихся, состоящих на </w:t>
      </w:r>
      <w:proofErr w:type="spellStart"/>
      <w:r w:rsidRPr="000E3EB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E3EB6">
        <w:rPr>
          <w:rFonts w:ascii="Times New Roman" w:hAnsi="Times New Roman" w:cs="Times New Roman"/>
          <w:sz w:val="28"/>
          <w:szCs w:val="28"/>
        </w:rPr>
        <w:t xml:space="preserve"> учете. </w:t>
      </w:r>
    </w:p>
    <w:p w:rsidR="004A5CFB" w:rsidRDefault="000E3EB6" w:rsidP="000E3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3EB6">
        <w:rPr>
          <w:rFonts w:ascii="Times New Roman" w:eastAsia="Calibri" w:hAnsi="Times New Roman" w:cs="Times New Roman"/>
          <w:sz w:val="28"/>
          <w:szCs w:val="28"/>
        </w:rPr>
        <w:t xml:space="preserve">Основная причина постановки на профилактический учет - употребление спиртных напитков, драки, кражи, пропуски уроков без уважительных причин. </w:t>
      </w:r>
      <w:r w:rsidRPr="000E3EB6">
        <w:rPr>
          <w:rFonts w:ascii="Times New Roman" w:eastAsia="Calibri" w:hAnsi="Times New Roman" w:cs="Times New Roman"/>
          <w:sz w:val="28"/>
          <w:szCs w:val="24"/>
          <w:lang w:eastAsia="ru-RU"/>
        </w:rPr>
        <w:t>В течение учебного года 2 обучающихся (</w:t>
      </w:r>
      <w:proofErr w:type="spellStart"/>
      <w:r w:rsidRPr="000E3EB6">
        <w:rPr>
          <w:rFonts w:ascii="Times New Roman" w:eastAsia="Calibri" w:hAnsi="Times New Roman" w:cs="Times New Roman"/>
          <w:sz w:val="28"/>
          <w:szCs w:val="24"/>
          <w:lang w:eastAsia="ru-RU"/>
        </w:rPr>
        <w:t>Пельменев</w:t>
      </w:r>
      <w:proofErr w:type="spellEnd"/>
      <w:r w:rsidRPr="000E3E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Николай, </w:t>
      </w:r>
      <w:proofErr w:type="spellStart"/>
      <w:r w:rsidRPr="000E3EB6">
        <w:rPr>
          <w:rFonts w:ascii="Times New Roman" w:eastAsia="Calibri" w:hAnsi="Times New Roman" w:cs="Times New Roman"/>
          <w:sz w:val="28"/>
          <w:szCs w:val="24"/>
          <w:lang w:eastAsia="ru-RU"/>
        </w:rPr>
        <w:t>Чакилев</w:t>
      </w:r>
      <w:proofErr w:type="spellEnd"/>
      <w:r w:rsidRPr="000E3E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Данил) были сняты с профилактического учета в КДН и ЗП, 2 обучающихся (Баженов Виталий, Перфильев Дмитрий) выбыли в социальный приют. </w:t>
      </w:r>
    </w:p>
    <w:p w:rsidR="004A5CFB" w:rsidRDefault="004A5CFB" w:rsidP="000E3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Снизилось </w:t>
      </w:r>
      <w:r w:rsidRPr="000E3EB6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3EB6">
        <w:rPr>
          <w:rFonts w:ascii="Times New Roman" w:hAnsi="Times New Roman" w:cs="Times New Roman"/>
          <w:sz w:val="28"/>
          <w:szCs w:val="28"/>
        </w:rPr>
        <w:t xml:space="preserve"> прогульщиков</w:t>
      </w:r>
      <w:r>
        <w:rPr>
          <w:rFonts w:ascii="Times New Roman" w:hAnsi="Times New Roman" w:cs="Times New Roman"/>
          <w:sz w:val="28"/>
          <w:szCs w:val="28"/>
        </w:rPr>
        <w:t xml:space="preserve"> на 50 % за счет ликвидации учебно – консультационного пункта как формы обучения. Число правонарушений, совершенных обучающимися, также сократилось на 50 % за счет закрытия УКП.  </w:t>
      </w:r>
    </w:p>
    <w:p w:rsidR="000E3EB6" w:rsidRDefault="000E3EB6" w:rsidP="0037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Благодаря проводимой профилактической работе с детьми, состоящими на профилактическом учете и детьми группы риска количество обучающихся,  состоящих на </w:t>
      </w:r>
      <w:proofErr w:type="spellStart"/>
      <w:r w:rsidRPr="000E3EB6">
        <w:rPr>
          <w:rFonts w:ascii="Times New Roman" w:eastAsia="Calibri" w:hAnsi="Times New Roman" w:cs="Times New Roman"/>
          <w:sz w:val="28"/>
          <w:szCs w:val="24"/>
          <w:lang w:eastAsia="ru-RU"/>
        </w:rPr>
        <w:t>внутришкольном</w:t>
      </w:r>
      <w:proofErr w:type="spellEnd"/>
      <w:r w:rsidRPr="000E3E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учёте, в КДН и ЗП, ПДН за последние годы значительно снизилось.</w:t>
      </w:r>
      <w:r w:rsidR="00EC21C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4A5CFB">
        <w:rPr>
          <w:rFonts w:ascii="Times New Roman" w:eastAsia="Calibri" w:hAnsi="Times New Roman" w:cs="Times New Roman"/>
          <w:sz w:val="28"/>
          <w:szCs w:val="28"/>
        </w:rPr>
        <w:t>Но с</w:t>
      </w:r>
      <w:r w:rsidRPr="000E3EB6">
        <w:rPr>
          <w:rFonts w:ascii="Times New Roman" w:eastAsia="Calibri" w:hAnsi="Times New Roman" w:cs="Times New Roman"/>
          <w:sz w:val="28"/>
          <w:szCs w:val="28"/>
        </w:rPr>
        <w:t>нижение воспитательного потенциала семьи, отсутствие положительных семейных</w:t>
      </w:r>
      <w:r w:rsidR="004A5CFB">
        <w:rPr>
          <w:rFonts w:ascii="Times New Roman" w:eastAsia="Calibri" w:hAnsi="Times New Roman" w:cs="Times New Roman"/>
          <w:sz w:val="28"/>
          <w:szCs w:val="28"/>
        </w:rPr>
        <w:t xml:space="preserve"> традиций, занятость родителей </w:t>
      </w:r>
      <w:r w:rsidRPr="000E3EB6">
        <w:rPr>
          <w:rFonts w:ascii="Times New Roman" w:eastAsia="Calibri" w:hAnsi="Times New Roman" w:cs="Times New Roman"/>
          <w:sz w:val="28"/>
          <w:szCs w:val="28"/>
        </w:rPr>
        <w:t xml:space="preserve">приводит к </w:t>
      </w:r>
      <w:r w:rsidR="004A5CFB">
        <w:rPr>
          <w:rFonts w:ascii="Times New Roman" w:eastAsia="Calibri" w:hAnsi="Times New Roman" w:cs="Times New Roman"/>
          <w:sz w:val="28"/>
          <w:szCs w:val="28"/>
        </w:rPr>
        <w:t xml:space="preserve">отсутствию контроля над детьми, а, следовательно, к риску повышения уровня </w:t>
      </w:r>
      <w:proofErr w:type="spellStart"/>
      <w:r w:rsidR="004A5CFB" w:rsidRPr="00771726">
        <w:rPr>
          <w:rFonts w:ascii="Times New Roman" w:hAnsi="Times New Roman" w:cs="Times New Roman"/>
          <w:sz w:val="28"/>
          <w:szCs w:val="28"/>
        </w:rPr>
        <w:t>де</w:t>
      </w:r>
      <w:r w:rsidR="004A5CFB">
        <w:rPr>
          <w:rFonts w:ascii="Times New Roman" w:hAnsi="Times New Roman" w:cs="Times New Roman"/>
          <w:sz w:val="28"/>
          <w:szCs w:val="28"/>
        </w:rPr>
        <w:t>виантности</w:t>
      </w:r>
      <w:proofErr w:type="spellEnd"/>
      <w:r w:rsidR="004A5CFB">
        <w:rPr>
          <w:rFonts w:ascii="Times New Roman" w:hAnsi="Times New Roman" w:cs="Times New Roman"/>
          <w:sz w:val="28"/>
          <w:szCs w:val="28"/>
        </w:rPr>
        <w:t xml:space="preserve"> ученического контингента в условиях осложненного социального контекста.</w:t>
      </w:r>
    </w:p>
    <w:p w:rsidR="003706D1" w:rsidRDefault="003706D1" w:rsidP="0037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273" w:rsidRPr="004A5CFB" w:rsidRDefault="004B3273" w:rsidP="009D685B">
      <w:pPr>
        <w:pStyle w:val="a6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4A5CFB">
        <w:rPr>
          <w:rFonts w:ascii="Times New Roman" w:hAnsi="Times New Roman" w:cs="Times New Roman"/>
          <w:b/>
          <w:sz w:val="28"/>
          <w:szCs w:val="28"/>
        </w:rPr>
        <w:t xml:space="preserve">Финансовое и материально техническое обеспечение </w:t>
      </w:r>
    </w:p>
    <w:p w:rsidR="004B3273" w:rsidRPr="004A5CFB" w:rsidRDefault="004B3273" w:rsidP="003706D1">
      <w:pPr>
        <w:pStyle w:val="a6"/>
        <w:spacing w:after="0" w:line="240" w:lineRule="auto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A5CFB">
        <w:rPr>
          <w:rFonts w:ascii="Times New Roman" w:hAnsi="Times New Roman" w:cs="Times New Roman"/>
          <w:b/>
          <w:bCs/>
          <w:spacing w:val="3"/>
          <w:sz w:val="28"/>
          <w:szCs w:val="28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623"/>
        <w:gridCol w:w="830"/>
        <w:gridCol w:w="1027"/>
        <w:gridCol w:w="624"/>
        <w:gridCol w:w="830"/>
        <w:gridCol w:w="1554"/>
        <w:gridCol w:w="1377"/>
        <w:gridCol w:w="1377"/>
      </w:tblGrid>
      <w:tr w:rsidR="004B3273" w:rsidRPr="004A5CFB" w:rsidTr="004B3273"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Финансовый год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Количество денег на 1 ученика (воспитанника) (руб.)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Соотношение ФОТ и других статей</w:t>
            </w:r>
          </w:p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%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Соотношение бюджетных и иных доходов</w:t>
            </w:r>
          </w:p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%</w:t>
            </w:r>
          </w:p>
        </w:tc>
      </w:tr>
      <w:tr w:rsidR="004B3273" w:rsidRPr="004A5CFB" w:rsidTr="004B3273">
        <w:trPr>
          <w:cantSplit/>
          <w:trHeight w:val="1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73" w:rsidRPr="004A5CFB" w:rsidRDefault="004B3273" w:rsidP="006550A8">
            <w:pP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273" w:rsidRPr="004A5CFB" w:rsidRDefault="004B3273" w:rsidP="006550A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федерация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273" w:rsidRPr="004A5CFB" w:rsidRDefault="004B3273" w:rsidP="006550A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субъект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273" w:rsidRPr="004A5CFB" w:rsidRDefault="004B3273" w:rsidP="006550A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proofErr w:type="spellStart"/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муници</w:t>
            </w:r>
            <w:proofErr w:type="spellEnd"/>
          </w:p>
          <w:p w:rsidR="004B3273" w:rsidRPr="004A5CFB" w:rsidRDefault="004B3273" w:rsidP="006550A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proofErr w:type="spellStart"/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палитет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273" w:rsidRPr="004A5CFB" w:rsidRDefault="004B3273" w:rsidP="006550A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пожертвования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273" w:rsidRPr="004A5CFB" w:rsidRDefault="004B3273" w:rsidP="006550A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73" w:rsidRPr="004A5CFB" w:rsidRDefault="004B3273" w:rsidP="006550A8">
            <w:pP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73" w:rsidRPr="004A5CFB" w:rsidRDefault="004B3273" w:rsidP="006550A8">
            <w:pP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73" w:rsidRPr="004A5CFB" w:rsidRDefault="004B3273" w:rsidP="006550A8">
            <w:pP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</w:tr>
      <w:tr w:rsidR="004B3273" w:rsidRPr="004A5CFB" w:rsidTr="004B3273">
        <w:trPr>
          <w:trHeight w:val="64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18 054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5 031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23 232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4B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sz w:val="24"/>
                <w:szCs w:val="24"/>
              </w:rPr>
              <w:t>44 000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4B3273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73" w:rsidRPr="004A5CFB" w:rsidRDefault="004B3273" w:rsidP="004B3273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4B3273" w:rsidRPr="004A5CFB" w:rsidTr="004B3273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17 444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7 255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24 983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4B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sz w:val="24"/>
                <w:szCs w:val="24"/>
              </w:rPr>
              <w:t>49 000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78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98,9</w:t>
            </w:r>
          </w:p>
        </w:tc>
      </w:tr>
      <w:tr w:rsidR="004B3273" w:rsidRPr="004A5CFB" w:rsidTr="004B3273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17141,2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7559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24910,2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sz w:val="24"/>
                <w:szCs w:val="24"/>
              </w:rPr>
              <w:t>48939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76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73" w:rsidRPr="004A5CFB" w:rsidRDefault="004B3273" w:rsidP="006550A8">
            <w:pPr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4A5CFB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99,1</w:t>
            </w:r>
          </w:p>
        </w:tc>
      </w:tr>
    </w:tbl>
    <w:p w:rsidR="003706D1" w:rsidRDefault="003706D1" w:rsidP="004B3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73" w:rsidRPr="004B3273" w:rsidRDefault="004B3273" w:rsidP="004B327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4B327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Информационные ресурсы</w:t>
      </w:r>
    </w:p>
    <w:tbl>
      <w:tblPr>
        <w:tblStyle w:val="110"/>
        <w:tblW w:w="0" w:type="auto"/>
        <w:tblInd w:w="-34" w:type="dxa"/>
        <w:tblLook w:val="04A0"/>
      </w:tblPr>
      <w:tblGrid>
        <w:gridCol w:w="2551"/>
        <w:gridCol w:w="3862"/>
        <w:gridCol w:w="3191"/>
      </w:tblGrid>
      <w:tr w:rsidR="004B3273" w:rsidRPr="004B3273" w:rsidTr="003706D1">
        <w:tc>
          <w:tcPr>
            <w:tcW w:w="2551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862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книг библиотеки на 1 обучающегося</w:t>
            </w:r>
          </w:p>
        </w:tc>
        <w:tc>
          <w:tcPr>
            <w:tcW w:w="3191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 на 1 компьютер</w:t>
            </w:r>
          </w:p>
        </w:tc>
      </w:tr>
      <w:tr w:rsidR="004B3273" w:rsidRPr="004B3273" w:rsidTr="003706D1">
        <w:tc>
          <w:tcPr>
            <w:tcW w:w="2551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862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3273" w:rsidRPr="004B3273" w:rsidTr="003706D1">
        <w:tc>
          <w:tcPr>
            <w:tcW w:w="2551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862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B3273" w:rsidRPr="004B3273" w:rsidTr="003706D1">
        <w:tc>
          <w:tcPr>
            <w:tcW w:w="2551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862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4B3273" w:rsidRPr="003706D1" w:rsidRDefault="004B3273" w:rsidP="004B32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4B3273" w:rsidRDefault="004B3273" w:rsidP="004B327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706D1" w:rsidRDefault="003706D1" w:rsidP="00EE3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6D1" w:rsidRDefault="003706D1" w:rsidP="00EE3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CDE" w:rsidRPr="001C01CE" w:rsidRDefault="00EE3CDE" w:rsidP="00EE3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01CE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обеспечения образовательного процесса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2"/>
        <w:gridCol w:w="2298"/>
      </w:tblGrid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1C01C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44</w:t>
            </w:r>
            <w:r w:rsidR="00EE3CDE"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шт.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Наличие компьютерного класса (кол-во)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1C01C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="00EE3CDE"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шт.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Количество обучающихся на 1 компьютер, применяемый в учебном процессе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10 чел.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Наличие </w:t>
            </w:r>
            <w:proofErr w:type="spellStart"/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медиатеки</w:t>
            </w:r>
            <w:proofErr w:type="spellEnd"/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(есть/нет)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Есть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Возможность пользования сетью Интернет обучающимися (да/нет)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Да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Наличие оборудования для дистанционного обучения (да/нет)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1C01C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Нет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35 %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1C0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9</w:t>
            </w:r>
            <w:r w:rsidR="001C01CE"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%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 компьютеров,  применяемых в управлении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10 шт.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Да</w:t>
            </w:r>
          </w:p>
        </w:tc>
      </w:tr>
      <w:tr w:rsidR="001C01CE" w:rsidRPr="001C01CE" w:rsidTr="003706D1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Наличие сайта (да/нет)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Да</w:t>
            </w:r>
          </w:p>
        </w:tc>
      </w:tr>
    </w:tbl>
    <w:p w:rsidR="00EE3CDE" w:rsidRPr="001C01CE" w:rsidRDefault="00EE3CDE" w:rsidP="00EE3C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01CE">
        <w:rPr>
          <w:rFonts w:ascii="Times New Roman" w:eastAsia="Calibri" w:hAnsi="Times New Roman" w:cs="Times New Roman"/>
          <w:b/>
          <w:sz w:val="28"/>
          <w:szCs w:val="28"/>
        </w:rPr>
        <w:t>Обеспечение учебным оборудованием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6392"/>
      </w:tblGrid>
      <w:tr w:rsidR="001C01CE" w:rsidRPr="001C01CE" w:rsidTr="003706D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1C01CE" w:rsidRPr="001C01CE" w:rsidTr="003706D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кабинет физики /ИКТ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85 %</w:t>
            </w:r>
          </w:p>
        </w:tc>
      </w:tr>
      <w:tr w:rsidR="001C01CE" w:rsidRPr="001C01CE" w:rsidTr="003706D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кабинет химии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65%</w:t>
            </w:r>
          </w:p>
        </w:tc>
      </w:tr>
      <w:tr w:rsidR="001C01CE" w:rsidRPr="001C01CE" w:rsidTr="003706D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кабинет филологии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90 %</w:t>
            </w:r>
          </w:p>
        </w:tc>
      </w:tr>
      <w:tr w:rsidR="001C01CE" w:rsidRPr="001C01CE" w:rsidTr="003706D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кабинет технологии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45 %</w:t>
            </w:r>
          </w:p>
        </w:tc>
      </w:tr>
      <w:tr w:rsidR="001C01CE" w:rsidRPr="001C01CE" w:rsidTr="003706D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спортивный зал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98  %</w:t>
            </w:r>
          </w:p>
        </w:tc>
      </w:tr>
      <w:tr w:rsidR="001C01CE" w:rsidRPr="001C01CE" w:rsidTr="003706D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1C01CE" w:rsidRDefault="00EE3CDE" w:rsidP="00EE3C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C01CE">
              <w:rPr>
                <w:rFonts w:ascii="Times New Roman" w:eastAsia="Calibri" w:hAnsi="Times New Roman" w:cs="Times New Roman"/>
                <w:sz w:val="20"/>
                <w:szCs w:val="24"/>
              </w:rPr>
              <w:t>кабинеты начальных классов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DE" w:rsidRPr="003706D1" w:rsidRDefault="003706D1" w:rsidP="003706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95 %</w:t>
            </w:r>
          </w:p>
        </w:tc>
      </w:tr>
    </w:tbl>
    <w:p w:rsidR="001C01CE" w:rsidRPr="001C01CE" w:rsidRDefault="001C01CE" w:rsidP="001C01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06D1">
        <w:rPr>
          <w:rFonts w:ascii="Times New Roman" w:hAnsi="Times New Roman" w:cs="Times New Roman"/>
          <w:b/>
          <w:sz w:val="28"/>
          <w:szCs w:val="28"/>
        </w:rPr>
        <w:t>Вывод:</w:t>
      </w:r>
      <w:r w:rsidR="00EC2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1CE">
        <w:rPr>
          <w:rFonts w:ascii="Times New Roman" w:hAnsi="Times New Roman" w:cs="Times New Roman"/>
          <w:sz w:val="28"/>
          <w:szCs w:val="28"/>
        </w:rPr>
        <w:t>Материально - 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МОАУ СОШ № 6 г. Свободного соответствует оптимальному уровню.  В  целях создания комфортной и безопасной образовательной среды, необходимо регулярное обновление компьютерного парка, мебели, учебных пособий и спортивного инвентаря, но финансирование, которое получает учреждение, недостаточное, его едва хватает на приобретение части учебников. Кроме того, </w:t>
      </w:r>
      <w:r w:rsidR="00656109">
        <w:rPr>
          <w:rFonts w:ascii="Times New Roman" w:hAnsi="Times New Roman" w:cs="Times New Roman"/>
          <w:sz w:val="28"/>
          <w:szCs w:val="28"/>
        </w:rPr>
        <w:t xml:space="preserve">спортзал и </w:t>
      </w:r>
      <w:r>
        <w:rPr>
          <w:rFonts w:ascii="Times New Roman" w:hAnsi="Times New Roman" w:cs="Times New Roman"/>
          <w:sz w:val="28"/>
          <w:szCs w:val="28"/>
        </w:rPr>
        <w:t xml:space="preserve">само здание школы нуждается в ремонте и расширении. Имеются проблемы </w:t>
      </w:r>
      <w:r w:rsidRPr="003706D1">
        <w:rPr>
          <w:rFonts w:ascii="Times New Roman" w:hAnsi="Times New Roman" w:cs="Times New Roman"/>
          <w:sz w:val="28"/>
          <w:szCs w:val="28"/>
        </w:rPr>
        <w:t xml:space="preserve">хозяйственно – бытового плана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6109">
        <w:rPr>
          <w:rFonts w:ascii="Times New Roman" w:hAnsi="Times New Roman" w:cs="Times New Roman"/>
          <w:sz w:val="28"/>
          <w:szCs w:val="28"/>
        </w:rPr>
        <w:t>привозное питание; туалетная комната не соответствует нормам СанПиН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6109">
        <w:rPr>
          <w:rFonts w:ascii="Times New Roman" w:hAnsi="Times New Roman" w:cs="Times New Roman"/>
          <w:sz w:val="28"/>
          <w:szCs w:val="28"/>
        </w:rPr>
        <w:t xml:space="preserve">, что ухудшает условия ведения образовательной деятельности в школе и снижает уровень удовлетворенности школой участниками образовательных отношений. </w:t>
      </w:r>
    </w:p>
    <w:p w:rsidR="001C01CE" w:rsidRDefault="001C01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01CE" w:rsidRDefault="001C01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01CE" w:rsidRDefault="001C01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6109" w:rsidRDefault="0065610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6109" w:rsidRDefault="0065610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6109" w:rsidRDefault="0065610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01CE" w:rsidRDefault="001C01CE" w:rsidP="003706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06D1" w:rsidRDefault="003706D1" w:rsidP="003706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06D1" w:rsidRDefault="003706D1" w:rsidP="003706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06D1" w:rsidRDefault="003706D1" w:rsidP="003706D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06D1" w:rsidRDefault="003706D1" w:rsidP="00370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DB" w:rsidRPr="003706D1" w:rsidRDefault="007220DB" w:rsidP="00BA2FE9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Комплексная диагностика </w:t>
      </w:r>
      <w:r w:rsidR="006550A8" w:rsidRPr="0037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актуального состояния</w:t>
      </w:r>
      <w:r w:rsidR="00EC2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школьных процессов </w:t>
      </w:r>
    </w:p>
    <w:p w:rsidR="003706D1" w:rsidRDefault="003706D1" w:rsidP="003706D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0A8" w:rsidRPr="003706D1" w:rsidRDefault="006550A8" w:rsidP="003706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50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Шкала оценки показателей состояния образовательной системы</w:t>
      </w:r>
    </w:p>
    <w:tbl>
      <w:tblPr>
        <w:tblStyle w:val="120"/>
        <w:tblW w:w="9606" w:type="dxa"/>
        <w:tblLayout w:type="fixed"/>
        <w:tblLook w:val="04A0"/>
      </w:tblPr>
      <w:tblGrid>
        <w:gridCol w:w="1435"/>
        <w:gridCol w:w="2160"/>
        <w:gridCol w:w="6011"/>
      </w:tblGrid>
      <w:tr w:rsidR="006550A8" w:rsidRPr="006550A8" w:rsidTr="00BA2FE9">
        <w:trPr>
          <w:trHeight w:val="660"/>
        </w:trPr>
        <w:tc>
          <w:tcPr>
            <w:tcW w:w="1435" w:type="dxa"/>
            <w:vAlign w:val="center"/>
          </w:tcPr>
          <w:p w:rsidR="006550A8" w:rsidRPr="006550A8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550A8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160" w:type="dxa"/>
            <w:vAlign w:val="center"/>
          </w:tcPr>
          <w:p w:rsidR="006550A8" w:rsidRPr="006550A8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550A8">
              <w:rPr>
                <w:b/>
                <w:sz w:val="28"/>
                <w:szCs w:val="28"/>
              </w:rPr>
              <w:t>Качественная оценка</w:t>
            </w:r>
          </w:p>
        </w:tc>
        <w:tc>
          <w:tcPr>
            <w:tcW w:w="6011" w:type="dxa"/>
            <w:vAlign w:val="center"/>
          </w:tcPr>
          <w:p w:rsidR="006550A8" w:rsidRPr="006550A8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550A8">
              <w:rPr>
                <w:b/>
                <w:sz w:val="28"/>
                <w:szCs w:val="28"/>
              </w:rPr>
              <w:t>Характеристика оценки</w:t>
            </w:r>
          </w:p>
        </w:tc>
      </w:tr>
      <w:tr w:rsidR="006550A8" w:rsidRPr="006550A8" w:rsidTr="00BA2FE9">
        <w:trPr>
          <w:trHeight w:val="675"/>
        </w:trPr>
        <w:tc>
          <w:tcPr>
            <w:tcW w:w="1435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C21CC" w:rsidRDefault="00EC21CC" w:rsidP="006550A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6550A8" w:rsidRPr="006550A8">
              <w:rPr>
                <w:sz w:val="28"/>
                <w:szCs w:val="28"/>
              </w:rPr>
              <w:t>еудовлетвори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6550A8">
              <w:rPr>
                <w:sz w:val="28"/>
                <w:szCs w:val="28"/>
              </w:rPr>
              <w:t>тельно</w:t>
            </w:r>
            <w:proofErr w:type="spellEnd"/>
          </w:p>
        </w:tc>
        <w:tc>
          <w:tcPr>
            <w:tcW w:w="6011" w:type="dxa"/>
          </w:tcPr>
          <w:p w:rsidR="006550A8" w:rsidRPr="006550A8" w:rsidRDefault="006550A8" w:rsidP="006550A8">
            <w:pPr>
              <w:widowControl w:val="0"/>
              <w:jc w:val="both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Элементы отсутствуют в практике, явно слабые стороны</w:t>
            </w:r>
          </w:p>
        </w:tc>
      </w:tr>
      <w:tr w:rsidR="006550A8" w:rsidRPr="006550A8" w:rsidTr="00BA2FE9">
        <w:trPr>
          <w:trHeight w:val="999"/>
        </w:trPr>
        <w:tc>
          <w:tcPr>
            <w:tcW w:w="1435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слабо</w:t>
            </w:r>
          </w:p>
        </w:tc>
        <w:tc>
          <w:tcPr>
            <w:tcW w:w="6011" w:type="dxa"/>
          </w:tcPr>
          <w:p w:rsidR="006550A8" w:rsidRPr="006550A8" w:rsidRDefault="006550A8" w:rsidP="006550A8">
            <w:pPr>
              <w:widowControl w:val="0"/>
              <w:jc w:val="both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Элементы декларируются, но не работают в должной степени; слабость в важных областях деятельности школы</w:t>
            </w:r>
          </w:p>
        </w:tc>
      </w:tr>
      <w:tr w:rsidR="006550A8" w:rsidRPr="006550A8" w:rsidTr="00BA2FE9">
        <w:trPr>
          <w:trHeight w:val="660"/>
        </w:trPr>
        <w:tc>
          <w:tcPr>
            <w:tcW w:w="1435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адекватно</w:t>
            </w:r>
          </w:p>
        </w:tc>
        <w:tc>
          <w:tcPr>
            <w:tcW w:w="6011" w:type="dxa"/>
          </w:tcPr>
          <w:p w:rsidR="006550A8" w:rsidRPr="006550A8" w:rsidRDefault="006550A8" w:rsidP="006550A8">
            <w:pPr>
              <w:widowControl w:val="0"/>
              <w:jc w:val="both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В целом элементы работают, но есть значительные недочеты</w:t>
            </w:r>
          </w:p>
        </w:tc>
      </w:tr>
      <w:tr w:rsidR="006550A8" w:rsidRPr="006550A8" w:rsidTr="00BA2FE9">
        <w:trPr>
          <w:trHeight w:val="660"/>
        </w:trPr>
        <w:tc>
          <w:tcPr>
            <w:tcW w:w="1435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хорошо</w:t>
            </w:r>
          </w:p>
        </w:tc>
        <w:tc>
          <w:tcPr>
            <w:tcW w:w="6011" w:type="dxa"/>
          </w:tcPr>
          <w:p w:rsidR="006550A8" w:rsidRPr="006550A8" w:rsidRDefault="006550A8" w:rsidP="006550A8">
            <w:pPr>
              <w:widowControl w:val="0"/>
              <w:jc w:val="both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В целом элементы успешно реализуются, но есть аспекты, требующие улучшения</w:t>
            </w:r>
          </w:p>
        </w:tc>
      </w:tr>
      <w:tr w:rsidR="006550A8" w:rsidRPr="006550A8" w:rsidTr="00BA2FE9">
        <w:trPr>
          <w:trHeight w:val="999"/>
        </w:trPr>
        <w:tc>
          <w:tcPr>
            <w:tcW w:w="1435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очень хорошо</w:t>
            </w:r>
          </w:p>
        </w:tc>
        <w:tc>
          <w:tcPr>
            <w:tcW w:w="6011" w:type="dxa"/>
          </w:tcPr>
          <w:p w:rsidR="006550A8" w:rsidRPr="006550A8" w:rsidRDefault="006550A8" w:rsidP="006550A8">
            <w:pPr>
              <w:widowControl w:val="0"/>
              <w:jc w:val="both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Элементы являются сильными компонентами образовательной системы, дающие устойчивые результаты</w:t>
            </w:r>
          </w:p>
        </w:tc>
      </w:tr>
      <w:tr w:rsidR="006550A8" w:rsidRPr="006550A8" w:rsidTr="00BA2FE9">
        <w:trPr>
          <w:trHeight w:val="338"/>
        </w:trPr>
        <w:tc>
          <w:tcPr>
            <w:tcW w:w="1435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6550A8" w:rsidRPr="006550A8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отлично</w:t>
            </w:r>
          </w:p>
        </w:tc>
        <w:tc>
          <w:tcPr>
            <w:tcW w:w="6011" w:type="dxa"/>
          </w:tcPr>
          <w:p w:rsidR="006550A8" w:rsidRPr="006550A8" w:rsidRDefault="006550A8" w:rsidP="006550A8">
            <w:pPr>
              <w:widowControl w:val="0"/>
              <w:jc w:val="both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Отличные достижения во всех аспектах</w:t>
            </w:r>
          </w:p>
        </w:tc>
      </w:tr>
    </w:tbl>
    <w:p w:rsidR="00EE3CDE" w:rsidRDefault="00EE3CDE" w:rsidP="007220DB">
      <w:pPr>
        <w:rPr>
          <w:rFonts w:ascii="Times New Roman" w:hAnsi="Times New Roman" w:cs="Times New Roman"/>
          <w:sz w:val="28"/>
          <w:szCs w:val="28"/>
        </w:rPr>
      </w:pPr>
    </w:p>
    <w:p w:rsidR="00EE3CDE" w:rsidRDefault="006550A8" w:rsidP="00BA2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0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Карта оценки состояния образовательной системы</w:t>
      </w:r>
    </w:p>
    <w:tbl>
      <w:tblPr>
        <w:tblStyle w:val="12"/>
        <w:tblW w:w="9642" w:type="dxa"/>
        <w:tblLayout w:type="fixed"/>
        <w:tblLook w:val="04A0"/>
      </w:tblPr>
      <w:tblGrid>
        <w:gridCol w:w="846"/>
        <w:gridCol w:w="1417"/>
        <w:gridCol w:w="3972"/>
        <w:gridCol w:w="139"/>
        <w:gridCol w:w="544"/>
        <w:gridCol w:w="545"/>
        <w:gridCol w:w="545"/>
        <w:gridCol w:w="544"/>
        <w:gridCol w:w="545"/>
        <w:gridCol w:w="545"/>
      </w:tblGrid>
      <w:tr w:rsidR="006550A8" w:rsidRPr="006C40FF" w:rsidTr="00431105">
        <w:trPr>
          <w:trHeight w:val="322"/>
        </w:trPr>
        <w:tc>
          <w:tcPr>
            <w:tcW w:w="846" w:type="dxa"/>
            <w:vMerge w:val="restart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vMerge w:val="restart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Показатель качества</w:t>
            </w:r>
          </w:p>
        </w:tc>
        <w:tc>
          <w:tcPr>
            <w:tcW w:w="3972" w:type="dxa"/>
            <w:vMerge w:val="restart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Параметры оценки</w:t>
            </w:r>
          </w:p>
        </w:tc>
        <w:tc>
          <w:tcPr>
            <w:tcW w:w="3407" w:type="dxa"/>
            <w:gridSpan w:val="7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Оценочный уровень</w:t>
            </w:r>
          </w:p>
        </w:tc>
      </w:tr>
      <w:tr w:rsidR="006550A8" w:rsidRPr="006C40FF" w:rsidTr="00431105">
        <w:trPr>
          <w:trHeight w:val="323"/>
        </w:trPr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gridSpan w:val="2"/>
          </w:tcPr>
          <w:p w:rsidR="006550A8" w:rsidRPr="00535162" w:rsidRDefault="006550A8" w:rsidP="006550A8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5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5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4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5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5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53516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550A8" w:rsidRPr="006C40FF" w:rsidTr="00431105">
        <w:tc>
          <w:tcPr>
            <w:tcW w:w="9642" w:type="dxa"/>
            <w:gridSpan w:val="10"/>
          </w:tcPr>
          <w:p w:rsidR="006550A8" w:rsidRPr="00535162" w:rsidRDefault="006550A8" w:rsidP="006550A8">
            <w:pPr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условия</w:t>
            </w:r>
          </w:p>
        </w:tc>
      </w:tr>
      <w:tr w:rsidR="006550A8" w:rsidRPr="006C40FF" w:rsidTr="00431105">
        <w:tc>
          <w:tcPr>
            <w:tcW w:w="846" w:type="dxa"/>
          </w:tcPr>
          <w:p w:rsidR="006550A8" w:rsidRPr="008F5860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96" w:type="dxa"/>
            <w:gridSpan w:val="9"/>
          </w:tcPr>
          <w:p w:rsidR="006550A8" w:rsidRPr="008F5860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60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</w:tr>
      <w:tr w:rsidR="006550A8" w:rsidRPr="006C40FF" w:rsidTr="00431105">
        <w:tc>
          <w:tcPr>
            <w:tcW w:w="846" w:type="dxa"/>
            <w:vMerge w:val="restart"/>
          </w:tcPr>
          <w:p w:rsidR="006550A8" w:rsidRPr="008F5860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6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7" w:type="dxa"/>
            <w:vMerge w:val="restart"/>
          </w:tcPr>
          <w:p w:rsidR="006550A8" w:rsidRPr="008F5860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60">
              <w:rPr>
                <w:rFonts w:ascii="Times New Roman" w:hAnsi="Times New Roman" w:cs="Times New Roman"/>
                <w:sz w:val="24"/>
                <w:szCs w:val="24"/>
              </w:rPr>
              <w:t>Структура учебного плана</w:t>
            </w:r>
          </w:p>
        </w:tc>
        <w:tc>
          <w:tcPr>
            <w:tcW w:w="4111" w:type="dxa"/>
            <w:gridSpan w:val="2"/>
          </w:tcPr>
          <w:p w:rsidR="006550A8" w:rsidRPr="008F5860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60">
              <w:rPr>
                <w:rFonts w:ascii="Times New Roman" w:hAnsi="Times New Roman" w:cs="Times New Roman"/>
                <w:sz w:val="24"/>
                <w:szCs w:val="24"/>
              </w:rPr>
              <w:t>Разнообразие вариативного компонента учебного плана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Взаимосвязь вариативной и обязательной частей учебного плана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6C40FF" w:rsidRDefault="006550A8" w:rsidP="006550A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550A8" w:rsidRPr="006C40FF" w:rsidRDefault="006550A8" w:rsidP="006550A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Доля индивидуальных учебных планов в структуре учебного плана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550A8" w:rsidRPr="006C40FF" w:rsidTr="00431105">
        <w:tc>
          <w:tcPr>
            <w:tcW w:w="846" w:type="dxa"/>
            <w:vMerge w:val="restart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17" w:type="dxa"/>
            <w:vMerge w:val="restart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Курсы и программы</w:t>
            </w: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курсов по выбору участников образовательных отношений 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Непрерывность курсов по выбору на уровне образования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Наличие курсов и программ, направленных на удовлетворение особых образовательных потребностей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программ, направленных на удовлетворение потребностей и интересов обучающихся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Отражение в рабочих программах учебных предметов и курсов специфики организации образовательной деятельности для обучающихся с особыми образовательными потребностями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 w:val="restart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417" w:type="dxa"/>
            <w:vMerge w:val="restart"/>
          </w:tcPr>
          <w:p w:rsid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="0053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формировании УП (части по выбору участников образовательных отношений)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формировании содержания воспитательных программ 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96" w:type="dxa"/>
            <w:gridSpan w:val="9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6550A8" w:rsidRPr="006C40FF" w:rsidTr="00431105">
        <w:tc>
          <w:tcPr>
            <w:tcW w:w="846" w:type="dxa"/>
            <w:vMerge w:val="restart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17" w:type="dxa"/>
            <w:vMerge w:val="restart"/>
          </w:tcPr>
          <w:p w:rsid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53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дистанционного обучения для удовлетворения образовательных потребностей обучающихся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550A8" w:rsidRPr="003B478F" w:rsidRDefault="008F5860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Использование мобильных форм организации образовательной деятельности: поточные лекции, разновозрастные группы по интересам, временные коллективы обучающихся и т.п.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отдельных обучающихся, групп школьников для преодоления учебных и личностных проблем 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мобильного нелинейного расписания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других образовательных организаций, учреждений культуры, спорта для реализации курсов учебного плана, внеурочной деятельности и индивидуальных образовательных маршрутов обучающихся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35162" w:rsidRPr="006C40FF" w:rsidTr="00431105">
        <w:tc>
          <w:tcPr>
            <w:tcW w:w="846" w:type="dxa"/>
            <w:vMerge w:val="restart"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417" w:type="dxa"/>
            <w:vMerge w:val="restart"/>
          </w:tcPr>
          <w:p w:rsid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111" w:type="dxa"/>
            <w:gridSpan w:val="2"/>
          </w:tcPr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образовательных маршрутов обучающихся в соответствии с их потребностями</w:t>
            </w:r>
          </w:p>
        </w:tc>
        <w:tc>
          <w:tcPr>
            <w:tcW w:w="544" w:type="dxa"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62" w:rsidRPr="006C40FF" w:rsidTr="00431105">
        <w:tc>
          <w:tcPr>
            <w:tcW w:w="846" w:type="dxa"/>
            <w:vMerge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Реализация курсов, работа групп педагогической поддержки обучающихся, находящихся в трудной жизненной ситуации, испытывающих сложности в освоении ООП, имеющих социальные проблемы и т.п.</w:t>
            </w:r>
          </w:p>
        </w:tc>
        <w:tc>
          <w:tcPr>
            <w:tcW w:w="544" w:type="dxa"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62" w:rsidRPr="006C40FF" w:rsidTr="00431105">
        <w:tc>
          <w:tcPr>
            <w:tcW w:w="846" w:type="dxa"/>
            <w:vMerge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для обеспечения личностного и социального развития обучающихся в соответствии с запросами школьников и их родителей</w:t>
            </w:r>
          </w:p>
        </w:tc>
        <w:tc>
          <w:tcPr>
            <w:tcW w:w="544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62" w:rsidRPr="006C40FF" w:rsidTr="00431105">
        <w:tc>
          <w:tcPr>
            <w:tcW w:w="846" w:type="dxa"/>
            <w:vMerge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Степень активности обучающихся в урочной и внеурочной деятельности</w:t>
            </w:r>
          </w:p>
        </w:tc>
        <w:tc>
          <w:tcPr>
            <w:tcW w:w="544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62" w:rsidRPr="006C40FF" w:rsidTr="00535162">
        <w:tc>
          <w:tcPr>
            <w:tcW w:w="846" w:type="dxa"/>
            <w:tcBorders>
              <w:top w:val="nil"/>
            </w:tcBorders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5162" w:rsidRPr="00535162" w:rsidRDefault="00535162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Участие родителей, социума в реализации ООП</w:t>
            </w:r>
          </w:p>
        </w:tc>
        <w:tc>
          <w:tcPr>
            <w:tcW w:w="544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96" w:type="dxa"/>
            <w:gridSpan w:val="9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Методическая компетентность педагога</w:t>
            </w:r>
          </w:p>
        </w:tc>
      </w:tr>
      <w:tr w:rsidR="006550A8" w:rsidRPr="006C40FF" w:rsidTr="00431105">
        <w:tc>
          <w:tcPr>
            <w:tcW w:w="846" w:type="dxa"/>
            <w:vMerge w:val="restart"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417" w:type="dxa"/>
            <w:vMerge w:val="restart"/>
          </w:tcPr>
          <w:p w:rsid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Кадровая обеспечен</w:t>
            </w:r>
            <w:r w:rsidR="0053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(дефектологов, психологов, социальных педагогов) для обеспечения психолого-педагогического сопровождения обучающихся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 (дефектологов, психологов, социальных педагогов) на условиях аутсорсинга 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0A8" w:rsidRPr="006C40FF" w:rsidTr="00431105">
        <w:tc>
          <w:tcPr>
            <w:tcW w:w="846" w:type="dxa"/>
            <w:vMerge/>
          </w:tcPr>
          <w:p w:rsidR="006550A8" w:rsidRPr="00535162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50A8" w:rsidRPr="00535162" w:rsidRDefault="006550A8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Доля педагогов-предметников, имеющих специальную подготовку для организации образовательной деятельности обучающихся с ОВЗ, одаренных детей, детей, имеющих проблемы социального развития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6550A8" w:rsidRPr="003B478F" w:rsidRDefault="006550A8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6C40FF" w:rsidTr="00431105">
        <w:tc>
          <w:tcPr>
            <w:tcW w:w="846" w:type="dxa"/>
            <w:vMerge w:val="restart"/>
          </w:tcPr>
          <w:p w:rsidR="00431105" w:rsidRPr="00535162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417" w:type="dxa"/>
            <w:vMerge w:val="restart"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r w:rsidR="0053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r w:rsidR="0053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4111" w:type="dxa"/>
            <w:gridSpan w:val="2"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активно использующих технологии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6C40FF" w:rsidTr="00431105">
        <w:tc>
          <w:tcPr>
            <w:tcW w:w="846" w:type="dxa"/>
            <w:vMerge/>
          </w:tcPr>
          <w:p w:rsidR="00431105" w:rsidRPr="00535162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6C40FF" w:rsidTr="00431105">
        <w:tc>
          <w:tcPr>
            <w:tcW w:w="846" w:type="dxa"/>
            <w:vMerge/>
          </w:tcPr>
          <w:p w:rsidR="00431105" w:rsidRPr="00535162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методические разработки, опубликованные в региональных и федеральных изданиях, предусматривающих учет индекса цитирования (</w:t>
            </w:r>
            <w:r w:rsidRPr="0053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базе данных РИНЦ)</w:t>
            </w: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6C40FF" w:rsidTr="00431105">
        <w:tc>
          <w:tcPr>
            <w:tcW w:w="846" w:type="dxa"/>
            <w:vMerge/>
          </w:tcPr>
          <w:p w:rsidR="00431105" w:rsidRPr="00535162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и успешно реализующих индивидуальные планы профессионального развития</w:t>
            </w: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535162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535162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05" w:rsidRPr="006C40FF" w:rsidTr="00431105">
        <w:tc>
          <w:tcPr>
            <w:tcW w:w="846" w:type="dxa"/>
            <w:vMerge/>
          </w:tcPr>
          <w:p w:rsidR="00431105" w:rsidRPr="00535162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6550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8F5860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535162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535162" w:rsidRDefault="00431105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05" w:rsidRPr="00535162" w:rsidTr="00431105">
        <w:tc>
          <w:tcPr>
            <w:tcW w:w="846" w:type="dxa"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96" w:type="dxa"/>
            <w:gridSpan w:val="9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Комфортность образовательной среды</w:t>
            </w:r>
          </w:p>
        </w:tc>
      </w:tr>
      <w:tr w:rsidR="00431105" w:rsidRPr="00535162" w:rsidTr="00431105">
        <w:tc>
          <w:tcPr>
            <w:tcW w:w="846" w:type="dxa"/>
            <w:vMerge w:val="restart"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417" w:type="dxa"/>
            <w:vMerge w:val="restart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Интерьер</w:t>
            </w:r>
            <w:r w:rsidR="0053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r w:rsidR="00535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4111" w:type="dxa"/>
            <w:gridSpan w:val="2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Общая оценка интерьера школьного здания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535162" w:rsidTr="00431105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Возможности для отдыха обучающихся, сотрудников школы на пришкольной территории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535162" w:rsidTr="00431105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Наличие зон психологической разгрузки для обучающихся, педагогов, родителей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535162" w:rsidTr="00431105">
        <w:tc>
          <w:tcPr>
            <w:tcW w:w="846" w:type="dxa"/>
            <w:vMerge w:val="restart"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417" w:type="dxa"/>
            <w:vMerge w:val="restart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школе</w:t>
            </w:r>
          </w:p>
        </w:tc>
        <w:tc>
          <w:tcPr>
            <w:tcW w:w="4111" w:type="dxa"/>
            <w:gridSpan w:val="2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Частота конфликтов между педагогами, администрацией и педагогами, педагогами и детьми, педагогами и родителями, между обучающимися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535162" w:rsidTr="00431105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Наличие и соблюдение определенных правил в педагогическом коллективе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535162" w:rsidTr="00431105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Наличие и поддержка соблюдения определенных правил в ученическом коллективе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535162" w:rsidTr="00431105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Наличие традиций, объединяющих педагогов, обучающихся и родителей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535162" w:rsidTr="00431105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системы поддержки и стимулирования успешности обучающихся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535162" w:rsidTr="00431105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31105" w:rsidRPr="00535162" w:rsidRDefault="00431105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системы поддержки и стимулирования успешности педагогов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105" w:rsidRPr="006C40FF" w:rsidTr="00FD7A8B">
        <w:tc>
          <w:tcPr>
            <w:tcW w:w="9642" w:type="dxa"/>
            <w:gridSpan w:val="10"/>
          </w:tcPr>
          <w:p w:rsidR="00431105" w:rsidRPr="00535162" w:rsidRDefault="00431105" w:rsidP="00431105">
            <w:pPr>
              <w:pStyle w:val="a6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62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Ресурсная обеспеченность образовательной деятельности</w:t>
            </w:r>
          </w:p>
        </w:tc>
      </w:tr>
      <w:tr w:rsidR="00535162" w:rsidRPr="00535162" w:rsidTr="00431105">
        <w:tc>
          <w:tcPr>
            <w:tcW w:w="846" w:type="dxa"/>
            <w:vMerge w:val="restart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vMerge w:val="restart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Учебная инфра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структура школы</w:t>
            </w:r>
          </w:p>
        </w:tc>
        <w:tc>
          <w:tcPr>
            <w:tcW w:w="4111" w:type="dxa"/>
            <w:gridSpan w:val="2"/>
          </w:tcPr>
          <w:p w:rsidR="00535162" w:rsidRPr="00535162" w:rsidRDefault="00535162" w:rsidP="00FD7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информационно-библиотечного центра современным требованиям:</w:t>
            </w:r>
            <w:r w:rsidRPr="00535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выход в Интернет с компьютеров, расположенных в помещении библиотеки; возможность контролируемой печати и копированием бумажных материалов; доступ к электронным изданиям, необходимым для реализации основной образовательной программы образовательной организации, в том числе электронным изданиям гражданско-патриотической направленности, а также электронным информационным и образовательным ресурсам</w:t>
            </w:r>
          </w:p>
        </w:tc>
        <w:tc>
          <w:tcPr>
            <w:tcW w:w="544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62" w:rsidRPr="00535162" w:rsidTr="00FD7A8B">
        <w:tc>
          <w:tcPr>
            <w:tcW w:w="846" w:type="dxa"/>
            <w:vMerge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5162" w:rsidRPr="00535162" w:rsidRDefault="00535162" w:rsidP="00FD7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зон и площадок для: </w:t>
            </w:r>
            <w:r w:rsidRPr="00535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сохранения и распространения культурного наследия (выставки, витрины, тематические экспозиции); проектно-исследовательской и коллективной </w:t>
            </w:r>
            <w:proofErr w:type="spellStart"/>
            <w:r w:rsidRPr="0053516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метапредметной</w:t>
            </w:r>
            <w:proofErr w:type="spellEnd"/>
            <w:r w:rsidRPr="00535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со свободной гибкой организацией пространства и средствами поддержки коллективной работы (маркерная магнитная доска, </w:t>
            </w:r>
            <w:proofErr w:type="spellStart"/>
            <w:r w:rsidRPr="00535162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  <w:r w:rsidRPr="00535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проекционная система); 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гражданско-патриотической направленности</w:t>
            </w:r>
          </w:p>
        </w:tc>
        <w:tc>
          <w:tcPr>
            <w:tcW w:w="544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62" w:rsidRPr="00535162" w:rsidTr="00FD7A8B">
        <w:tc>
          <w:tcPr>
            <w:tcW w:w="846" w:type="dxa"/>
            <w:vMerge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62" w:rsidRPr="00535162" w:rsidTr="00FD7A8B">
        <w:tc>
          <w:tcPr>
            <w:tcW w:w="846" w:type="dxa"/>
            <w:vMerge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</w:p>
        </w:tc>
        <w:tc>
          <w:tcPr>
            <w:tcW w:w="544" w:type="dxa"/>
          </w:tcPr>
          <w:p w:rsidR="00535162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162" w:rsidRPr="00535162" w:rsidTr="00431105">
        <w:tc>
          <w:tcPr>
            <w:tcW w:w="846" w:type="dxa"/>
            <w:vMerge w:val="restart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vMerge w:val="restart"/>
          </w:tcPr>
          <w:p w:rsid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кие средства обучения</w:t>
            </w:r>
          </w:p>
        </w:tc>
        <w:tc>
          <w:tcPr>
            <w:tcW w:w="4111" w:type="dxa"/>
            <w:gridSpan w:val="2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технических средств и учебного оборудования содержанию программ учебного плана</w:t>
            </w: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60" w:rsidRPr="00535162" w:rsidTr="00431105">
        <w:tc>
          <w:tcPr>
            <w:tcW w:w="846" w:type="dxa"/>
            <w:vMerge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технических средств и учебного оборудования содержанию программ внеурочной деятельности, дополнительного образования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F5860" w:rsidRPr="003B478F" w:rsidRDefault="008F5860" w:rsidP="008557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60" w:rsidRPr="00535162" w:rsidTr="00FD7A8B">
        <w:tc>
          <w:tcPr>
            <w:tcW w:w="846" w:type="dxa"/>
            <w:vMerge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Привлечение ресурсов образовательной сети муниципалитета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60" w:rsidRPr="00535162" w:rsidTr="00431105">
        <w:tc>
          <w:tcPr>
            <w:tcW w:w="846" w:type="dxa"/>
            <w:vMerge w:val="restart"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  <w:vMerge w:val="restart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плана финансирования образовательной деятельности в ОО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60" w:rsidRPr="00535162" w:rsidTr="00431105">
        <w:tc>
          <w:tcPr>
            <w:tcW w:w="846" w:type="dxa"/>
            <w:vMerge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60" w:rsidRPr="00535162" w:rsidTr="00FD7A8B">
        <w:tc>
          <w:tcPr>
            <w:tcW w:w="9642" w:type="dxa"/>
            <w:gridSpan w:val="10"/>
          </w:tcPr>
          <w:p w:rsidR="008F5860" w:rsidRPr="00535162" w:rsidRDefault="008F5860" w:rsidP="00431105">
            <w:pPr>
              <w:pStyle w:val="a6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6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образовательной организацией</w:t>
            </w:r>
          </w:p>
        </w:tc>
      </w:tr>
      <w:tr w:rsidR="008F5860" w:rsidRPr="00535162" w:rsidTr="00431105">
        <w:tc>
          <w:tcPr>
            <w:tcW w:w="846" w:type="dxa"/>
            <w:vMerge w:val="restart"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7" w:type="dxa"/>
            <w:vMerge w:val="restart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Коллегиальность в управлении ОО</w:t>
            </w: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органов государственно-общественного управления (управляющего, попечительского советов, общего собрания и т.д.)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60" w:rsidRPr="00535162" w:rsidTr="00431105">
        <w:tc>
          <w:tcPr>
            <w:tcW w:w="846" w:type="dxa"/>
            <w:vMerge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Степень включенности педагогов в управлении ОО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60" w:rsidRPr="00535162" w:rsidTr="00431105">
        <w:tc>
          <w:tcPr>
            <w:tcW w:w="846" w:type="dxa"/>
            <w:vMerge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Степень включенности родителей в управление ОО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F5860" w:rsidRPr="003B478F" w:rsidRDefault="003B478F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60" w:rsidRPr="00535162" w:rsidTr="00431105">
        <w:tc>
          <w:tcPr>
            <w:tcW w:w="846" w:type="dxa"/>
            <w:vMerge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Учет мнения обучающихся при принятии управленческих решений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60" w:rsidRPr="00535162" w:rsidTr="00431105">
        <w:tc>
          <w:tcPr>
            <w:tcW w:w="846" w:type="dxa"/>
            <w:vMerge w:val="restart"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  <w:vMerge w:val="restart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Наличие в административной команде должностей по актуальным проблемам образовательной системы (заместитель по качеству образования, заместитель по содержанию образования, заместитель по административным вопросам, заместитель по обеспечению социализации обучающихся и т.д.)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3B478F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60" w:rsidRPr="00535162" w:rsidTr="00431105">
        <w:tc>
          <w:tcPr>
            <w:tcW w:w="846" w:type="dxa"/>
            <w:vMerge/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Систематичность формирования временных групп по решению управленческих задач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F5860" w:rsidRPr="003B478F" w:rsidRDefault="003B478F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860" w:rsidRPr="00535162" w:rsidTr="00431105">
        <w:tc>
          <w:tcPr>
            <w:tcW w:w="846" w:type="dxa"/>
            <w:tcBorders>
              <w:top w:val="nil"/>
            </w:tcBorders>
          </w:tcPr>
          <w:p w:rsidR="008F5860" w:rsidRPr="00535162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F5860" w:rsidRPr="00535162" w:rsidRDefault="008F5860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Степень включенности педагогов в разработку стратегических документов: программы развития, ООП, локальных актов</w:t>
            </w:r>
          </w:p>
        </w:tc>
        <w:tc>
          <w:tcPr>
            <w:tcW w:w="544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8F5860" w:rsidRPr="003B478F" w:rsidRDefault="003B478F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8F5860" w:rsidRPr="003B478F" w:rsidRDefault="008F5860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10"/>
        <w:tblW w:w="9642" w:type="dxa"/>
        <w:tblLayout w:type="fixed"/>
        <w:tblLook w:val="04A0"/>
      </w:tblPr>
      <w:tblGrid>
        <w:gridCol w:w="846"/>
        <w:gridCol w:w="1417"/>
        <w:gridCol w:w="4111"/>
        <w:gridCol w:w="544"/>
        <w:gridCol w:w="545"/>
        <w:gridCol w:w="545"/>
        <w:gridCol w:w="544"/>
        <w:gridCol w:w="545"/>
        <w:gridCol w:w="545"/>
      </w:tblGrid>
      <w:tr w:rsidR="00431105" w:rsidRPr="00535162" w:rsidTr="00FD7A8B">
        <w:tc>
          <w:tcPr>
            <w:tcW w:w="846" w:type="dxa"/>
            <w:vMerge w:val="restart"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  <w:r w:rsidRPr="00535162">
              <w:rPr>
                <w:sz w:val="24"/>
                <w:szCs w:val="24"/>
              </w:rPr>
              <w:t>3.3</w:t>
            </w:r>
          </w:p>
        </w:tc>
        <w:tc>
          <w:tcPr>
            <w:tcW w:w="1417" w:type="dxa"/>
            <w:vMerge w:val="restart"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535162">
              <w:rPr>
                <w:sz w:val="24"/>
                <w:szCs w:val="24"/>
              </w:rPr>
              <w:t>Управле</w:t>
            </w:r>
            <w:r w:rsidR="00E02C5C">
              <w:rPr>
                <w:sz w:val="24"/>
                <w:szCs w:val="24"/>
              </w:rPr>
              <w:t>-</w:t>
            </w:r>
            <w:r w:rsidRPr="00535162">
              <w:rPr>
                <w:sz w:val="24"/>
                <w:szCs w:val="24"/>
              </w:rPr>
              <w:t>ние</w:t>
            </w:r>
            <w:proofErr w:type="spellEnd"/>
            <w:r w:rsidRPr="00535162">
              <w:rPr>
                <w:sz w:val="24"/>
                <w:szCs w:val="24"/>
              </w:rPr>
              <w:t xml:space="preserve"> качеством </w:t>
            </w:r>
            <w:proofErr w:type="spellStart"/>
            <w:r w:rsidRPr="00535162">
              <w:rPr>
                <w:sz w:val="24"/>
                <w:szCs w:val="24"/>
              </w:rPr>
              <w:t>образова</w:t>
            </w:r>
            <w:r w:rsidR="00E02C5C">
              <w:rPr>
                <w:sz w:val="24"/>
                <w:szCs w:val="24"/>
              </w:rPr>
              <w:t>-</w:t>
            </w:r>
            <w:r w:rsidRPr="0053516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111" w:type="dxa"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  <w:r w:rsidRPr="00535162">
              <w:rPr>
                <w:sz w:val="24"/>
                <w:szCs w:val="24"/>
              </w:rPr>
              <w:t xml:space="preserve">Систематическое проведение </w:t>
            </w:r>
            <w:proofErr w:type="spellStart"/>
            <w:r w:rsidRPr="00535162">
              <w:rPr>
                <w:sz w:val="24"/>
                <w:szCs w:val="24"/>
              </w:rPr>
              <w:t>внутришкольного</w:t>
            </w:r>
            <w:proofErr w:type="spellEnd"/>
            <w:r w:rsidRPr="00535162">
              <w:rPr>
                <w:sz w:val="24"/>
                <w:szCs w:val="24"/>
              </w:rPr>
              <w:t xml:space="preserve"> аудита основных процессов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3B478F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B478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1105" w:rsidRPr="00535162" w:rsidTr="00FD7A8B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  <w:r w:rsidRPr="00535162">
              <w:rPr>
                <w:sz w:val="24"/>
                <w:szCs w:val="24"/>
              </w:rPr>
              <w:t>Систематичность проведения общественной оценки результативности работы школы (с участием родительской общественности, представителей социума)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3B478F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B478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1105" w:rsidRPr="00535162" w:rsidTr="00FD7A8B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  <w:r w:rsidRPr="00535162">
              <w:rPr>
                <w:sz w:val="24"/>
                <w:szCs w:val="24"/>
              </w:rPr>
              <w:t>Использование результатов ВШК в практике работы педагогов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B478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1105" w:rsidRPr="00535162" w:rsidTr="00FD7A8B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  <w:r w:rsidRPr="00535162">
              <w:rPr>
                <w:sz w:val="24"/>
                <w:szCs w:val="24"/>
              </w:rPr>
              <w:t xml:space="preserve">Использование результатов мониторингов программ формирования УУД, социализации при планировании и организации образовательной деятельности </w:t>
            </w: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B478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3B478F" w:rsidRDefault="00431105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31105" w:rsidRPr="00535162" w:rsidTr="00FD7A8B">
        <w:tc>
          <w:tcPr>
            <w:tcW w:w="846" w:type="dxa"/>
            <w:vMerge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31105" w:rsidRPr="00535162" w:rsidRDefault="00431105" w:rsidP="00FD7A8B">
            <w:pPr>
              <w:widowControl w:val="0"/>
              <w:jc w:val="both"/>
              <w:rPr>
                <w:sz w:val="24"/>
                <w:szCs w:val="24"/>
              </w:rPr>
            </w:pPr>
            <w:r w:rsidRPr="00535162">
              <w:rPr>
                <w:sz w:val="24"/>
                <w:szCs w:val="24"/>
              </w:rPr>
              <w:t xml:space="preserve">Использование мониторингов достижения обучающими предметных, </w:t>
            </w:r>
            <w:proofErr w:type="spellStart"/>
            <w:r w:rsidRPr="00535162">
              <w:rPr>
                <w:sz w:val="24"/>
                <w:szCs w:val="24"/>
              </w:rPr>
              <w:t>метапредметных</w:t>
            </w:r>
            <w:proofErr w:type="spellEnd"/>
            <w:r w:rsidRPr="00535162">
              <w:rPr>
                <w:sz w:val="24"/>
                <w:szCs w:val="24"/>
              </w:rPr>
              <w:t>, личностных результатов при разработке / коррекции программ учебных предметов, курсов, воспитательных программ и программ социализации; планировании работы школы</w:t>
            </w:r>
          </w:p>
        </w:tc>
        <w:tc>
          <w:tcPr>
            <w:tcW w:w="544" w:type="dxa"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</w:tcPr>
          <w:p w:rsidR="00431105" w:rsidRPr="003B478F" w:rsidRDefault="003B478F" w:rsidP="00FD7A8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B478F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</w:tcPr>
          <w:p w:rsidR="00431105" w:rsidRPr="00535162" w:rsidRDefault="00431105" w:rsidP="00FD7A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12"/>
        <w:tblW w:w="9642" w:type="dxa"/>
        <w:tblLayout w:type="fixed"/>
        <w:tblLook w:val="04A0"/>
      </w:tblPr>
      <w:tblGrid>
        <w:gridCol w:w="846"/>
        <w:gridCol w:w="1417"/>
        <w:gridCol w:w="4111"/>
        <w:gridCol w:w="544"/>
        <w:gridCol w:w="545"/>
        <w:gridCol w:w="545"/>
        <w:gridCol w:w="544"/>
        <w:gridCol w:w="545"/>
        <w:gridCol w:w="545"/>
      </w:tblGrid>
      <w:tr w:rsidR="00431105" w:rsidRPr="006C40FF" w:rsidTr="00FD7A8B">
        <w:tc>
          <w:tcPr>
            <w:tcW w:w="9642" w:type="dxa"/>
            <w:gridSpan w:val="9"/>
          </w:tcPr>
          <w:p w:rsidR="00431105" w:rsidRPr="00535162" w:rsidRDefault="00431105" w:rsidP="00431105">
            <w:pPr>
              <w:pStyle w:val="a6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62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 качества образования обучающихся</w:t>
            </w:r>
          </w:p>
        </w:tc>
      </w:tr>
      <w:tr w:rsidR="00535162" w:rsidRPr="006C40FF" w:rsidTr="00431105">
        <w:tc>
          <w:tcPr>
            <w:tcW w:w="846" w:type="dxa"/>
            <w:vMerge w:val="restart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7" w:type="dxa"/>
            <w:vMerge w:val="restart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развитие </w:t>
            </w: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E0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4111" w:type="dxa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обучающихся, прошедших ГИА по русскому языку и математике с результатами ниже средних по Липецкой области (за последние три года)</w:t>
            </w: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62" w:rsidRPr="006C40FF" w:rsidTr="00431105">
        <w:tc>
          <w:tcPr>
            <w:tcW w:w="846" w:type="dxa"/>
            <w:vMerge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обучающихся, принимавших участие в региональных и заключительных этапах всероссийской олимпиады школьников (за последние три года)</w:t>
            </w: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3B478F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655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62" w:rsidRPr="006C40FF" w:rsidTr="00431105">
        <w:tc>
          <w:tcPr>
            <w:tcW w:w="846" w:type="dxa"/>
            <w:vMerge w:val="restart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17" w:type="dxa"/>
            <w:vMerge w:val="restart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 w:rsidR="00E0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351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обучающихся</w:t>
            </w:r>
          </w:p>
        </w:tc>
        <w:tc>
          <w:tcPr>
            <w:tcW w:w="4111" w:type="dxa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обучающихся, успешно освоивших программы дополнительного образования с достижением значимых результатов (за последние три года)</w:t>
            </w: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62" w:rsidRPr="006C40FF" w:rsidTr="00431105">
        <w:tc>
          <w:tcPr>
            <w:tcW w:w="846" w:type="dxa"/>
            <w:vMerge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35162" w:rsidRPr="00535162" w:rsidRDefault="00535162" w:rsidP="00FD7A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62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обучающихся, активно участвующих в общественной жизни местного социума, региона (за последние три года)</w:t>
            </w:r>
          </w:p>
        </w:tc>
        <w:tc>
          <w:tcPr>
            <w:tcW w:w="544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:rsidR="00535162" w:rsidRPr="003B478F" w:rsidRDefault="003B478F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8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</w:tcPr>
          <w:p w:rsidR="00535162" w:rsidRPr="003B478F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</w:tcPr>
          <w:p w:rsidR="00535162" w:rsidRPr="00535162" w:rsidRDefault="00535162" w:rsidP="00FD7A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7C0" w:rsidRDefault="008557C0" w:rsidP="007220DB">
      <w:pPr>
        <w:rPr>
          <w:rFonts w:ascii="Times New Roman" w:hAnsi="Times New Roman" w:cs="Times New Roman"/>
          <w:sz w:val="28"/>
          <w:szCs w:val="28"/>
        </w:rPr>
      </w:pPr>
    </w:p>
    <w:p w:rsidR="008557C0" w:rsidRDefault="008557C0" w:rsidP="00BA2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7C0">
        <w:rPr>
          <w:rFonts w:ascii="Times New Roman" w:hAnsi="Times New Roman" w:cs="Times New Roman"/>
          <w:b/>
          <w:sz w:val="28"/>
          <w:szCs w:val="28"/>
        </w:rPr>
        <w:t xml:space="preserve">Результат  </w:t>
      </w:r>
      <w:r w:rsidRPr="0085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состояния образовательной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МОАУ СОШ № 6 г. Свободного</w:t>
      </w:r>
    </w:p>
    <w:tbl>
      <w:tblPr>
        <w:tblStyle w:val="a5"/>
        <w:tblW w:w="0" w:type="auto"/>
        <w:tblLook w:val="04A0"/>
      </w:tblPr>
      <w:tblGrid>
        <w:gridCol w:w="699"/>
        <w:gridCol w:w="5731"/>
        <w:gridCol w:w="3140"/>
      </w:tblGrid>
      <w:tr w:rsidR="008557C0" w:rsidTr="008557C0">
        <w:tc>
          <w:tcPr>
            <w:tcW w:w="534" w:type="dxa"/>
          </w:tcPr>
          <w:p w:rsidR="008557C0" w:rsidRPr="008557C0" w:rsidRDefault="008557C0" w:rsidP="0085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846" w:type="dxa"/>
          </w:tcPr>
          <w:p w:rsidR="008557C0" w:rsidRPr="008557C0" w:rsidRDefault="008557C0" w:rsidP="0085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3190" w:type="dxa"/>
          </w:tcPr>
          <w:p w:rsidR="008557C0" w:rsidRPr="008557C0" w:rsidRDefault="008557C0" w:rsidP="0085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уровень</w:t>
            </w:r>
          </w:p>
          <w:p w:rsidR="008557C0" w:rsidRPr="008557C0" w:rsidRDefault="008557C0" w:rsidP="00855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</w:tr>
      <w:tr w:rsidR="008557C0" w:rsidTr="008557C0">
        <w:tc>
          <w:tcPr>
            <w:tcW w:w="534" w:type="dxa"/>
          </w:tcPr>
          <w:p w:rsidR="008557C0" w:rsidRPr="008557C0" w:rsidRDefault="008557C0" w:rsidP="0085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E66CEA" w:rsidRPr="00E66CEA" w:rsidRDefault="00E66CEA" w:rsidP="007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A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условия</w:t>
            </w:r>
          </w:p>
        </w:tc>
        <w:tc>
          <w:tcPr>
            <w:tcW w:w="3190" w:type="dxa"/>
          </w:tcPr>
          <w:p w:rsidR="008557C0" w:rsidRPr="00E66CEA" w:rsidRDefault="00E66CEA" w:rsidP="00E6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57C0" w:rsidTr="008557C0">
        <w:tc>
          <w:tcPr>
            <w:tcW w:w="534" w:type="dxa"/>
          </w:tcPr>
          <w:p w:rsidR="008557C0" w:rsidRPr="008557C0" w:rsidRDefault="008557C0" w:rsidP="0085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8557C0" w:rsidRPr="00E66CEA" w:rsidRDefault="00E66CEA" w:rsidP="007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обеспеченность образовательной деятельности</w:t>
            </w:r>
          </w:p>
        </w:tc>
        <w:tc>
          <w:tcPr>
            <w:tcW w:w="3190" w:type="dxa"/>
          </w:tcPr>
          <w:p w:rsidR="008557C0" w:rsidRPr="00E66CEA" w:rsidRDefault="00E66CEA" w:rsidP="00E6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8557C0" w:rsidTr="008557C0">
        <w:tc>
          <w:tcPr>
            <w:tcW w:w="534" w:type="dxa"/>
          </w:tcPr>
          <w:p w:rsidR="008557C0" w:rsidRPr="008557C0" w:rsidRDefault="008557C0" w:rsidP="0085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8557C0" w:rsidRPr="00E66CEA" w:rsidRDefault="00E66CEA" w:rsidP="007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образовательной организацией</w:t>
            </w:r>
          </w:p>
        </w:tc>
        <w:tc>
          <w:tcPr>
            <w:tcW w:w="3190" w:type="dxa"/>
          </w:tcPr>
          <w:p w:rsidR="008557C0" w:rsidRPr="00E66CEA" w:rsidRDefault="00E66CEA" w:rsidP="00E6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557C0" w:rsidTr="008557C0">
        <w:tc>
          <w:tcPr>
            <w:tcW w:w="534" w:type="dxa"/>
          </w:tcPr>
          <w:p w:rsidR="008557C0" w:rsidRPr="008557C0" w:rsidRDefault="008557C0" w:rsidP="0085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8557C0" w:rsidRPr="00E66CEA" w:rsidRDefault="00E66CEA" w:rsidP="007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качества образования обучающихся</w:t>
            </w:r>
          </w:p>
        </w:tc>
        <w:tc>
          <w:tcPr>
            <w:tcW w:w="3190" w:type="dxa"/>
          </w:tcPr>
          <w:p w:rsidR="008557C0" w:rsidRPr="00E66CEA" w:rsidRDefault="00E66CEA" w:rsidP="00E6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BA2FE9" w:rsidRDefault="00BA2FE9" w:rsidP="007220DB">
      <w:pPr>
        <w:rPr>
          <w:rFonts w:ascii="Times New Roman" w:hAnsi="Times New Roman" w:cs="Times New Roman"/>
          <w:b/>
          <w:sz w:val="28"/>
          <w:szCs w:val="28"/>
        </w:rPr>
      </w:pPr>
    </w:p>
    <w:p w:rsidR="008557C0" w:rsidRPr="00E66CEA" w:rsidRDefault="00E66CEA" w:rsidP="00BA2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CEA">
        <w:rPr>
          <w:rFonts w:ascii="Times New Roman" w:hAnsi="Times New Roman" w:cs="Times New Roman"/>
          <w:b/>
          <w:sz w:val="28"/>
          <w:szCs w:val="28"/>
        </w:rPr>
        <w:t>Ранжирование показателей</w:t>
      </w:r>
    </w:p>
    <w:tbl>
      <w:tblPr>
        <w:tblStyle w:val="a5"/>
        <w:tblW w:w="0" w:type="auto"/>
        <w:tblLook w:val="04A0"/>
      </w:tblPr>
      <w:tblGrid>
        <w:gridCol w:w="699"/>
        <w:gridCol w:w="5731"/>
        <w:gridCol w:w="3140"/>
      </w:tblGrid>
      <w:tr w:rsidR="00E66CEA" w:rsidTr="00E66CEA">
        <w:tc>
          <w:tcPr>
            <w:tcW w:w="699" w:type="dxa"/>
          </w:tcPr>
          <w:p w:rsidR="00E66CEA" w:rsidRPr="008557C0" w:rsidRDefault="00E66CEA" w:rsidP="00FB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731" w:type="dxa"/>
          </w:tcPr>
          <w:p w:rsidR="00E66CEA" w:rsidRPr="008557C0" w:rsidRDefault="00E66CEA" w:rsidP="00FB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3140" w:type="dxa"/>
          </w:tcPr>
          <w:p w:rsidR="00E66CEA" w:rsidRPr="008557C0" w:rsidRDefault="00E66CEA" w:rsidP="00FB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уровень</w:t>
            </w:r>
          </w:p>
          <w:p w:rsidR="00E66CEA" w:rsidRPr="008557C0" w:rsidRDefault="00E66CEA" w:rsidP="00FB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балл)</w:t>
            </w:r>
          </w:p>
        </w:tc>
      </w:tr>
      <w:tr w:rsidR="00E66CEA" w:rsidTr="00E66CEA">
        <w:tc>
          <w:tcPr>
            <w:tcW w:w="699" w:type="dxa"/>
          </w:tcPr>
          <w:p w:rsidR="00E66CEA" w:rsidRPr="008557C0" w:rsidRDefault="00E66CEA" w:rsidP="00FB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1" w:type="dxa"/>
          </w:tcPr>
          <w:p w:rsidR="00E66CEA" w:rsidRPr="00E66CEA" w:rsidRDefault="00E66CEA" w:rsidP="00FB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EA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условия</w:t>
            </w:r>
          </w:p>
        </w:tc>
        <w:tc>
          <w:tcPr>
            <w:tcW w:w="3140" w:type="dxa"/>
          </w:tcPr>
          <w:p w:rsidR="00E66CEA" w:rsidRPr="00E66CEA" w:rsidRDefault="00E66CEA" w:rsidP="00FB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6CEA" w:rsidTr="00E66CEA">
        <w:tc>
          <w:tcPr>
            <w:tcW w:w="699" w:type="dxa"/>
          </w:tcPr>
          <w:p w:rsidR="00E66CEA" w:rsidRPr="008557C0" w:rsidRDefault="00E66CEA" w:rsidP="00FB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1" w:type="dxa"/>
          </w:tcPr>
          <w:p w:rsidR="00E66CEA" w:rsidRPr="00E66CEA" w:rsidRDefault="00E66CEA" w:rsidP="00FB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образовательной организацией</w:t>
            </w:r>
          </w:p>
        </w:tc>
        <w:tc>
          <w:tcPr>
            <w:tcW w:w="3140" w:type="dxa"/>
          </w:tcPr>
          <w:p w:rsidR="00E66CEA" w:rsidRPr="00E66CEA" w:rsidRDefault="00E66CEA" w:rsidP="00FB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6CEA" w:rsidTr="00E66CEA">
        <w:tc>
          <w:tcPr>
            <w:tcW w:w="699" w:type="dxa"/>
          </w:tcPr>
          <w:p w:rsidR="00E66CEA" w:rsidRPr="008557C0" w:rsidRDefault="00E66CEA" w:rsidP="00FB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1" w:type="dxa"/>
          </w:tcPr>
          <w:p w:rsidR="00E66CEA" w:rsidRPr="00E66CEA" w:rsidRDefault="00E66CEA" w:rsidP="00FB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качества образования обучающихся</w:t>
            </w:r>
          </w:p>
        </w:tc>
        <w:tc>
          <w:tcPr>
            <w:tcW w:w="3140" w:type="dxa"/>
          </w:tcPr>
          <w:p w:rsidR="00E66CEA" w:rsidRPr="00E66CEA" w:rsidRDefault="00E66CEA" w:rsidP="00FB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  <w:tr w:rsidR="00E66CEA" w:rsidTr="00E66CEA">
        <w:tc>
          <w:tcPr>
            <w:tcW w:w="699" w:type="dxa"/>
          </w:tcPr>
          <w:p w:rsidR="00E66CEA" w:rsidRPr="008557C0" w:rsidRDefault="00E66CEA" w:rsidP="00FB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1" w:type="dxa"/>
          </w:tcPr>
          <w:p w:rsidR="00E66CEA" w:rsidRPr="00E66CEA" w:rsidRDefault="00E66CEA" w:rsidP="00FB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обеспеченность образовательной деятельности</w:t>
            </w:r>
          </w:p>
        </w:tc>
        <w:tc>
          <w:tcPr>
            <w:tcW w:w="3140" w:type="dxa"/>
          </w:tcPr>
          <w:p w:rsidR="00E66CEA" w:rsidRPr="00E66CEA" w:rsidRDefault="00E66CEA" w:rsidP="00FB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</w:tbl>
    <w:p w:rsidR="00E66CEA" w:rsidRDefault="00535162" w:rsidP="00D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карты оценки состояния образовательной системы позволяет выделить те показатели, которые являются сильными, слабыми и требующими улучшения.</w:t>
      </w:r>
    </w:p>
    <w:p w:rsidR="00E02C5C" w:rsidRDefault="00E66CEA" w:rsidP="0098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CEA">
        <w:rPr>
          <w:rFonts w:ascii="Times New Roman" w:hAnsi="Times New Roman" w:cs="Times New Roman"/>
          <w:sz w:val="28"/>
          <w:szCs w:val="28"/>
        </w:rPr>
        <w:t>Для разработки программы пере</w:t>
      </w:r>
      <w:r>
        <w:rPr>
          <w:rFonts w:ascii="Times New Roman" w:hAnsi="Times New Roman" w:cs="Times New Roman"/>
          <w:sz w:val="28"/>
          <w:szCs w:val="28"/>
        </w:rPr>
        <w:t xml:space="preserve">хода в эффективный режим работы, </w:t>
      </w:r>
      <w:r w:rsidRPr="00E66CEA">
        <w:rPr>
          <w:rFonts w:ascii="Times New Roman" w:hAnsi="Times New Roman" w:cs="Times New Roman"/>
          <w:sz w:val="28"/>
          <w:szCs w:val="28"/>
        </w:rPr>
        <w:t xml:space="preserve">с целью выявления проблем, </w:t>
      </w:r>
      <w:r w:rsidR="009865D1">
        <w:rPr>
          <w:rFonts w:ascii="Times New Roman" w:hAnsi="Times New Roman" w:cs="Times New Roman"/>
          <w:sz w:val="28"/>
          <w:szCs w:val="28"/>
        </w:rPr>
        <w:t xml:space="preserve">определения возможных </w:t>
      </w:r>
      <w:r w:rsidRPr="00E66CEA">
        <w:rPr>
          <w:rFonts w:ascii="Times New Roman" w:hAnsi="Times New Roman" w:cs="Times New Roman"/>
          <w:sz w:val="28"/>
          <w:szCs w:val="28"/>
        </w:rPr>
        <w:t xml:space="preserve">путей и </w:t>
      </w:r>
      <w:r w:rsidR="009865D1">
        <w:rPr>
          <w:rFonts w:ascii="Times New Roman" w:hAnsi="Times New Roman" w:cs="Times New Roman"/>
          <w:sz w:val="28"/>
          <w:szCs w:val="28"/>
        </w:rPr>
        <w:t>способов</w:t>
      </w:r>
      <w:r w:rsidRPr="00E66CEA">
        <w:rPr>
          <w:rFonts w:ascii="Times New Roman" w:hAnsi="Times New Roman" w:cs="Times New Roman"/>
          <w:sz w:val="28"/>
          <w:szCs w:val="28"/>
        </w:rPr>
        <w:t xml:space="preserve"> их решения был осуществлен SWOT-анализ состояния образовательной системы, в которо</w:t>
      </w:r>
      <w:r w:rsidR="009865D1">
        <w:rPr>
          <w:rFonts w:ascii="Times New Roman" w:hAnsi="Times New Roman" w:cs="Times New Roman"/>
          <w:sz w:val="28"/>
          <w:szCs w:val="28"/>
        </w:rPr>
        <w:t xml:space="preserve">м </w:t>
      </w:r>
      <w:r w:rsidRPr="00E66CEA"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9865D1">
        <w:rPr>
          <w:rFonts w:ascii="Times New Roman" w:hAnsi="Times New Roman" w:cs="Times New Roman"/>
          <w:sz w:val="28"/>
          <w:szCs w:val="28"/>
        </w:rPr>
        <w:t>слабые</w:t>
      </w:r>
      <w:r w:rsidRPr="00E66CEA">
        <w:rPr>
          <w:rFonts w:ascii="Times New Roman" w:hAnsi="Times New Roman" w:cs="Times New Roman"/>
          <w:sz w:val="28"/>
          <w:szCs w:val="28"/>
        </w:rPr>
        <w:t xml:space="preserve"> и сильные стороны работы школы, проанализированы возможности и угрозы со стороны внешней среды (социума, окружения, родительской общ</w:t>
      </w:r>
      <w:r w:rsidR="009865D1">
        <w:rPr>
          <w:rFonts w:ascii="Times New Roman" w:hAnsi="Times New Roman" w:cs="Times New Roman"/>
          <w:sz w:val="28"/>
          <w:szCs w:val="28"/>
        </w:rPr>
        <w:t>ественности).</w:t>
      </w:r>
    </w:p>
    <w:p w:rsidR="009865D1" w:rsidRPr="009865D1" w:rsidRDefault="009865D1" w:rsidP="00986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CF9" w:rsidRPr="00DF0E5E" w:rsidRDefault="00C26C94" w:rsidP="00DF0E5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SWOT-анализ </w:t>
      </w:r>
      <w:r w:rsidR="009865D1" w:rsidRPr="009865D1">
        <w:rPr>
          <w:b/>
          <w:sz w:val="28"/>
          <w:szCs w:val="28"/>
        </w:rPr>
        <w:t xml:space="preserve">анализ актуального состояния образовательной системы  </w:t>
      </w:r>
    </w:p>
    <w:tbl>
      <w:tblPr>
        <w:tblStyle w:val="a5"/>
        <w:tblW w:w="0" w:type="auto"/>
        <w:tblLook w:val="04A0"/>
      </w:tblPr>
      <w:tblGrid>
        <w:gridCol w:w="4790"/>
        <w:gridCol w:w="4780"/>
      </w:tblGrid>
      <w:tr w:rsidR="00A138B6" w:rsidTr="00A138B6">
        <w:trPr>
          <w:trHeight w:val="393"/>
        </w:trPr>
        <w:tc>
          <w:tcPr>
            <w:tcW w:w="4785" w:type="dxa"/>
          </w:tcPr>
          <w:tbl>
            <w:tblPr>
              <w:tblW w:w="457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4"/>
            </w:tblGrid>
            <w:tr w:rsidR="00A138B6" w:rsidRPr="00A138B6" w:rsidTr="00A138B6">
              <w:trPr>
                <w:trHeight w:val="516"/>
              </w:trPr>
              <w:tc>
                <w:tcPr>
                  <w:tcW w:w="0" w:type="auto"/>
                </w:tcPr>
                <w:p w:rsidR="00A138B6" w:rsidRPr="00A138B6" w:rsidRDefault="00A138B6" w:rsidP="00A138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38B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Внутренняя среда школы</w:t>
                  </w:r>
                </w:p>
              </w:tc>
            </w:tr>
          </w:tbl>
          <w:p w:rsidR="00A138B6" w:rsidRPr="00BB0971" w:rsidRDefault="00A138B6" w:rsidP="00A138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138B6" w:rsidRDefault="00A138B6" w:rsidP="00A138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Внешняя среда</w:t>
            </w:r>
          </w:p>
        </w:tc>
      </w:tr>
      <w:tr w:rsidR="00A138B6" w:rsidTr="001D2E4C">
        <w:tc>
          <w:tcPr>
            <w:tcW w:w="4785" w:type="dxa"/>
          </w:tcPr>
          <w:p w:rsidR="00A138B6" w:rsidRPr="00DF0E5E" w:rsidRDefault="00A138B6" w:rsidP="00DF0E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4785" w:type="dxa"/>
          </w:tcPr>
          <w:p w:rsidR="00A138B6" w:rsidRPr="00845E86" w:rsidRDefault="00845E86" w:rsidP="00845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Возможности</w:t>
            </w:r>
          </w:p>
        </w:tc>
      </w:tr>
      <w:tr w:rsidR="00A138B6" w:rsidTr="001D2E4C">
        <w:tc>
          <w:tcPr>
            <w:tcW w:w="4785" w:type="dxa"/>
          </w:tcPr>
          <w:p w:rsidR="00A138B6" w:rsidRPr="009865D1" w:rsidRDefault="00A138B6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Содержание образования соответствует требованиям ФГОС и ФКГОС, обеспечивается разнообразие вариативного компонента учебного плана.</w:t>
            </w:r>
          </w:p>
          <w:p w:rsidR="00A138B6" w:rsidRDefault="00A138B6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3D1F">
              <w:rPr>
                <w:rFonts w:ascii="Times New Roman" w:hAnsi="Times New Roman" w:cs="Times New Roman"/>
                <w:sz w:val="24"/>
                <w:szCs w:val="24"/>
              </w:rPr>
              <w:t>Обеспечивается р</w:t>
            </w:r>
            <w:r w:rsidRPr="009865D1">
              <w:rPr>
                <w:rFonts w:ascii="Times New Roman" w:hAnsi="Times New Roman" w:cs="Times New Roman"/>
                <w:sz w:val="24"/>
                <w:szCs w:val="24"/>
              </w:rPr>
              <w:t xml:space="preserve">азнообразие курсов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участников образовательных отношений.</w:t>
            </w:r>
          </w:p>
          <w:p w:rsidR="00A138B6" w:rsidRDefault="00A138B6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Активное участие родителей в формировании учебного плана (части, формируемой участниками образовательных отношений).</w:t>
            </w:r>
          </w:p>
          <w:p w:rsidR="00A138B6" w:rsidRDefault="00A138B6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Система работы по поддержке обучающихся, испытывающих сложности в освоении ООП, имеющих социальные проблемы и  находящихся в трудной жизненной ситуации, за счет индивидуальных и групповых консультаций. </w:t>
            </w:r>
          </w:p>
          <w:p w:rsidR="00DB2F7B" w:rsidRDefault="00DB2F7B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система подготовки к ГИА обучающихся 9, 11 классов через организацию элективных курсов и предметных консультаций, с обязательным предоставлением отчетности о работе 1 раз в четверть. </w:t>
            </w:r>
          </w:p>
          <w:p w:rsidR="00A138B6" w:rsidRDefault="00A138B6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Комплекс мер по обеспечению личностного и социального развития обучающихся в соответствии с  их запросами, </w:t>
            </w:r>
            <w:r w:rsidR="00FB3D1F">
              <w:rPr>
                <w:rFonts w:ascii="Times New Roman" w:hAnsi="Times New Roman" w:cs="Times New Roman"/>
                <w:sz w:val="24"/>
                <w:szCs w:val="24"/>
              </w:rPr>
              <w:t>оптимальный уровень активности школьников во внеурочной деятельности (внеурочная деятельность по предмету, образовательные события, воспитательная работа).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F7B" w:rsidRPr="00BA2FE9">
              <w:rPr>
                <w:rFonts w:ascii="Times New Roman" w:hAnsi="Times New Roman" w:cs="Times New Roman"/>
                <w:sz w:val="24"/>
                <w:szCs w:val="24"/>
              </w:rPr>
              <w:t>«Неуспех» в учебной работе</w:t>
            </w:r>
            <w:r w:rsidR="00DB2F7B">
              <w:rPr>
                <w:rFonts w:ascii="Times New Roman" w:hAnsi="Times New Roman" w:cs="Times New Roman"/>
                <w:sz w:val="24"/>
                <w:szCs w:val="24"/>
              </w:rPr>
              <w:t xml:space="preserve"> чаще всего компенсируется социальной активностью детей. В школе достаточно развита система внеурочной и внеклассной работы. Имеется положительный опыт гражданско – патриотической работы, проведения совместных с родителями воспитательных мероприятий. </w:t>
            </w:r>
          </w:p>
          <w:p w:rsidR="00A138B6" w:rsidRDefault="00A138B6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Система работы методической службы по повышению профессионального мастерства педагогов.</w:t>
            </w:r>
          </w:p>
          <w:p w:rsidR="003449C3" w:rsidRDefault="003449C3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Оптимальный уровень квалификации педагогических кадров, что подтверждается результатами аттестации, курсовой подготовкой, участием в диссеминации опыта работы педагогов.</w:t>
            </w:r>
          </w:p>
          <w:p w:rsidR="00FB3D1F" w:rsidRDefault="003449C3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D1F">
              <w:rPr>
                <w:rFonts w:ascii="Times New Roman" w:hAnsi="Times New Roman" w:cs="Times New Roman"/>
                <w:sz w:val="24"/>
                <w:szCs w:val="24"/>
              </w:rPr>
              <w:t xml:space="preserve">. Для обеспечения социально – психолого – педагогического сопровождения обучающихся по различным направления образовательной деятельности в школе работает социально – психологическая служба. </w:t>
            </w:r>
          </w:p>
          <w:p w:rsidR="00FB3D1F" w:rsidRDefault="00DB2F7B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3D1F">
              <w:rPr>
                <w:rFonts w:ascii="Times New Roman" w:hAnsi="Times New Roman" w:cs="Times New Roman"/>
                <w:sz w:val="24"/>
                <w:szCs w:val="24"/>
              </w:rPr>
              <w:t>. Психологический климат в школе представляет собой бесконфликтную среду, наличие и соблюдение определенных правил, традиций всеми участниками образовательных отношений.</w:t>
            </w:r>
          </w:p>
          <w:p w:rsidR="00FB3D1F" w:rsidRDefault="00DB2F7B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3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2528">
              <w:rPr>
                <w:rFonts w:ascii="Times New Roman" w:hAnsi="Times New Roman" w:cs="Times New Roman"/>
                <w:sz w:val="24"/>
                <w:szCs w:val="24"/>
              </w:rPr>
              <w:t>Соблюдение принципа коллегиальности в управлении ОУ: высокая степень включенности в управление школой педагогов и родителей, при принятии определенных управленческих решений учитывается мнений обучающихся.</w:t>
            </w:r>
          </w:p>
          <w:p w:rsidR="00FB1DCC" w:rsidRPr="009865D1" w:rsidRDefault="00B76944" w:rsidP="0098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Информационная открытость школы: </w:t>
            </w:r>
            <w:r w:rsidR="00FB1DCC" w:rsidRPr="00FB1DC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электронного журнала, базы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«Контингент», сайта.</w:t>
            </w:r>
          </w:p>
          <w:p w:rsidR="00A138B6" w:rsidRPr="003449C3" w:rsidRDefault="003449C3" w:rsidP="00B7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.Участники образовательных отношений </w:t>
            </w:r>
            <w:r w:rsidR="00A138B6" w:rsidRPr="003449C3">
              <w:rPr>
                <w:rFonts w:ascii="Times New Roman" w:hAnsi="Times New Roman" w:cs="Times New Roman"/>
                <w:sz w:val="24"/>
                <w:szCs w:val="24"/>
              </w:rPr>
              <w:t>заинтересованы в переходе школы в эффективный режим работы.</w:t>
            </w:r>
          </w:p>
        </w:tc>
        <w:tc>
          <w:tcPr>
            <w:tcW w:w="4785" w:type="dxa"/>
          </w:tcPr>
          <w:p w:rsidR="00A138B6" w:rsidRPr="005413D7" w:rsidRDefault="00A138B6" w:rsidP="0054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13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413D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A138B6" w:rsidRDefault="00A138B6" w:rsidP="0054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7">
              <w:rPr>
                <w:rFonts w:ascii="Times New Roman" w:hAnsi="Times New Roman" w:cs="Times New Roman"/>
                <w:sz w:val="24"/>
                <w:szCs w:val="24"/>
              </w:rPr>
              <w:t>результатов обучающихся с различными способностями и возможностями.</w:t>
            </w:r>
          </w:p>
          <w:p w:rsidR="005413D7" w:rsidRDefault="005413D7" w:rsidP="0054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13D7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запросов и потребностей обучающихся  на высоком уровне на основе использования внутреннего потенциала школы и сетевого взаимодействия с другими образовательными учреждениями.</w:t>
            </w:r>
          </w:p>
          <w:p w:rsidR="00A138B6" w:rsidRPr="001206E0" w:rsidRDefault="005413D7" w:rsidP="0054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413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266006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профессиональной компетентности</w:t>
            </w:r>
            <w:r w:rsidRPr="005413D7">
              <w:rPr>
                <w:rFonts w:ascii="Times New Roman" w:hAnsi="Times New Roman" w:cs="Times New Roman"/>
                <w:sz w:val="24"/>
                <w:szCs w:val="24"/>
              </w:rPr>
              <w:t>, мобильности педагогов.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8B6" w:rsidRPr="005413D7">
              <w:rPr>
                <w:rFonts w:ascii="Times New Roman" w:hAnsi="Times New Roman" w:cs="Times New Roman"/>
                <w:sz w:val="24"/>
                <w:szCs w:val="24"/>
              </w:rPr>
              <w:t>Мотивация педагогических работников на корректиро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 и внедрение образовательных программ</w:t>
            </w:r>
            <w:r w:rsidR="00A138B6" w:rsidRPr="005413D7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качества</w:t>
            </w:r>
            <w:r w:rsidR="001206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="001206E0" w:rsidRPr="00BA2FE9">
              <w:rPr>
                <w:rFonts w:ascii="Times New Roman" w:hAnsi="Times New Roman" w:cs="Times New Roman"/>
                <w:sz w:val="24"/>
                <w:szCs w:val="24"/>
              </w:rPr>
              <w:t xml:space="preserve">так как профессиональные возможности педагогического коллектива позволяют достичь более </w:t>
            </w:r>
            <w:r w:rsidR="001206E0" w:rsidRPr="001206E0">
              <w:rPr>
                <w:rFonts w:ascii="Times New Roman" w:hAnsi="Times New Roman" w:cs="Times New Roman"/>
                <w:sz w:val="24"/>
                <w:szCs w:val="24"/>
              </w:rPr>
              <w:t>высоких результатов образовательной деятельности.</w:t>
            </w:r>
          </w:p>
          <w:p w:rsidR="00266006" w:rsidRDefault="005413D7" w:rsidP="0054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600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повышения образовательного уровня обучающихся через систему дистанционных олимпиад и проектов, организация проектно – исследовательской деятельности на высоком уровне. </w:t>
            </w:r>
          </w:p>
          <w:p w:rsidR="004069C2" w:rsidRDefault="00845E86" w:rsidP="0054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B1D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результатах образовательно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й деятельности ОУ </w:t>
            </w:r>
            <w:r w:rsidRPr="00FB1D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заинтересованы органы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A138B6" w:rsidRPr="00266006" w:rsidRDefault="00845E86" w:rsidP="00266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8B6" w:rsidRPr="00266006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результативности перехода в эффективный режим </w:t>
            </w:r>
            <w:r w:rsidR="004069C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138B6" w:rsidRPr="0026600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4069C2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уровнях</w:t>
            </w:r>
            <w:r w:rsidR="00A138B6" w:rsidRPr="00266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9C3" w:rsidRDefault="003449C3" w:rsidP="0026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CC" w:rsidRDefault="00FB1DCC" w:rsidP="0026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B1DCC" w:rsidRPr="00FB1DCC">
              <w:trPr>
                <w:trHeight w:val="800"/>
              </w:trPr>
              <w:tc>
                <w:tcPr>
                  <w:tcW w:w="0" w:type="auto"/>
                </w:tcPr>
                <w:p w:rsidR="00FB1DCC" w:rsidRPr="00FB1DCC" w:rsidRDefault="00FB1DCC" w:rsidP="00845E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B1DCC" w:rsidRDefault="00FB1DCC" w:rsidP="0026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CC" w:rsidRDefault="00FB1DCC" w:rsidP="00266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CC" w:rsidRPr="00266006" w:rsidRDefault="00FB1DCC" w:rsidP="00FB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B6" w:rsidTr="001D2E4C">
        <w:tc>
          <w:tcPr>
            <w:tcW w:w="4785" w:type="dxa"/>
          </w:tcPr>
          <w:p w:rsidR="00A138B6" w:rsidRPr="00BB0971" w:rsidRDefault="00A138B6" w:rsidP="001D2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71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4785" w:type="dxa"/>
          </w:tcPr>
          <w:p w:rsidR="00A138B6" w:rsidRPr="00BB0971" w:rsidRDefault="00A138B6" w:rsidP="001D2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971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A138B6" w:rsidTr="001D2E4C">
        <w:tc>
          <w:tcPr>
            <w:tcW w:w="4785" w:type="dxa"/>
          </w:tcPr>
          <w:p w:rsidR="004C0119" w:rsidRDefault="005C2528" w:rsidP="005C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0119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9D685B">
              <w:rPr>
                <w:rFonts w:ascii="Times New Roman" w:hAnsi="Times New Roman" w:cs="Times New Roman"/>
                <w:sz w:val="24"/>
                <w:szCs w:val="24"/>
              </w:rPr>
              <w:t xml:space="preserve">печенность кадрами составляет </w:t>
            </w:r>
            <w:r w:rsidR="009D685B" w:rsidRPr="009D685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92,3</w:t>
            </w:r>
            <w:r w:rsidR="004C0119">
              <w:rPr>
                <w:rFonts w:ascii="Times New Roman" w:hAnsi="Times New Roman" w:cs="Times New Roman"/>
                <w:sz w:val="24"/>
                <w:szCs w:val="24"/>
              </w:rPr>
              <w:t xml:space="preserve"> %, что ведет за собой внешнее совместительство и внутреннее совмещение, и, следовательно, увеличение учебной нагрузки педагогов.  </w:t>
            </w:r>
          </w:p>
          <w:p w:rsidR="005C2528" w:rsidRDefault="004C0119" w:rsidP="005C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252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индивидуальных учебных планов в структуре учебного план. Отсутствует практика разработки и реализации индивидуальных образовательных маршрутов обучающихся. </w:t>
            </w:r>
          </w:p>
          <w:p w:rsidR="005C2528" w:rsidRDefault="004C0119" w:rsidP="005C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528">
              <w:rPr>
                <w:rFonts w:ascii="Times New Roman" w:hAnsi="Times New Roman" w:cs="Times New Roman"/>
                <w:sz w:val="24"/>
                <w:szCs w:val="24"/>
              </w:rPr>
              <w:t>. Отсутствие курсов и программ для работы с детьми с особыми образовательными способностями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(одаренные дети).</w:t>
            </w:r>
          </w:p>
          <w:p w:rsidR="0053572B" w:rsidRDefault="004C0119" w:rsidP="005C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572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разнообразных форм организации образовательной деятельности (мобильные формы организации учебной деятельности, нелинейное расписание, </w:t>
            </w:r>
            <w:proofErr w:type="spellStart"/>
            <w:r w:rsidR="0053572B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53572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отдельных обучающихся).</w:t>
            </w:r>
          </w:p>
          <w:p w:rsidR="00874424" w:rsidRDefault="00874424" w:rsidP="005C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Низкое качество </w:t>
            </w:r>
            <w:r w:rsidR="003449C3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обучающихся, результативности внешней оценки качества образования школы. </w:t>
            </w:r>
          </w:p>
          <w:p w:rsidR="003449C3" w:rsidRDefault="003449C3" w:rsidP="005C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Средний балл ЕГЭ и ОГЭ по большинству предметов ниже среднего балла по городу и региону. </w:t>
            </w:r>
          </w:p>
          <w:p w:rsidR="004C0119" w:rsidRDefault="003449C3" w:rsidP="005C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72B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Отсутствует практика разработки и реализации индивидуальных планов профессионального развития педагогов. </w:t>
            </w:r>
          </w:p>
          <w:p w:rsidR="00B91D7A" w:rsidRPr="009865D1" w:rsidRDefault="00B91D7A" w:rsidP="005C2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44">
              <w:rPr>
                <w:rFonts w:ascii="Times New Roman" w:hAnsi="Times New Roman" w:cs="Times New Roman"/>
                <w:sz w:val="24"/>
                <w:szCs w:val="24"/>
              </w:rPr>
              <w:t xml:space="preserve">8. Низкий уровень мотивации родителей обучающихся на участие в учебной и общественной жизни своих детей по причине наличия большой доли неблагополучных семей и семей с низким социально – экономическим статусом. Учебе детей не уделяется должного внимания, и, как следствие, </w:t>
            </w:r>
            <w:r w:rsidR="005413D7" w:rsidRPr="00B76944">
              <w:rPr>
                <w:rFonts w:ascii="Times New Roman" w:hAnsi="Times New Roman" w:cs="Times New Roman"/>
                <w:sz w:val="24"/>
                <w:szCs w:val="24"/>
              </w:rPr>
              <w:t>низкая мотивация большей части учащихся к учебному труду.</w:t>
            </w:r>
            <w:r w:rsidR="00B76944" w:rsidRPr="00B76944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заинтересованности </w:t>
            </w:r>
            <w:r w:rsidR="00B76944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r w:rsidR="00B76944" w:rsidRPr="00B76944">
              <w:rPr>
                <w:rFonts w:ascii="Times New Roman" w:hAnsi="Times New Roman" w:cs="Times New Roman"/>
                <w:sz w:val="24"/>
                <w:szCs w:val="24"/>
              </w:rPr>
              <w:t>в результатах и качестве образования при переходе в основную школу</w:t>
            </w:r>
            <w:r w:rsidR="00B7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9C2" w:rsidRDefault="005413D7" w:rsidP="00535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72B">
              <w:rPr>
                <w:rFonts w:ascii="Times New Roman" w:hAnsi="Times New Roman" w:cs="Times New Roman"/>
                <w:sz w:val="24"/>
                <w:szCs w:val="24"/>
              </w:rPr>
              <w:t xml:space="preserve">. Низкий уровень интерьерной комфортности учреждения. </w:t>
            </w:r>
            <w:r w:rsidR="00874424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большой объем работы, проведенный по благоустройству здания школы, созданию безопасных условий для ведения образовательной деятельности, в школе не хватает кабинетов для ведения внеурочной деятельности, проведения консультаций и др., нет зон психологической разгрузки, ограничены возможности для отдыха учащихся. Требуется качественное обновление инфраструктуры и расширение площадей. </w:t>
            </w:r>
          </w:p>
          <w:p w:rsidR="00A138B6" w:rsidRPr="00845E86" w:rsidRDefault="005413D7" w:rsidP="0084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4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694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эффективности имеющей</w:t>
            </w:r>
            <w:r w:rsidR="00845E8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B76944">
              <w:rPr>
                <w:rFonts w:ascii="Times New Roman" w:hAnsi="Times New Roman" w:cs="Times New Roman"/>
                <w:sz w:val="24"/>
                <w:szCs w:val="24"/>
              </w:rPr>
              <w:t xml:space="preserve"> модели управления. </w:t>
            </w:r>
            <w:r w:rsidR="00845E86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эффективности системы </w:t>
            </w:r>
            <w:proofErr w:type="spellStart"/>
            <w:r w:rsidR="00845E8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845E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мониторинга образовательной системы учреждения.</w:t>
            </w:r>
          </w:p>
        </w:tc>
        <w:tc>
          <w:tcPr>
            <w:tcW w:w="4785" w:type="dxa"/>
          </w:tcPr>
          <w:p w:rsidR="004069C2" w:rsidRDefault="00A138B6" w:rsidP="0040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>1. Понижение мотивации  обучающихся</w:t>
            </w:r>
            <w:r w:rsidR="004069C2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>социальной активности и позитивного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C2">
              <w:rPr>
                <w:rFonts w:ascii="Times New Roman" w:hAnsi="Times New Roman" w:cs="Times New Roman"/>
                <w:sz w:val="24"/>
                <w:szCs w:val="24"/>
              </w:rPr>
              <w:t>имиджа школы</w:t>
            </w:r>
            <w:r w:rsidR="00406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9C2" w:rsidRPr="004069C2" w:rsidRDefault="004069C2" w:rsidP="0040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Недостаточная востребованность </w:t>
            </w:r>
            <w:r w:rsidR="00845E86" w:rsidRPr="00FB1DCC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и реальных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 образовательных услуг высокого уровня содержания образования, который потребует повышенной работоспособности и заинтересованности родителей и обучающихся.</w:t>
            </w:r>
          </w:p>
          <w:p w:rsidR="00A138B6" w:rsidRDefault="004069C2" w:rsidP="0040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8B6" w:rsidRPr="004069C2">
              <w:rPr>
                <w:rFonts w:ascii="Times New Roman" w:hAnsi="Times New Roman" w:cs="Times New Roman"/>
                <w:sz w:val="24"/>
                <w:szCs w:val="24"/>
              </w:rPr>
              <w:t xml:space="preserve">.Сопротивление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ряда </w:t>
            </w:r>
            <w:r w:rsidR="00A138B6" w:rsidRPr="004069C2">
              <w:rPr>
                <w:rFonts w:ascii="Times New Roman" w:hAnsi="Times New Roman" w:cs="Times New Roman"/>
                <w:sz w:val="24"/>
                <w:szCs w:val="24"/>
              </w:rPr>
              <w:t>родителей как участников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отношений </w:t>
            </w:r>
            <w:r w:rsidR="00A138B6" w:rsidRPr="004069C2">
              <w:rPr>
                <w:rFonts w:ascii="Times New Roman" w:hAnsi="Times New Roman" w:cs="Times New Roman"/>
                <w:sz w:val="24"/>
                <w:szCs w:val="24"/>
              </w:rPr>
              <w:t>к  взаимодействию с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  коллективом </w:t>
            </w:r>
            <w:r w:rsidR="00A138B6" w:rsidRPr="004069C2">
              <w:rPr>
                <w:rFonts w:ascii="Times New Roman" w:hAnsi="Times New Roman" w:cs="Times New Roman"/>
                <w:sz w:val="24"/>
                <w:szCs w:val="24"/>
              </w:rPr>
              <w:t>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просам сопровождения </w:t>
            </w:r>
            <w:r w:rsidR="00A138B6" w:rsidRPr="004069C2">
              <w:rPr>
                <w:rFonts w:ascii="Times New Roman" w:hAnsi="Times New Roman" w:cs="Times New Roman"/>
                <w:sz w:val="24"/>
                <w:szCs w:val="24"/>
              </w:rPr>
              <w:t>своих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в рамках образовательной деятельности</w:t>
            </w:r>
            <w:r w:rsidR="00A138B6" w:rsidRPr="00406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9C2" w:rsidRDefault="004069C2" w:rsidP="0040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Относительно низкий культурный уровень социума.</w:t>
            </w:r>
          </w:p>
          <w:p w:rsidR="004069C2" w:rsidRDefault="004069C2" w:rsidP="0040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Непринятие отдельными членами педагогического коллектива новых требований в связи с необходимостью реализации программы перехода школы в эффективный режим работы.</w:t>
            </w:r>
          </w:p>
          <w:p w:rsidR="00FB1DCC" w:rsidRDefault="00845E86" w:rsidP="0040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B1DCC" w:rsidRPr="00FB1DCC">
              <w:rPr>
                <w:rFonts w:ascii="Times New Roman" w:hAnsi="Times New Roman" w:cs="Times New Roman"/>
                <w:sz w:val="24"/>
                <w:szCs w:val="24"/>
              </w:rPr>
              <w:t>Недостаточно высокие результаты ЕГЭ выпускников школы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="00FB1DCC" w:rsidRPr="00FB1DCC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к падению рейтинга школы и к потере потенциальных потребителей ее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DCC" w:rsidRDefault="00FB1DCC" w:rsidP="0040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CC" w:rsidRDefault="00FB1DCC" w:rsidP="0040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CC" w:rsidRDefault="00FB1DCC" w:rsidP="0040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CC" w:rsidRPr="004069C2" w:rsidRDefault="00FB1DCC" w:rsidP="00FB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A8B" w:rsidRPr="00AE56F7" w:rsidRDefault="00FD7A8B" w:rsidP="00DF0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6F7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</w:t>
      </w:r>
    </w:p>
    <w:p w:rsidR="00FD7A8B" w:rsidRPr="00AE56F7" w:rsidRDefault="00FD7A8B" w:rsidP="00AE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E56F7">
        <w:rPr>
          <w:rFonts w:ascii="Times New Roman" w:hAnsi="Times New Roman" w:cs="Times New Roman"/>
          <w:sz w:val="28"/>
          <w:szCs w:val="28"/>
        </w:rPr>
        <w:t xml:space="preserve">В процессе образовательного аудита были определены благополучные и проблемные зоны в жизни школы, проанализирована карта оценки </w:t>
      </w:r>
      <w:r w:rsidR="00AE56F7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AE56F7">
        <w:rPr>
          <w:rFonts w:ascii="Times New Roman" w:hAnsi="Times New Roman" w:cs="Times New Roman"/>
          <w:sz w:val="28"/>
          <w:szCs w:val="28"/>
        </w:rPr>
        <w:t xml:space="preserve">состояния образовательной системы. Таким образом, были выявлены </w:t>
      </w:r>
      <w:r w:rsidR="00AE56F7" w:rsidRPr="00DF0E5E">
        <w:rPr>
          <w:rFonts w:ascii="Times New Roman" w:hAnsi="Times New Roman" w:cs="Times New Roman"/>
          <w:sz w:val="28"/>
          <w:szCs w:val="28"/>
        </w:rPr>
        <w:t xml:space="preserve">противоречия, </w:t>
      </w:r>
      <w:r w:rsidRPr="00AE56F7">
        <w:rPr>
          <w:rFonts w:ascii="Times New Roman" w:hAnsi="Times New Roman" w:cs="Times New Roman"/>
          <w:sz w:val="28"/>
          <w:szCs w:val="28"/>
        </w:rPr>
        <w:t xml:space="preserve">факторы и причины, которые необходимо учитывать при переходе </w:t>
      </w:r>
      <w:r w:rsidR="00AE56F7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AE56F7">
        <w:rPr>
          <w:rFonts w:ascii="Times New Roman" w:hAnsi="Times New Roman" w:cs="Times New Roman"/>
          <w:sz w:val="28"/>
          <w:szCs w:val="28"/>
        </w:rPr>
        <w:t xml:space="preserve"> в эффективный режим </w:t>
      </w:r>
      <w:r w:rsidR="00AE56F7">
        <w:rPr>
          <w:rFonts w:ascii="Times New Roman" w:hAnsi="Times New Roman" w:cs="Times New Roman"/>
          <w:sz w:val="28"/>
          <w:szCs w:val="28"/>
        </w:rPr>
        <w:t>работы</w:t>
      </w:r>
      <w:r w:rsidRPr="00AE56F7">
        <w:rPr>
          <w:rFonts w:ascii="Times New Roman" w:hAnsi="Times New Roman" w:cs="Times New Roman"/>
          <w:sz w:val="28"/>
          <w:szCs w:val="28"/>
        </w:rPr>
        <w:t>.</w:t>
      </w:r>
    </w:p>
    <w:p w:rsidR="00FD7A8B" w:rsidRDefault="00FD7A8B" w:rsidP="00FD7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D7A8B" w:rsidRPr="00AE56F7" w:rsidTr="00FD7A8B">
        <w:tc>
          <w:tcPr>
            <w:tcW w:w="4785" w:type="dxa"/>
          </w:tcPr>
          <w:p w:rsidR="00FD7A8B" w:rsidRPr="00AE56F7" w:rsidRDefault="00FD7A8B" w:rsidP="00AE5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6F7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4785" w:type="dxa"/>
          </w:tcPr>
          <w:p w:rsidR="00FD7A8B" w:rsidRPr="00AE56F7" w:rsidRDefault="00FD7A8B" w:rsidP="00AE56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6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FD7A8B" w:rsidRPr="00AE56F7" w:rsidTr="00FD7A8B">
        <w:tc>
          <w:tcPr>
            <w:tcW w:w="4785" w:type="dxa"/>
          </w:tcPr>
          <w:p w:rsidR="00FD7A8B" w:rsidRPr="00AE56F7" w:rsidRDefault="00FD7A8B" w:rsidP="00FD7A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4785" w:type="dxa"/>
          </w:tcPr>
          <w:p w:rsidR="00FD7A8B" w:rsidRDefault="00AE56F7" w:rsidP="00AE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>Достаточная доля педагогически запущенных детей, детей из неполных и неблагополучных семей</w:t>
            </w:r>
            <w:r w:rsidR="001A778F">
              <w:rPr>
                <w:rFonts w:ascii="Times New Roman" w:hAnsi="Times New Roman" w:cs="Times New Roman"/>
                <w:sz w:val="24"/>
                <w:szCs w:val="24"/>
              </w:rPr>
              <w:t xml:space="preserve"> (более 25%)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78F" w:rsidRPr="00AE56F7" w:rsidRDefault="001A778F" w:rsidP="00AE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495">
              <w:rPr>
                <w:rFonts w:ascii="Times New Roman" w:hAnsi="Times New Roman" w:cs="Times New Roman"/>
                <w:sz w:val="24"/>
                <w:szCs w:val="24"/>
              </w:rPr>
              <w:t>Низкий показатель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с высшим образованием (18%).</w:t>
            </w:r>
          </w:p>
          <w:p w:rsidR="00FD7A8B" w:rsidRDefault="00AE56F7" w:rsidP="00AE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Низкая активность родителей в управлении школой (30 %).</w:t>
            </w:r>
          </w:p>
          <w:p w:rsidR="001A778F" w:rsidRPr="00AE56F7" w:rsidRDefault="001A778F" w:rsidP="001A7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495">
              <w:rPr>
                <w:rFonts w:ascii="Times New Roman" w:hAnsi="Times New Roman" w:cs="Times New Roman"/>
                <w:sz w:val="24"/>
                <w:szCs w:val="24"/>
              </w:rPr>
              <w:t>Проблемный контингент: наличие учащихся с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зким интеллектуальным развитием, </w:t>
            </w:r>
            <w:r w:rsidRPr="00CC5495">
              <w:rPr>
                <w:rFonts w:ascii="Times New Roman" w:hAnsi="Times New Roman" w:cs="Times New Roman"/>
                <w:sz w:val="24"/>
                <w:szCs w:val="24"/>
              </w:rPr>
              <w:t>имеющих низкую мотивацию к обучению.</w:t>
            </w:r>
          </w:p>
        </w:tc>
      </w:tr>
      <w:tr w:rsidR="00FD7A8B" w:rsidRPr="00AE56F7" w:rsidTr="00FD7A8B">
        <w:tc>
          <w:tcPr>
            <w:tcW w:w="4785" w:type="dxa"/>
          </w:tcPr>
          <w:p w:rsidR="00FD7A8B" w:rsidRPr="00AE56F7" w:rsidRDefault="00FD7A8B" w:rsidP="00FD7A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Кадровый ресурс </w:t>
            </w:r>
          </w:p>
        </w:tc>
        <w:tc>
          <w:tcPr>
            <w:tcW w:w="4785" w:type="dxa"/>
          </w:tcPr>
          <w:p w:rsidR="00AE56F7" w:rsidRDefault="00AE56F7" w:rsidP="00AE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кадрами составляет </w:t>
            </w:r>
            <w:r w:rsidRPr="009D685B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%, следовательно, увеличивается нагрузка учителей, практикуется внутреннее и внешнее совместительство. </w:t>
            </w:r>
          </w:p>
          <w:p w:rsidR="00FD7A8B" w:rsidRDefault="00CC5495" w:rsidP="00AE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Используемые учителями 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>учебные технологии и формы оценивания учебных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требуют корректировки и совершенствования. </w:t>
            </w:r>
          </w:p>
          <w:p w:rsidR="00FD7A8B" w:rsidRPr="00AE56F7" w:rsidRDefault="00CC5495" w:rsidP="00AE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Слабо используется 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 xml:space="preserve"> обмена опытом между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уровне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A8B" w:rsidRDefault="00CC5495" w:rsidP="00CC5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опыта составления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учебных планов для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 xml:space="preserve">щихся с низкими результатами </w:t>
            </w:r>
            <w:proofErr w:type="spellStart"/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обучающихся с особыми потребностями (одаренные дети).</w:t>
            </w:r>
          </w:p>
          <w:p w:rsidR="00CC5495" w:rsidRDefault="00CC5495" w:rsidP="00CC5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Недостаточный уровень самообразования учителей из-за высокой нагрузки или нежелания. </w:t>
            </w:r>
          </w:p>
          <w:p w:rsidR="001A778F" w:rsidRPr="001A778F" w:rsidRDefault="001A778F" w:rsidP="00CC5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495">
              <w:rPr>
                <w:rFonts w:ascii="Times New Roman" w:hAnsi="Times New Roman" w:cs="Times New Roman"/>
                <w:sz w:val="24"/>
                <w:szCs w:val="24"/>
              </w:rPr>
              <w:t xml:space="preserve"> Завышенная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/заниженная</w:t>
            </w:r>
            <w:r w:rsidRPr="00CC5495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у ряда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7A8B" w:rsidRPr="00AE56F7" w:rsidTr="00FD7A8B">
        <w:tc>
          <w:tcPr>
            <w:tcW w:w="4785" w:type="dxa"/>
          </w:tcPr>
          <w:p w:rsidR="00FD7A8B" w:rsidRPr="00AE56F7" w:rsidRDefault="00FD7A8B" w:rsidP="00FD7A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5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</w:p>
        </w:tc>
        <w:tc>
          <w:tcPr>
            <w:tcW w:w="4785" w:type="dxa"/>
          </w:tcPr>
          <w:p w:rsidR="001A778F" w:rsidRDefault="001A778F" w:rsidP="001A7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495">
              <w:rPr>
                <w:rFonts w:ascii="Times New Roman" w:hAnsi="Times New Roman" w:cs="Times New Roman"/>
                <w:sz w:val="24"/>
                <w:szCs w:val="24"/>
              </w:rPr>
              <w:t>Образовательные стратегии в управлении не всегда эффективно работают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CC5495" w:rsidRDefault="00CC5495" w:rsidP="00AE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 уровень эффективности системы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и 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системы школы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7A8B" w:rsidRDefault="00CC5495" w:rsidP="00AE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A8B" w:rsidRPr="00AE56F7">
              <w:rPr>
                <w:rFonts w:ascii="Times New Roman" w:hAnsi="Times New Roman" w:cs="Times New Roman"/>
                <w:sz w:val="24"/>
                <w:szCs w:val="24"/>
              </w:rPr>
              <w:t>Необходимость коррекции системы воспитательной работы школы</w:t>
            </w:r>
            <w:r w:rsidR="001A778F">
              <w:rPr>
                <w:rFonts w:ascii="Times New Roman" w:hAnsi="Times New Roman" w:cs="Times New Roman"/>
                <w:sz w:val="24"/>
                <w:szCs w:val="24"/>
              </w:rPr>
              <w:t>: снижение уровня</w:t>
            </w:r>
            <w:r w:rsidR="001A778F" w:rsidRPr="00CC549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культуры</w:t>
            </w:r>
            <w:r w:rsidR="001A77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7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778F" w:rsidRPr="00CC5495">
              <w:rPr>
                <w:rFonts w:ascii="Times New Roman" w:hAnsi="Times New Roman" w:cs="Times New Roman"/>
                <w:sz w:val="24"/>
                <w:szCs w:val="24"/>
              </w:rPr>
              <w:t>едостаточно функционируют органы ученического самоуправления</w:t>
            </w:r>
            <w:r w:rsidR="001A7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78F" w:rsidRPr="00CC5495">
              <w:rPr>
                <w:rFonts w:ascii="Times New Roman" w:hAnsi="Times New Roman" w:cs="Times New Roman"/>
                <w:sz w:val="24"/>
                <w:szCs w:val="24"/>
              </w:rPr>
              <w:t xml:space="preserve"> низкая активность родительской общественности в процессе воспитания и образования.</w:t>
            </w:r>
          </w:p>
          <w:p w:rsidR="001A778F" w:rsidRPr="001A778F" w:rsidRDefault="001A778F" w:rsidP="00AE5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в обновлении и пополнении материально – технической базы школы с целью создания </w:t>
            </w:r>
            <w:r w:rsidR="00CB6A05"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комфортных условий для ведения образовательной деятельности. Остро стоит вопрос о расширении школы: школа загружена в полном объеме, обучение проходит в 2 смены, не хватает учебных кабинетов для дополнительных занятий и внеурочной деятельности, нет актового зала, кабинет технологии располагается в приспособленном здании. </w:t>
            </w:r>
          </w:p>
        </w:tc>
      </w:tr>
    </w:tbl>
    <w:p w:rsidR="003E5229" w:rsidRDefault="003E5229" w:rsidP="003E5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E5229">
        <w:rPr>
          <w:rFonts w:ascii="Times New Roman" w:hAnsi="Times New Roman" w:cs="Times New Roman"/>
          <w:b/>
          <w:sz w:val="28"/>
          <w:szCs w:val="28"/>
        </w:rPr>
        <w:t>SWOT-анализ</w:t>
      </w:r>
      <w:r w:rsidR="00EC2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актуального </w:t>
      </w:r>
      <w:r w:rsidRPr="00E66CEA">
        <w:rPr>
          <w:rFonts w:ascii="Times New Roman" w:hAnsi="Times New Roman" w:cs="Times New Roman"/>
          <w:sz w:val="28"/>
          <w:szCs w:val="28"/>
        </w:rPr>
        <w:t>состояния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МОАУ СОШ № 6 г. Свободного показывает, что в школе созданы оптимальные условия образовательной среды, необходимые для реализации ФГОС </w:t>
      </w:r>
      <w:r w:rsidR="00155502">
        <w:rPr>
          <w:rFonts w:ascii="Times New Roman" w:hAnsi="Times New Roman" w:cs="Times New Roman"/>
          <w:sz w:val="28"/>
          <w:szCs w:val="28"/>
        </w:rPr>
        <w:t xml:space="preserve">и организации воспитательной деятельности, следовательно, для предоставления обучающимся доступного качественного образования в соответствии с их запросами и потребностями. </w:t>
      </w:r>
    </w:p>
    <w:p w:rsidR="003E5229" w:rsidRDefault="00155502" w:rsidP="0015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15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 в учреждении обеспечивает:</w:t>
      </w:r>
    </w:p>
    <w:p w:rsidR="00155502" w:rsidRDefault="00155502" w:rsidP="0015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предоставление всем участникам образовательных отношений права активного участия в формировании содержания образования с целью удовлетворения </w:t>
      </w:r>
      <w:r w:rsidR="00897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потребностей обучающихся; </w:t>
      </w:r>
    </w:p>
    <w:p w:rsidR="00897C6F" w:rsidRDefault="00897C6F" w:rsidP="0015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оптимальный уровень комфортности образовательной среды, исходя из имеющихся условий общеобразовательного учреждения (бытовые условия и психологический климат в коллективе; наличие традиций в коллективе, которые объединяют всех участников</w:t>
      </w:r>
      <w:r w:rsidR="00EC2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отношений; бесконфликтная среда (отсутствие конфликтов, наличие социально – психологической службы, службы медиации); достаточно высокий уровень удовлетворенности родителей, обучающихся и педагогов образовательными услугами).</w:t>
      </w:r>
    </w:p>
    <w:p w:rsidR="00897C6F" w:rsidRDefault="00897C6F" w:rsidP="0015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Система управления ОУ основана на принципе коллегиальности, что обеспечивает </w:t>
      </w:r>
      <w:r w:rsidR="009C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высокую степень участия педагогов и родителей в управлении школой, при решении ряда управленческих решений учитывается мнение всех участников</w:t>
      </w:r>
      <w:r w:rsidR="00EC2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отношений.</w:t>
      </w:r>
    </w:p>
    <w:p w:rsidR="009C7588" w:rsidRDefault="009C7588" w:rsidP="0015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Личностному развитию обучающихся уделяется много внимания в рамках воспитательной работы и внеурочной деятельности. В школе сохранены и развиваются воспитательные традиции формирования единого коллектива учащихся, педагогов и родителей. Особое внимание уделяется развитию нравственного потенциала личности, гражданско – патриотическому воспитанию, формированию навыков здорового образа жизни. Обучающиеся активно участвуют в общественной жизни школы, социума, города.</w:t>
      </w:r>
    </w:p>
    <w:p w:rsidR="009C7588" w:rsidRDefault="009C7588" w:rsidP="0015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7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анализа выявлено, что главной проблемой школы является общая оценка качества образования</w:t>
      </w:r>
      <w:r w:rsidR="0021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именно – низкое качество </w:t>
      </w:r>
      <w:proofErr w:type="spellStart"/>
      <w:r w:rsidR="0021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="0021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по ряду предметов. Несмотря на тот факт, что за последние 4 года все выпускники общеобразовательного учреждения получили аттестаты соответствующего уровня (в 2016, 2017 годах - 3 выпускника получили аттестаты о среднем общем образовании с отличием, в 2018 году – 3 выпускника получили аттестаты об основном общем образовании с отличием), внешняя оценка качества образования (ВПР, РПР, МПР) имеет тенденцию к повышению среднего балла выполнения работ и качества </w:t>
      </w:r>
      <w:proofErr w:type="spellStart"/>
      <w:r w:rsidR="0021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обученности</w:t>
      </w:r>
      <w:proofErr w:type="spellEnd"/>
      <w:r w:rsidR="0021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тем не менее, по сравнению с другими общеобразовательными учреждениями города</w:t>
      </w:r>
      <w:r w:rsidR="00ED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7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имеем низкий уровень качества обучения, особенно по математике. </w:t>
      </w:r>
    </w:p>
    <w:p w:rsidR="00ED77B3" w:rsidRDefault="00ED77B3" w:rsidP="0015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Недостаточно сформирована общая методическая компетентность педагогов в вопросе  реализации индивидуальных планов профессионального развития и разработки индивидуальных программ работы с детьми, имеющими учебные и социальные проблемы, а также с детьми с особыми образовательными способностями (одаренные дети).</w:t>
      </w:r>
    </w:p>
    <w:p w:rsidR="0042314B" w:rsidRPr="0007328F" w:rsidRDefault="00ED77B3" w:rsidP="00155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Действующая с</w:t>
      </w:r>
      <w:r w:rsidRPr="000C535F">
        <w:rPr>
          <w:rFonts w:ascii="TimesNewRomanPSMT" w:eastAsia="Calibri" w:hAnsi="TimesNewRomanPSMT" w:cs="TimesNewRomanPSMT"/>
          <w:sz w:val="28"/>
          <w:szCs w:val="28"/>
          <w:lang w:eastAsia="ru-RU"/>
        </w:rPr>
        <w:t>истема управления качеством образования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не эффективна. </w:t>
      </w:r>
      <w:r w:rsidR="0042314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Проведение </w:t>
      </w:r>
      <w:proofErr w:type="spellStart"/>
      <w:r w:rsidR="0042314B">
        <w:rPr>
          <w:rFonts w:ascii="TimesNewRomanPSMT" w:eastAsia="Calibri" w:hAnsi="TimesNewRomanPSMT" w:cs="TimesNewRomanPSMT"/>
          <w:sz w:val="28"/>
          <w:szCs w:val="28"/>
          <w:lang w:eastAsia="ru-RU"/>
        </w:rPr>
        <w:t>внутришкольного</w:t>
      </w:r>
      <w:proofErr w:type="spellEnd"/>
      <w:r w:rsidR="0042314B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аудита основных процессов образовательной системы школы, мониторинга, планирование и стратегия </w:t>
      </w:r>
      <w:r w:rsidR="0042314B" w:rsidRPr="0007328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управления требуют корректировки и обновления. </w:t>
      </w:r>
    </w:p>
    <w:p w:rsidR="0042314B" w:rsidRDefault="0042314B" w:rsidP="001555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06390E" w:rsidRDefault="0006390E" w:rsidP="00063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994068" w:rsidRDefault="00994068" w:rsidP="00063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994068" w:rsidRDefault="00994068" w:rsidP="00063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4138F6" w:rsidRDefault="004138F6" w:rsidP="004138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  <w:sectPr w:rsidR="004138F6" w:rsidSect="00FF52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4068" w:rsidRDefault="00994068" w:rsidP="002428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994068" w:rsidRPr="00DF0E5E" w:rsidRDefault="00994068" w:rsidP="00DF0E5E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E5E">
        <w:rPr>
          <w:rFonts w:ascii="Times New Roman" w:hAnsi="Times New Roman" w:cs="Times New Roman"/>
          <w:b/>
          <w:bCs/>
          <w:sz w:val="28"/>
          <w:szCs w:val="28"/>
        </w:rPr>
        <w:t>Карта приоритетов</w:t>
      </w:r>
    </w:p>
    <w:p w:rsidR="00ED77B3" w:rsidRDefault="0006390E" w:rsidP="00535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Исходя из анализа и оценки </w:t>
      </w:r>
      <w:r>
        <w:rPr>
          <w:rFonts w:ascii="Times New Roman" w:hAnsi="Times New Roman" w:cs="Times New Roman"/>
          <w:sz w:val="28"/>
          <w:szCs w:val="28"/>
        </w:rPr>
        <w:t xml:space="preserve">актуального </w:t>
      </w:r>
      <w:r w:rsidRPr="00E66CEA">
        <w:rPr>
          <w:rFonts w:ascii="Times New Roman" w:hAnsi="Times New Roman" w:cs="Times New Roman"/>
          <w:sz w:val="28"/>
          <w:szCs w:val="28"/>
        </w:rPr>
        <w:t>состояния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МОАУ СОШ № 6 г. Свободного, коллектив общеобразовательного учреждения определил для себя приоритетные направления необходимых изменений</w:t>
      </w:r>
      <w:r w:rsidR="0007328F">
        <w:rPr>
          <w:rFonts w:ascii="Times New Roman" w:hAnsi="Times New Roman" w:cs="Times New Roman"/>
          <w:sz w:val="28"/>
          <w:szCs w:val="28"/>
        </w:rPr>
        <w:t xml:space="preserve">: повышение эффективности системы управления качеством образования; управление профессиональным ростом педагогических кадров; повышение качества образовательных результатов обучающихся; </w:t>
      </w:r>
      <w:r w:rsidR="0007328F" w:rsidRPr="0007328F">
        <w:rPr>
          <w:rFonts w:ascii="Times New Roman" w:hAnsi="Times New Roman" w:cs="Times New Roman"/>
          <w:sz w:val="28"/>
          <w:szCs w:val="28"/>
        </w:rPr>
        <w:t>просвещ</w:t>
      </w:r>
      <w:r w:rsidR="0007328F">
        <w:rPr>
          <w:rFonts w:ascii="Times New Roman" w:hAnsi="Times New Roman" w:cs="Times New Roman"/>
          <w:sz w:val="28"/>
          <w:szCs w:val="28"/>
        </w:rPr>
        <w:t>ение</w:t>
      </w:r>
      <w:r w:rsidR="0007328F" w:rsidRPr="0007328F">
        <w:rPr>
          <w:rFonts w:ascii="Times New Roman" w:hAnsi="Times New Roman" w:cs="Times New Roman"/>
          <w:sz w:val="28"/>
          <w:szCs w:val="28"/>
        </w:rPr>
        <w:t xml:space="preserve"> родителей обучающихся, повыш</w:t>
      </w:r>
      <w:r w:rsidR="0007328F">
        <w:rPr>
          <w:rFonts w:ascii="Times New Roman" w:hAnsi="Times New Roman" w:cs="Times New Roman"/>
          <w:sz w:val="28"/>
          <w:szCs w:val="28"/>
        </w:rPr>
        <w:t xml:space="preserve">ение их общекультурного </w:t>
      </w:r>
      <w:r w:rsidR="0007328F" w:rsidRPr="00DF0E5E">
        <w:rPr>
          <w:rFonts w:ascii="Times New Roman" w:hAnsi="Times New Roman" w:cs="Times New Roman"/>
          <w:sz w:val="28"/>
          <w:szCs w:val="28"/>
        </w:rPr>
        <w:t xml:space="preserve">уровня и уровня </w:t>
      </w:r>
      <w:r w:rsidR="0007328F" w:rsidRPr="0007328F">
        <w:rPr>
          <w:rFonts w:ascii="Times New Roman" w:hAnsi="Times New Roman" w:cs="Times New Roman"/>
          <w:sz w:val="28"/>
          <w:szCs w:val="28"/>
        </w:rPr>
        <w:t>педагогической культуры.</w:t>
      </w:r>
    </w:p>
    <w:p w:rsidR="00535859" w:rsidRPr="00535859" w:rsidRDefault="00535859" w:rsidP="00535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00"/>
        <w:gridCol w:w="3295"/>
        <w:gridCol w:w="3260"/>
        <w:gridCol w:w="3119"/>
        <w:gridCol w:w="2912"/>
      </w:tblGrid>
      <w:tr w:rsidR="0032109B" w:rsidTr="00A72A01">
        <w:tc>
          <w:tcPr>
            <w:tcW w:w="2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84"/>
            </w:tblGrid>
            <w:tr w:rsidR="0032109B" w:rsidRPr="00994068" w:rsidTr="00A72A01">
              <w:trPr>
                <w:trHeight w:val="237"/>
              </w:trPr>
              <w:tc>
                <w:tcPr>
                  <w:tcW w:w="1984" w:type="dxa"/>
                </w:tcPr>
                <w:p w:rsidR="0032109B" w:rsidRPr="00994068" w:rsidRDefault="0032109B" w:rsidP="009940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06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Приоритеты </w:t>
                  </w:r>
                </w:p>
                <w:p w:rsidR="0032109B" w:rsidRPr="00994068" w:rsidRDefault="0032109B" w:rsidP="009940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9406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 их характеристики</w:t>
                  </w:r>
                </w:p>
              </w:tc>
            </w:tr>
          </w:tbl>
          <w:p w:rsidR="0032109B" w:rsidRPr="00994068" w:rsidRDefault="0032109B" w:rsidP="001555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5" w:type="dxa"/>
          </w:tcPr>
          <w:p w:rsidR="0032109B" w:rsidRPr="00CE0476" w:rsidRDefault="0032109B" w:rsidP="0032109B">
            <w:pPr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E04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Управление: Совершенствование системы управления качеством</w:t>
            </w:r>
            <w:r w:rsidR="00EC2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04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</w:t>
            </w:r>
            <w:r w:rsidR="00EC21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04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ОУ</w:t>
            </w: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2109B" w:rsidRDefault="0032109B" w:rsidP="003210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5F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Преподавание:</w:t>
            </w:r>
          </w:p>
          <w:p w:rsidR="0032109B" w:rsidRPr="00CE0476" w:rsidRDefault="0032109B" w:rsidP="0032109B">
            <w:pPr>
              <w:jc w:val="center"/>
            </w:pPr>
            <w:r w:rsidRPr="00B41A5F">
              <w:rPr>
                <w:rFonts w:ascii="Times New Roman" w:hAnsi="Times New Roman" w:cs="Times New Roman"/>
                <w:b/>
                <w:bCs/>
              </w:rPr>
              <w:t>Управление  профессиональным ростом  учителя</w:t>
            </w:r>
          </w:p>
        </w:tc>
        <w:tc>
          <w:tcPr>
            <w:tcW w:w="3119" w:type="dxa"/>
          </w:tcPr>
          <w:p w:rsidR="0032109B" w:rsidRDefault="0032109B" w:rsidP="0032109B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B41A5F">
              <w:rPr>
                <w:rFonts w:eastAsia="Times New Roman"/>
                <w:b/>
                <w:lang w:eastAsia="ru-RU"/>
              </w:rPr>
              <w:t>Образовательные результаты:</w:t>
            </w:r>
          </w:p>
          <w:p w:rsidR="0032109B" w:rsidRDefault="0032109B" w:rsidP="0032109B">
            <w:pPr>
              <w:pStyle w:val="Default"/>
              <w:jc w:val="center"/>
              <w:rPr>
                <w:sz w:val="22"/>
                <w:szCs w:val="22"/>
              </w:rPr>
            </w:pPr>
            <w:r w:rsidRPr="00B41A5F">
              <w:rPr>
                <w:b/>
                <w:bCs/>
              </w:rPr>
              <w:t xml:space="preserve">Улучшение предметных и  </w:t>
            </w:r>
            <w:proofErr w:type="spellStart"/>
            <w:r w:rsidRPr="00B41A5F">
              <w:rPr>
                <w:b/>
                <w:bCs/>
              </w:rPr>
              <w:t>метапредметных</w:t>
            </w:r>
            <w:proofErr w:type="spellEnd"/>
            <w:r w:rsidRPr="00B41A5F">
              <w:rPr>
                <w:b/>
                <w:bCs/>
              </w:rPr>
              <w:t xml:space="preserve"> результатов</w:t>
            </w:r>
            <w:r w:rsidR="00EC21CC">
              <w:rPr>
                <w:b/>
                <w:bCs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обучающихся</w:t>
            </w:r>
          </w:p>
        </w:tc>
        <w:tc>
          <w:tcPr>
            <w:tcW w:w="2912" w:type="dxa"/>
          </w:tcPr>
          <w:p w:rsidR="0032109B" w:rsidRDefault="0032109B" w:rsidP="0032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A5F">
              <w:rPr>
                <w:rFonts w:ascii="Times New Roman" w:hAnsi="Times New Roman" w:cs="Times New Roman"/>
                <w:b/>
              </w:rPr>
              <w:t>Школьная культура</w:t>
            </w:r>
            <w:r w:rsidRPr="00B41A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 фактор социализации учащихся</w:t>
            </w:r>
            <w:r w:rsidRPr="00B41A5F">
              <w:rPr>
                <w:rFonts w:ascii="Times New Roman" w:hAnsi="Times New Roman" w:cs="Times New Roman"/>
                <w:b/>
              </w:rPr>
              <w:t>:</w:t>
            </w:r>
          </w:p>
          <w:p w:rsidR="0032109B" w:rsidRPr="0032109B" w:rsidRDefault="0032109B" w:rsidP="0032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A5F">
              <w:rPr>
                <w:rFonts w:ascii="Times New Roman" w:hAnsi="Times New Roman" w:cs="Times New Roman"/>
                <w:b/>
                <w:bCs/>
              </w:rPr>
              <w:t>Повышение уровня мотивации и заинтересованности родителей в увеличении показателей  качества образовательных результатов их детей</w:t>
            </w:r>
          </w:p>
        </w:tc>
      </w:tr>
      <w:tr w:rsidR="0032109B" w:rsidTr="00A72A01">
        <w:tc>
          <w:tcPr>
            <w:tcW w:w="2200" w:type="dxa"/>
          </w:tcPr>
          <w:p w:rsidR="0032109B" w:rsidRPr="00994068" w:rsidRDefault="0032109B" w:rsidP="00155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4068">
              <w:rPr>
                <w:rFonts w:ascii="Times New Roman" w:hAnsi="Times New Roman" w:cs="Times New Roman"/>
                <w:b/>
                <w:bCs/>
              </w:rPr>
              <w:t>Обязательные</w:t>
            </w:r>
          </w:p>
        </w:tc>
        <w:tc>
          <w:tcPr>
            <w:tcW w:w="3295" w:type="dxa"/>
          </w:tcPr>
          <w:p w:rsidR="0032109B" w:rsidRPr="00B41A5F" w:rsidRDefault="0032109B" w:rsidP="00A72A01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</w:rPr>
            </w:pPr>
            <w:r w:rsidRPr="00B41A5F">
              <w:rPr>
                <w:rFonts w:ascii="Times New Roman" w:hAnsi="Times New Roman" w:cs="Times New Roman"/>
                <w:bCs/>
              </w:rPr>
              <w:t>Повышение</w:t>
            </w:r>
            <w:r w:rsidR="00EC21CC">
              <w:rPr>
                <w:rFonts w:ascii="Times New Roman" w:hAnsi="Times New Roman" w:cs="Times New Roman"/>
                <w:bCs/>
              </w:rPr>
              <w:t xml:space="preserve"> </w:t>
            </w:r>
            <w:r w:rsidRPr="00B41A5F">
              <w:rPr>
                <w:rFonts w:ascii="Times New Roman" w:hAnsi="Times New Roman" w:cs="Times New Roman"/>
                <w:bCs/>
              </w:rPr>
              <w:t xml:space="preserve">качества </w:t>
            </w:r>
            <w:r w:rsidRPr="00B41A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проведения  </w:t>
            </w:r>
            <w:proofErr w:type="spellStart"/>
            <w:r w:rsidRPr="00B41A5F">
              <w:rPr>
                <w:rFonts w:ascii="Times New Roman" w:eastAsia="Times New Roman" w:hAnsi="Times New Roman" w:cs="Times New Roman"/>
                <w:bCs/>
                <w:lang w:eastAsia="ru-RU"/>
              </w:rPr>
              <w:t>внутришкольного</w:t>
            </w:r>
            <w:proofErr w:type="spellEnd"/>
            <w:r w:rsidRPr="00B41A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аудита  (контроля)  и мониторинга основных пр</w:t>
            </w:r>
            <w:r w:rsidR="00A72A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оцессов образовательной системы </w:t>
            </w:r>
            <w:r w:rsidRPr="00B41A5F">
              <w:rPr>
                <w:rFonts w:ascii="Times New Roman" w:eastAsia="Times New Roman" w:hAnsi="Times New Roman" w:cs="Times New Roman"/>
                <w:bCs/>
                <w:lang w:eastAsia="ru-RU"/>
              </w:rPr>
              <w:t>школы, педагогического анализа.</w:t>
            </w: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2109B" w:rsidRPr="00B41A5F" w:rsidRDefault="0032109B" w:rsidP="00FD1A0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профессиональной компетентности педагогических кадров через изучение и внедрение в практику </w:t>
            </w:r>
            <w:r w:rsidRPr="00B41A5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современных средств</w:t>
            </w:r>
            <w:r w:rsidRPr="00FD6C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 педагогически</w:t>
            </w:r>
            <w:r w:rsidRPr="00B41A5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</w:t>
            </w:r>
            <w:r w:rsidRPr="00FD6C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технологи</w:t>
            </w:r>
            <w:r w:rsidRPr="00B41A5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й</w:t>
            </w:r>
            <w:r w:rsidRPr="00FD6C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формирования личностных, </w:t>
            </w:r>
            <w:proofErr w:type="spellStart"/>
            <w:r w:rsidRPr="00FD6C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метапредметных</w:t>
            </w:r>
            <w:proofErr w:type="spellEnd"/>
            <w:r w:rsidRPr="00FD6C8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 предметных результатов</w:t>
            </w:r>
            <w:r w:rsidR="00EC21C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FD6C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рамках реализации ФГОС и </w:t>
            </w:r>
            <w:proofErr w:type="spellStart"/>
            <w:r w:rsidRPr="00FD6C83">
              <w:rPr>
                <w:rFonts w:ascii="Times New Roman" w:eastAsia="Times New Roman" w:hAnsi="Times New Roman" w:cs="Times New Roman"/>
                <w:bCs/>
                <w:lang w:eastAsia="ru-RU"/>
              </w:rPr>
              <w:t>профстандарта</w:t>
            </w:r>
            <w:proofErr w:type="spellEnd"/>
            <w:r w:rsidRPr="00B41A5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2109B" w:rsidRDefault="00A72A01" w:rsidP="00A72A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2109B" w:rsidRPr="00A72A01">
              <w:rPr>
                <w:rFonts w:ascii="Times New Roman" w:hAnsi="Times New Roman" w:cs="Times New Roman"/>
              </w:rPr>
              <w:t>Улучшение показателей успеваемости и качества знаний, выполнения   диагностических контрольных работ.</w:t>
            </w:r>
          </w:p>
          <w:p w:rsidR="0032109B" w:rsidRPr="00A72A01" w:rsidRDefault="00A72A01" w:rsidP="00A72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="0032109B" w:rsidRPr="00B41A5F">
              <w:rPr>
                <w:rFonts w:ascii="Times New Roman" w:hAnsi="Times New Roman" w:cs="Times New Roman"/>
                <w:bCs/>
              </w:rPr>
              <w:t>Повышение уровня мотивации обучающихся к   учебному труду  и саморазвитию.</w:t>
            </w:r>
          </w:p>
        </w:tc>
        <w:tc>
          <w:tcPr>
            <w:tcW w:w="2912" w:type="dxa"/>
          </w:tcPr>
          <w:p w:rsidR="0032109B" w:rsidRPr="00242894" w:rsidRDefault="00A72A01" w:rsidP="00A72A01">
            <w:pPr>
              <w:rPr>
                <w:rFonts w:ascii="Times New Roman" w:hAnsi="Times New Roman" w:cs="Times New Roman"/>
              </w:rPr>
            </w:pPr>
            <w:r w:rsidRPr="00242894">
              <w:rPr>
                <w:rFonts w:ascii="Times New Roman" w:hAnsi="Times New Roman" w:cs="Times New Roman"/>
              </w:rPr>
              <w:t xml:space="preserve">1. </w:t>
            </w:r>
            <w:r w:rsidR="0032109B" w:rsidRPr="00242894">
              <w:rPr>
                <w:rFonts w:ascii="Times New Roman" w:hAnsi="Times New Roman" w:cs="Times New Roman"/>
              </w:rPr>
              <w:t>Повышение образовательного уровня родителей по вопросам организации и контроля самоподготовки детей к учебным занятиям и государственной итоговой аттестации</w:t>
            </w:r>
            <w:r w:rsidRPr="00242894">
              <w:rPr>
                <w:rFonts w:ascii="Times New Roman" w:hAnsi="Times New Roman" w:cs="Times New Roman"/>
              </w:rPr>
              <w:t>.</w:t>
            </w:r>
          </w:p>
          <w:p w:rsidR="0032109B" w:rsidRPr="00A72A01" w:rsidRDefault="00A72A01" w:rsidP="002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94">
              <w:rPr>
                <w:rFonts w:ascii="Times New Roman" w:hAnsi="Times New Roman" w:cs="Times New Roman"/>
              </w:rPr>
              <w:t xml:space="preserve">2. </w:t>
            </w:r>
            <w:r w:rsidR="0032109B" w:rsidRPr="00242894">
              <w:rPr>
                <w:rFonts w:ascii="Times New Roman" w:hAnsi="Times New Roman" w:cs="Times New Roman"/>
              </w:rPr>
              <w:t>Взаимодействие с родительской общественностью на основе партнерства и сотрудничества.</w:t>
            </w:r>
          </w:p>
        </w:tc>
      </w:tr>
      <w:tr w:rsidR="0032109B" w:rsidTr="00A72A01">
        <w:tc>
          <w:tcPr>
            <w:tcW w:w="2200" w:type="dxa"/>
          </w:tcPr>
          <w:p w:rsidR="0032109B" w:rsidRPr="00994068" w:rsidRDefault="0032109B" w:rsidP="00155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4068">
              <w:rPr>
                <w:rFonts w:ascii="Times New Roman" w:hAnsi="Times New Roman" w:cs="Times New Roman"/>
                <w:b/>
                <w:bCs/>
              </w:rPr>
              <w:t>Срочные</w:t>
            </w:r>
          </w:p>
        </w:tc>
        <w:tc>
          <w:tcPr>
            <w:tcW w:w="3295" w:type="dxa"/>
          </w:tcPr>
          <w:p w:rsidR="0032109B" w:rsidRPr="00B41A5F" w:rsidRDefault="0032109B" w:rsidP="00A72A01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B41A5F">
              <w:rPr>
                <w:rFonts w:ascii="Times New Roman" w:hAnsi="Times New Roman" w:cs="Times New Roman"/>
                <w:bCs/>
              </w:rPr>
              <w:t>1.</w:t>
            </w:r>
            <w:r w:rsidRPr="00B41A5F">
              <w:rPr>
                <w:rFonts w:ascii="Times New Roman" w:hAnsi="Times New Roman" w:cs="Times New Roman"/>
              </w:rPr>
              <w:t>Повышение уровня квалификации АУП школы (по курсу «Менеджмент в образовании»).</w:t>
            </w:r>
          </w:p>
          <w:p w:rsidR="00A72A01" w:rsidRDefault="0032109B" w:rsidP="00A72A01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CE0476">
              <w:rPr>
                <w:rFonts w:ascii="Times New Roman" w:eastAsia="Times New Roman" w:hAnsi="Times New Roman" w:cs="Times New Roman"/>
                <w:lang w:eastAsia="ru-RU"/>
              </w:rPr>
              <w:t>Корректировка нормативно – правовой базы О</w:t>
            </w:r>
            <w:r w:rsidR="00A72A01">
              <w:rPr>
                <w:rFonts w:ascii="Times New Roman" w:eastAsia="Times New Roman" w:hAnsi="Times New Roman" w:cs="Times New Roman"/>
                <w:lang w:eastAsia="ru-RU"/>
              </w:rPr>
              <w:t xml:space="preserve">У: </w:t>
            </w:r>
          </w:p>
          <w:p w:rsidR="0032109B" w:rsidRPr="00CE0476" w:rsidRDefault="00A72A01" w:rsidP="00A72A01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Положения о ВШК и </w:t>
            </w:r>
            <w:r w:rsidR="0032109B" w:rsidRPr="00CE0476">
              <w:rPr>
                <w:rFonts w:ascii="Times New Roman" w:eastAsia="Times New Roman" w:hAnsi="Times New Roman" w:cs="Times New Roman"/>
                <w:lang w:eastAsia="ru-RU"/>
              </w:rPr>
              <w:t>мониторинге образовательной системы в соответствии с требованиями ФГОС.</w:t>
            </w:r>
          </w:p>
          <w:p w:rsidR="0032109B" w:rsidRPr="00CE0476" w:rsidRDefault="0032109B" w:rsidP="00A72A01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CE0476">
              <w:rPr>
                <w:rFonts w:ascii="Times New Roman" w:eastAsia="Times New Roman" w:hAnsi="Times New Roman" w:cs="Times New Roman"/>
                <w:lang w:eastAsia="ru-RU"/>
              </w:rPr>
              <w:t>Создание  школьной системы управления качеством образования (ШСУКО).</w:t>
            </w: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2109B" w:rsidRPr="00B41A5F" w:rsidRDefault="0032109B" w:rsidP="00FD1A0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B41A5F">
              <w:rPr>
                <w:rFonts w:ascii="Times New Roman" w:hAnsi="Times New Roman" w:cs="Times New Roman"/>
              </w:rPr>
              <w:t>1. Проведение  комплексной диагностики степени профессионализма педагогов, выявление «профессиональных дефицитов» педагогов.</w:t>
            </w:r>
          </w:p>
          <w:p w:rsidR="00A72A01" w:rsidRDefault="0032109B" w:rsidP="00FD1A0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B41A5F">
              <w:rPr>
                <w:rFonts w:ascii="Times New Roman" w:hAnsi="Times New Roman" w:cs="Times New Roman"/>
              </w:rPr>
              <w:t xml:space="preserve">2. Повышение уровня квалификации  педагогов по вопросам: </w:t>
            </w:r>
          </w:p>
          <w:p w:rsidR="0032109B" w:rsidRPr="00B41A5F" w:rsidRDefault="0032109B" w:rsidP="00FD1A0B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B41A5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41A5F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B41A5F">
              <w:rPr>
                <w:rFonts w:ascii="Times New Roman" w:hAnsi="Times New Roman" w:cs="Times New Roman"/>
              </w:rPr>
              <w:t>.</w:t>
            </w:r>
          </w:p>
          <w:p w:rsidR="0032109B" w:rsidRPr="00FD6C83" w:rsidRDefault="0032109B" w:rsidP="00FD1A0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A5F">
              <w:rPr>
                <w:rFonts w:ascii="Times New Roman" w:hAnsi="Times New Roman" w:cs="Times New Roman"/>
              </w:rPr>
              <w:t xml:space="preserve">- </w:t>
            </w:r>
            <w:r w:rsidRPr="00FD6C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 и оценка образовательных результатов учащихся с позиций </w:t>
            </w:r>
            <w:proofErr w:type="spellStart"/>
            <w:r w:rsidRPr="00FD6C83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деятельностного</w:t>
            </w:r>
            <w:proofErr w:type="spellEnd"/>
            <w:r w:rsidRPr="00FD6C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подхода</w:t>
            </w:r>
            <w:r w:rsidRPr="00B41A5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2109B" w:rsidRPr="00B41A5F" w:rsidRDefault="0032109B" w:rsidP="00FD1A0B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>- Подготовка обучающихся к ГИА.</w:t>
            </w:r>
          </w:p>
          <w:p w:rsidR="0032109B" w:rsidRPr="00B41A5F" w:rsidRDefault="0032109B" w:rsidP="00FD1A0B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3. Разработать комплексную модель учительского роста. </w:t>
            </w: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2109B" w:rsidRDefault="0032109B" w:rsidP="00FD1A0B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D1A0B">
              <w:rPr>
                <w:rFonts w:ascii="Times New Roman" w:hAnsi="Times New Roman" w:cs="Times New Roman"/>
              </w:rPr>
              <w:t>Организация индивидуальных и групповых консультаций для</w:t>
            </w:r>
            <w:r w:rsidR="00CB093C">
              <w:rPr>
                <w:rFonts w:ascii="Times New Roman" w:hAnsi="Times New Roman" w:cs="Times New Roman"/>
              </w:rPr>
              <w:t xml:space="preserve"> </w:t>
            </w:r>
            <w:r w:rsidRPr="00FD1A0B">
              <w:rPr>
                <w:rFonts w:ascii="Times New Roman" w:hAnsi="Times New Roman" w:cs="Times New Roman"/>
              </w:rPr>
              <w:t>обучающихся с разными образовательными потребностями.</w:t>
            </w:r>
          </w:p>
          <w:p w:rsidR="0032109B" w:rsidRDefault="0032109B" w:rsidP="00FD1A0B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D1A0B">
              <w:rPr>
                <w:rFonts w:ascii="Times New Roman" w:hAnsi="Times New Roman" w:cs="Times New Roman"/>
              </w:rPr>
              <w:t xml:space="preserve">Совершенствование системы оценивания и учёта результатов: разработка пакета диагностических карт, протоколов,   листов наблюдений для адекватной оценки предметных, личностных и </w:t>
            </w:r>
            <w:proofErr w:type="spellStart"/>
            <w:r w:rsidRPr="00FD1A0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D1A0B">
              <w:rPr>
                <w:rFonts w:ascii="Times New Roman" w:hAnsi="Times New Roman" w:cs="Times New Roman"/>
              </w:rPr>
              <w:t xml:space="preserve"> результатов.</w:t>
            </w:r>
          </w:p>
          <w:p w:rsidR="0032109B" w:rsidRDefault="0032109B" w:rsidP="00FD1A0B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D1A0B">
              <w:rPr>
                <w:rFonts w:ascii="Times New Roman" w:hAnsi="Times New Roman" w:cs="Times New Roman"/>
              </w:rPr>
              <w:t>Вовлечение обучающихся во внеурочную деятельность по предмету.</w:t>
            </w:r>
          </w:p>
          <w:p w:rsidR="0032109B" w:rsidRPr="00242894" w:rsidRDefault="0032109B" w:rsidP="0024289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</w:t>
            </w:r>
            <w:r w:rsidRPr="00FD1A0B">
              <w:rPr>
                <w:rFonts w:ascii="Times New Roman" w:hAnsi="Times New Roman" w:cs="Times New Roman"/>
              </w:rPr>
              <w:t>Повышение качества и результативности проектной деятельности обучающихся.</w:t>
            </w:r>
          </w:p>
        </w:tc>
        <w:tc>
          <w:tcPr>
            <w:tcW w:w="2912" w:type="dxa"/>
          </w:tcPr>
          <w:p w:rsidR="0032109B" w:rsidRDefault="00242894" w:rsidP="00242894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2109B" w:rsidRPr="00242894">
              <w:rPr>
                <w:rFonts w:ascii="Times New Roman" w:hAnsi="Times New Roman" w:cs="Times New Roman"/>
              </w:rPr>
              <w:t>Организация родительского лектория по теме «Повышение качества образовательных результатов школьника. Как это сделать?»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32109B" w:rsidRPr="00242894">
              <w:rPr>
                <w:rFonts w:ascii="Times New Roman" w:hAnsi="Times New Roman" w:cs="Times New Roman"/>
              </w:rPr>
              <w:t>привлечением специалистов, проведением практикумов, мастер-классов, деловых и ролевых игр  для родителей.</w:t>
            </w:r>
          </w:p>
          <w:p w:rsidR="0032109B" w:rsidRPr="00242894" w:rsidRDefault="00242894" w:rsidP="00242894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2109B" w:rsidRPr="00242894">
              <w:rPr>
                <w:rFonts w:ascii="Times New Roman" w:hAnsi="Times New Roman" w:cs="Times New Roman"/>
              </w:rPr>
              <w:t>Проведение индивидуального психолого – педагогического консультирования семей с детьми, имеющими низкие образовательные результаты, и семей с детьми, имеющими особы</w:t>
            </w:r>
            <w:r>
              <w:rPr>
                <w:rFonts w:ascii="Times New Roman" w:hAnsi="Times New Roman" w:cs="Times New Roman"/>
              </w:rPr>
              <w:t xml:space="preserve">е образовательные способности. </w:t>
            </w:r>
          </w:p>
        </w:tc>
      </w:tr>
      <w:tr w:rsidR="0032109B" w:rsidTr="00A72A01">
        <w:tc>
          <w:tcPr>
            <w:tcW w:w="2200" w:type="dxa"/>
          </w:tcPr>
          <w:p w:rsidR="0032109B" w:rsidRPr="00994068" w:rsidRDefault="0032109B" w:rsidP="00155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4068">
              <w:rPr>
                <w:rFonts w:ascii="Times New Roman" w:hAnsi="Times New Roman" w:cs="Times New Roman"/>
                <w:b/>
                <w:bCs/>
              </w:rPr>
              <w:t>Желательные</w:t>
            </w:r>
          </w:p>
        </w:tc>
        <w:tc>
          <w:tcPr>
            <w:tcW w:w="3295" w:type="dxa"/>
          </w:tcPr>
          <w:p w:rsidR="0032109B" w:rsidRPr="00B41A5F" w:rsidRDefault="00A72A01" w:rsidP="00CE0476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B41A5F">
              <w:rPr>
                <w:rFonts w:ascii="Times New Roman" w:hAnsi="Times New Roman" w:cs="Times New Roman"/>
                <w:bCs/>
              </w:rPr>
              <w:t>П</w:t>
            </w:r>
            <w:r w:rsidR="0032109B" w:rsidRPr="00B41A5F">
              <w:rPr>
                <w:rFonts w:ascii="Times New Roman" w:hAnsi="Times New Roman" w:cs="Times New Roman"/>
                <w:bCs/>
              </w:rPr>
              <w:t>овышение уровня профессиональной компетентности администрации школы (выполнение информационно – аналитической и планово – прогностической управленческих функций на высоком уровне)</w:t>
            </w: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2109B" w:rsidRPr="00535859" w:rsidRDefault="0032109B" w:rsidP="00242894">
            <w:pPr>
              <w:pStyle w:val="Default"/>
              <w:rPr>
                <w:sz w:val="22"/>
                <w:szCs w:val="22"/>
              </w:rPr>
            </w:pPr>
            <w:r w:rsidRPr="00535859">
              <w:rPr>
                <w:rFonts w:eastAsia="Times New Roman"/>
                <w:sz w:val="22"/>
                <w:szCs w:val="22"/>
                <w:lang w:eastAsia="ru-RU"/>
              </w:rPr>
              <w:t xml:space="preserve">1. </w:t>
            </w:r>
            <w:r w:rsidRPr="00535859">
              <w:rPr>
                <w:sz w:val="22"/>
                <w:szCs w:val="22"/>
              </w:rPr>
              <w:t>Обучение учителей приемам работы с различными категориями обучающихся, разработке специальных программ педагогической поддержки обучающихся, испытывающих трудности в освоении ООП, и обучающихся с особыми образовательными способностями (одаренные дети).</w:t>
            </w:r>
          </w:p>
          <w:p w:rsidR="0032109B" w:rsidRPr="00242894" w:rsidRDefault="0032109B" w:rsidP="00242894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41A5F">
              <w:rPr>
                <w:rFonts w:ascii="Times New Roman" w:hAnsi="Times New Roman" w:cs="Times New Roman"/>
              </w:rPr>
              <w:t xml:space="preserve">2. Повысить уровень культуры сотрудничества между учителями, учениками и родителями  с целью достижения оптимальных показателей мотивации к учебному труду всех участников образовательных отношений. </w:t>
            </w:r>
          </w:p>
        </w:tc>
        <w:tc>
          <w:tcPr>
            <w:tcW w:w="3119" w:type="dxa"/>
          </w:tcPr>
          <w:p w:rsidR="0032109B" w:rsidRPr="00B41A5F" w:rsidRDefault="0032109B" w:rsidP="00FD1A0B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B41A5F">
              <w:rPr>
                <w:rFonts w:ascii="Times New Roman" w:hAnsi="Times New Roman" w:cs="Times New Roman"/>
              </w:rPr>
              <w:t>Улучшение показателей ЕГЭ и ОГЭ, внешней оценки качества образования ОУ.</w:t>
            </w: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:rsidR="0032109B" w:rsidRDefault="00242894" w:rsidP="0024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2109B" w:rsidRPr="00242894">
              <w:rPr>
                <w:rFonts w:ascii="Times New Roman" w:hAnsi="Times New Roman" w:cs="Times New Roman"/>
              </w:rPr>
              <w:t>Увеличение доли родителей,  активно участвующих  в государственно-общественном управлении  школой (реализация образовательных программ всех уровней образования, качество образования, условия ведения образовательной деятельности).</w:t>
            </w:r>
          </w:p>
          <w:p w:rsidR="0032109B" w:rsidRPr="00242894" w:rsidRDefault="00242894" w:rsidP="002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2109B" w:rsidRPr="00242894">
              <w:rPr>
                <w:rFonts w:ascii="Times New Roman" w:hAnsi="Times New Roman" w:cs="Times New Roman"/>
              </w:rPr>
              <w:t xml:space="preserve">Создание модели организации взаимодействия школы с семьями обучающихся в целях обеспечения их успешной социализации. </w:t>
            </w:r>
          </w:p>
        </w:tc>
      </w:tr>
      <w:tr w:rsidR="0032109B" w:rsidTr="00A72A01">
        <w:tc>
          <w:tcPr>
            <w:tcW w:w="2200" w:type="dxa"/>
          </w:tcPr>
          <w:p w:rsidR="0032109B" w:rsidRPr="00994068" w:rsidRDefault="0032109B" w:rsidP="00994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Сильно связанные с </w:t>
            </w:r>
            <w:r w:rsidRPr="00994068">
              <w:rPr>
                <w:rFonts w:ascii="Times New Roman" w:hAnsi="Times New Roman" w:cs="Times New Roman"/>
                <w:b/>
                <w:bCs/>
              </w:rPr>
              <w:t>другими приоритетами</w:t>
            </w:r>
          </w:p>
        </w:tc>
        <w:tc>
          <w:tcPr>
            <w:tcW w:w="3295" w:type="dxa"/>
          </w:tcPr>
          <w:p w:rsidR="0032109B" w:rsidRPr="00CE0476" w:rsidRDefault="00A72A01" w:rsidP="00CE04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Формирование положительного </w:t>
            </w:r>
            <w:r w:rsidR="0032109B" w:rsidRPr="00CE0476">
              <w:rPr>
                <w:sz w:val="22"/>
                <w:szCs w:val="22"/>
              </w:rPr>
              <w:t>имиджа школы.</w:t>
            </w:r>
          </w:p>
          <w:p w:rsidR="0032109B" w:rsidRPr="00CE0476" w:rsidRDefault="0032109B" w:rsidP="00CE04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E0476">
              <w:rPr>
                <w:sz w:val="22"/>
                <w:szCs w:val="22"/>
              </w:rPr>
              <w:t>Формирование позитивной школьной культуры.</w:t>
            </w:r>
          </w:p>
          <w:p w:rsidR="0032109B" w:rsidRPr="00CE0476" w:rsidRDefault="0032109B" w:rsidP="00CE0476">
            <w:pPr>
              <w:pStyle w:val="Default"/>
              <w:rPr>
                <w:sz w:val="22"/>
                <w:szCs w:val="22"/>
              </w:rPr>
            </w:pPr>
            <w:r w:rsidRPr="00CE0476">
              <w:rPr>
                <w:sz w:val="22"/>
                <w:szCs w:val="22"/>
              </w:rPr>
              <w:t>3.</w:t>
            </w:r>
            <w:r w:rsidRPr="00CE0476">
              <w:rPr>
                <w:sz w:val="22"/>
                <w:szCs w:val="22"/>
              </w:rPr>
              <w:tab/>
              <w:t>Повы</w:t>
            </w:r>
            <w:r w:rsidR="00A72A01">
              <w:rPr>
                <w:sz w:val="22"/>
                <w:szCs w:val="22"/>
              </w:rPr>
              <w:t>шение</w:t>
            </w:r>
            <w:r w:rsidRPr="00CE0476">
              <w:rPr>
                <w:sz w:val="22"/>
                <w:szCs w:val="22"/>
              </w:rPr>
              <w:t xml:space="preserve"> уров</w:t>
            </w:r>
            <w:r w:rsidR="00A72A01">
              <w:rPr>
                <w:sz w:val="22"/>
                <w:szCs w:val="22"/>
              </w:rPr>
              <w:t>ня</w:t>
            </w:r>
            <w:r w:rsidRPr="00CE0476">
              <w:rPr>
                <w:sz w:val="22"/>
                <w:szCs w:val="22"/>
              </w:rPr>
              <w:t xml:space="preserve"> коллегиальности в управлении школой (вовлечение большего количества педагогов, родителей, общественности в процесс управления и развития ОУ, активизация работы органов государственно – общественного управления).</w:t>
            </w:r>
          </w:p>
          <w:p w:rsidR="0032109B" w:rsidRDefault="0032109B" w:rsidP="00CE0476">
            <w:pPr>
              <w:pStyle w:val="Default"/>
              <w:rPr>
                <w:sz w:val="22"/>
                <w:szCs w:val="22"/>
              </w:rPr>
            </w:pPr>
            <w:r w:rsidRPr="00CE0476">
              <w:rPr>
                <w:sz w:val="22"/>
                <w:szCs w:val="22"/>
              </w:rPr>
              <w:t>4.</w:t>
            </w:r>
            <w:r w:rsidRPr="00CE0476">
              <w:rPr>
                <w:sz w:val="22"/>
                <w:szCs w:val="22"/>
              </w:rPr>
              <w:tab/>
              <w:t xml:space="preserve"> Улучшение МТБ учреждения.</w:t>
            </w:r>
          </w:p>
        </w:tc>
        <w:tc>
          <w:tcPr>
            <w:tcW w:w="3260" w:type="dxa"/>
          </w:tcPr>
          <w:p w:rsidR="0032109B" w:rsidRPr="00B41A5F" w:rsidRDefault="0032109B" w:rsidP="00FD1A0B">
            <w:pPr>
              <w:pStyle w:val="Default"/>
              <w:rPr>
                <w:sz w:val="22"/>
                <w:szCs w:val="22"/>
              </w:rPr>
            </w:pPr>
            <w:r w:rsidRPr="00B41A5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1. </w:t>
            </w:r>
            <w:r w:rsidRPr="00B41A5F">
              <w:rPr>
                <w:sz w:val="22"/>
                <w:szCs w:val="22"/>
              </w:rPr>
              <w:t xml:space="preserve">Активизация методической работы с целью создания условий для участия в профессиональных конкурсах и  обмена педагогическим опытом на школьном, муниципальном и региональном уровнях. </w:t>
            </w:r>
          </w:p>
          <w:p w:rsidR="0032109B" w:rsidRPr="00B41A5F" w:rsidRDefault="0032109B" w:rsidP="00FD1A0B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B41A5F">
              <w:rPr>
                <w:rFonts w:ascii="Times New Roman" w:hAnsi="Times New Roman" w:cs="Times New Roman"/>
              </w:rPr>
              <w:t xml:space="preserve">2. Организация и проведение конкурсов:  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>«Лучший кабинет (классная комната)»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>Фестиваль открытых уроков «Звездный час»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A72A0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>онкурс на лучшее методическое объединение «Достояние года»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72A01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 xml:space="preserve">кольный конкурс «Учитель 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- лидер 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 xml:space="preserve"> 2019»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41A5F">
              <w:rPr>
                <w:rFonts w:ascii="Times New Roman" w:hAnsi="Times New Roman" w:cs="Times New Roman"/>
              </w:rPr>
              <w:t xml:space="preserve"> конкурс «Самый классный </w:t>
            </w:r>
            <w:proofErr w:type="spellStart"/>
            <w:r w:rsidRPr="00B41A5F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B41A5F">
              <w:rPr>
                <w:rFonts w:ascii="Times New Roman" w:hAnsi="Times New Roman" w:cs="Times New Roman"/>
              </w:rPr>
              <w:t xml:space="preserve"> ». </w:t>
            </w:r>
          </w:p>
          <w:p w:rsidR="0032109B" w:rsidRDefault="0032109B" w:rsidP="00CE0476">
            <w:pPr>
              <w:pStyle w:val="Default"/>
              <w:rPr>
                <w:sz w:val="22"/>
                <w:szCs w:val="22"/>
              </w:rPr>
            </w:pP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2109B" w:rsidRPr="00B41A5F" w:rsidRDefault="00535859" w:rsidP="00FD1A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2109B" w:rsidRPr="00B41A5F">
              <w:rPr>
                <w:sz w:val="22"/>
                <w:szCs w:val="22"/>
              </w:rPr>
              <w:t>Улучшение количественных и качественных показателей участия  школьников в предметных олимпиадах, творческих конкурсах, проектах.</w:t>
            </w:r>
          </w:p>
          <w:p w:rsidR="0032109B" w:rsidRPr="00B41A5F" w:rsidRDefault="00535859" w:rsidP="00FD1A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2109B" w:rsidRPr="00B41A5F">
              <w:rPr>
                <w:sz w:val="22"/>
                <w:szCs w:val="22"/>
              </w:rPr>
              <w:t xml:space="preserve">Повышение статуса обучающихся, имеющих мотивацию на высокие образовательные результаты </w:t>
            </w:r>
          </w:p>
          <w:p w:rsidR="0032109B" w:rsidRPr="00A72A01" w:rsidRDefault="0032109B" w:rsidP="00535859">
            <w:pPr>
              <w:rPr>
                <w:rFonts w:ascii="Times New Roman" w:hAnsi="Times New Roman" w:cs="Times New Roman"/>
              </w:rPr>
            </w:pPr>
            <w:r w:rsidRPr="00B41A5F">
              <w:rPr>
                <w:rFonts w:ascii="Times New Roman" w:hAnsi="Times New Roman" w:cs="Times New Roman"/>
              </w:rPr>
              <w:t xml:space="preserve">(проведение конкурса «Ученик года», 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Фестиваля 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>ученических проектов «Невозможное возможно»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57120">
              <w:rPr>
                <w:rFonts w:ascii="Times New Roman" w:eastAsia="Times New Roman" w:hAnsi="Times New Roman" w:cs="Times New Roman"/>
                <w:bCs/>
                <w:lang w:eastAsia="ru-RU"/>
              </w:rPr>
              <w:t>Недел</w:t>
            </w:r>
            <w:r w:rsidR="00535859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1571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самостоятельной работы для старшеклассников</w:t>
            </w:r>
            <w:r w:rsidRPr="00B41A5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  школьной 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 xml:space="preserve"> научно-практическ</w:t>
            </w:r>
            <w:r w:rsidR="00535859">
              <w:rPr>
                <w:rFonts w:ascii="Times New Roman" w:eastAsia="Times New Roman" w:hAnsi="Times New Roman" w:cs="Times New Roman"/>
                <w:lang w:eastAsia="ru-RU"/>
              </w:rPr>
              <w:t xml:space="preserve">ой 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 xml:space="preserve"> «Человек. Природа. Общество»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,  образовательного события 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>«От знаний к успеху»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>етапредметная</w:t>
            </w:r>
            <w:proofErr w:type="spellEnd"/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  <w:r w:rsidRPr="00B41A5F">
              <w:rPr>
                <w:rFonts w:ascii="Times New Roman" w:eastAsia="Times New Roman" w:hAnsi="Times New Roman" w:cs="Times New Roman"/>
                <w:lang w:eastAsia="ru-RU"/>
              </w:rPr>
              <w:t>)).</w:t>
            </w:r>
          </w:p>
        </w:tc>
        <w:tc>
          <w:tcPr>
            <w:tcW w:w="2912" w:type="dxa"/>
          </w:tcPr>
          <w:p w:rsidR="0032109B" w:rsidRPr="00B41A5F" w:rsidRDefault="0032109B" w:rsidP="0032109B">
            <w:pPr>
              <w:pStyle w:val="Default"/>
              <w:rPr>
                <w:sz w:val="22"/>
                <w:szCs w:val="22"/>
              </w:rPr>
            </w:pPr>
            <w:r w:rsidRPr="00B41A5F">
              <w:rPr>
                <w:sz w:val="22"/>
                <w:szCs w:val="22"/>
              </w:rPr>
              <w:t xml:space="preserve">Усиление обратной связи «школа – родители»  (через активизацию работы сайта, раздел  «Обратная связь», проведение </w:t>
            </w:r>
            <w:r w:rsidRPr="00B41A5F">
              <w:rPr>
                <w:rFonts w:eastAsia="Times New Roman"/>
                <w:sz w:val="22"/>
                <w:szCs w:val="22"/>
                <w:lang w:eastAsia="ru-RU"/>
              </w:rPr>
              <w:t>Дня</w:t>
            </w:r>
            <w:r w:rsidRPr="00157120">
              <w:rPr>
                <w:rFonts w:eastAsia="Times New Roman"/>
                <w:sz w:val="22"/>
                <w:szCs w:val="22"/>
                <w:lang w:eastAsia="ru-RU"/>
              </w:rPr>
              <w:t xml:space="preserve"> открытых дверей для родителей</w:t>
            </w:r>
            <w:r w:rsidRPr="00B41A5F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B41A5F">
              <w:rPr>
                <w:sz w:val="22"/>
                <w:szCs w:val="22"/>
              </w:rPr>
              <w:t xml:space="preserve"> организации внешнего контроля «Родительский контроль», </w:t>
            </w:r>
            <w:r w:rsidRPr="00B41A5F">
              <w:rPr>
                <w:rFonts w:eastAsia="Times New Roman"/>
                <w:sz w:val="22"/>
                <w:szCs w:val="22"/>
                <w:lang w:eastAsia="ru-RU"/>
              </w:rPr>
              <w:t>Образовательное событие по ВР «Мы - вместе»</w:t>
            </w:r>
            <w:r w:rsidRPr="00B41A5F">
              <w:rPr>
                <w:sz w:val="22"/>
                <w:szCs w:val="22"/>
              </w:rPr>
              <w:t>).</w:t>
            </w:r>
          </w:p>
          <w:p w:rsidR="0032109B" w:rsidRDefault="0032109B">
            <w:pPr>
              <w:pStyle w:val="Default"/>
              <w:rPr>
                <w:sz w:val="22"/>
                <w:szCs w:val="22"/>
              </w:rPr>
            </w:pPr>
          </w:p>
        </w:tc>
      </w:tr>
      <w:tr w:rsidR="0032109B" w:rsidTr="00A72A01">
        <w:tc>
          <w:tcPr>
            <w:tcW w:w="2200" w:type="dxa"/>
          </w:tcPr>
          <w:p w:rsidR="0032109B" w:rsidRPr="00994068" w:rsidRDefault="0032109B" w:rsidP="00155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4068">
              <w:rPr>
                <w:rFonts w:ascii="Times New Roman" w:hAnsi="Times New Roman" w:cs="Times New Roman"/>
                <w:b/>
                <w:bCs/>
              </w:rPr>
              <w:t>Слабо связанные с другими приоритетами</w:t>
            </w:r>
          </w:p>
        </w:tc>
        <w:tc>
          <w:tcPr>
            <w:tcW w:w="3295" w:type="dxa"/>
          </w:tcPr>
          <w:p w:rsidR="0032109B" w:rsidRPr="00535859" w:rsidRDefault="00A72A01" w:rsidP="00CE0476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</w:rPr>
            </w:pPr>
            <w:r w:rsidRPr="00535859">
              <w:rPr>
                <w:rFonts w:ascii="Times New Roman" w:hAnsi="Times New Roman" w:cs="Times New Roman"/>
                <w:bCs/>
              </w:rPr>
              <w:t>О</w:t>
            </w:r>
            <w:r w:rsidR="0032109B" w:rsidRPr="00535859">
              <w:rPr>
                <w:rFonts w:ascii="Times New Roman" w:hAnsi="Times New Roman" w:cs="Times New Roman"/>
                <w:bCs/>
              </w:rPr>
              <w:t xml:space="preserve">рганизация сетевого взаимодействия школ с низкими образовательными результатами на уровне региона по диссеминации опыта реализации Программы перехода в эффективный режим работы. </w:t>
            </w:r>
          </w:p>
          <w:p w:rsidR="0032109B" w:rsidRPr="00535859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2109B" w:rsidRPr="00535859" w:rsidRDefault="0032109B" w:rsidP="00FD1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5859">
              <w:rPr>
                <w:rFonts w:ascii="Times New Roman" w:hAnsi="Times New Roman" w:cs="Times New Roman"/>
              </w:rPr>
              <w:t>Создание творческих и проблемных групп</w:t>
            </w:r>
            <w:r w:rsidRPr="00535859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педагогов с целью повышение уровня теоретической и практической готовности к ведению образовательной деятельности.  </w:t>
            </w:r>
          </w:p>
          <w:p w:rsidR="0032109B" w:rsidRPr="00535859" w:rsidRDefault="003210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2109B" w:rsidRPr="00535859" w:rsidRDefault="0032109B" w:rsidP="00535859">
            <w:pPr>
              <w:rPr>
                <w:rFonts w:ascii="Times New Roman" w:hAnsi="Times New Roman" w:cs="Times New Roman"/>
              </w:rPr>
            </w:pPr>
            <w:r w:rsidRPr="00535859">
              <w:rPr>
                <w:rFonts w:ascii="Times New Roman" w:hAnsi="Times New Roman" w:cs="Times New Roman"/>
              </w:rPr>
              <w:t xml:space="preserve">Расширение информационного образовательного пространства (пополнение фонда библиотеки, специальная стендовая агитация, организация поездок и экскурсий, сотрудничество с социальными партнерами). </w:t>
            </w:r>
          </w:p>
        </w:tc>
        <w:tc>
          <w:tcPr>
            <w:tcW w:w="2912" w:type="dxa"/>
          </w:tcPr>
          <w:p w:rsidR="0032109B" w:rsidRPr="00535859" w:rsidRDefault="0032109B" w:rsidP="0032109B">
            <w:pPr>
              <w:rPr>
                <w:rFonts w:ascii="Times New Roman" w:hAnsi="Times New Roman" w:cs="Times New Roman"/>
              </w:rPr>
            </w:pPr>
            <w:r w:rsidRPr="00535859">
              <w:rPr>
                <w:rFonts w:ascii="Times New Roman" w:hAnsi="Times New Roman" w:cs="Times New Roman"/>
              </w:rPr>
              <w:t xml:space="preserve">Активизация работы  органов ученического самоуправления,  общественных организаций,  </w:t>
            </w:r>
            <w:proofErr w:type="spellStart"/>
            <w:r w:rsidRPr="00535859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535859">
              <w:rPr>
                <w:rFonts w:ascii="Times New Roman" w:hAnsi="Times New Roman" w:cs="Times New Roman"/>
              </w:rPr>
              <w:t xml:space="preserve"> работы.</w:t>
            </w:r>
          </w:p>
          <w:p w:rsidR="0032109B" w:rsidRPr="00535859" w:rsidRDefault="0032109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35859" w:rsidRDefault="00535859" w:rsidP="0007328F">
      <w:pPr>
        <w:pStyle w:val="Default"/>
        <w:rPr>
          <w:sz w:val="23"/>
          <w:szCs w:val="23"/>
        </w:rPr>
        <w:sectPr w:rsidR="00535859" w:rsidSect="004138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0B3F" w:rsidRPr="0044000C" w:rsidRDefault="00320B3F" w:rsidP="00DF0E5E">
      <w:pPr>
        <w:pStyle w:val="Default"/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320B3F">
        <w:rPr>
          <w:rFonts w:eastAsia="Times New Roman"/>
          <w:b/>
          <w:sz w:val="28"/>
          <w:szCs w:val="28"/>
          <w:lang w:eastAsia="ru-RU"/>
        </w:rPr>
        <w:t>Основная идея программы</w:t>
      </w:r>
    </w:p>
    <w:p w:rsidR="003E5229" w:rsidRPr="00320B3F" w:rsidRDefault="00320B3F" w:rsidP="00320B3F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F0E5E">
        <w:rPr>
          <w:rFonts w:eastAsia="Times New Roman"/>
          <w:color w:val="auto"/>
          <w:sz w:val="28"/>
          <w:szCs w:val="28"/>
          <w:lang w:eastAsia="ru-RU"/>
        </w:rPr>
        <w:t xml:space="preserve">Итак, главная проблема школы – </w:t>
      </w:r>
      <w:r w:rsidRPr="00320B3F">
        <w:rPr>
          <w:rFonts w:eastAsia="Times New Roman"/>
          <w:color w:val="auto"/>
          <w:sz w:val="28"/>
          <w:szCs w:val="28"/>
          <w:lang w:eastAsia="ru-RU"/>
        </w:rPr>
        <w:t>низкое качеств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320B3F">
        <w:rPr>
          <w:rFonts w:eastAsia="Times New Roman"/>
          <w:color w:val="auto"/>
          <w:sz w:val="28"/>
          <w:szCs w:val="28"/>
          <w:lang w:eastAsia="ru-RU"/>
        </w:rPr>
        <w:t xml:space="preserve"> образовательных результатов обучающихся.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Как сделать школу эффективной?</w:t>
      </w:r>
    </w:p>
    <w:p w:rsidR="008C70F1" w:rsidRPr="00EF124D" w:rsidRDefault="008C70F1" w:rsidP="008C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>Независимо от социально-экономического положения родителей, от социального и культурного статуса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своих семей, дети имеют право на равные возможности в получении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качественного образования. </w:t>
      </w:r>
    </w:p>
    <w:p w:rsidR="008C70F1" w:rsidRPr="008C70F1" w:rsidRDefault="008C70F1" w:rsidP="008C70F1">
      <w:pPr>
        <w:spacing w:after="0" w:line="240" w:lineRule="auto"/>
        <w:ind w:firstLine="708"/>
        <w:jc w:val="both"/>
        <w:rPr>
          <w:rFonts w:ascii="Calibri" w:eastAsia="+mn-ea" w:hAnsi="Calibri" w:cs="+mn-cs"/>
          <w:color w:val="000000"/>
          <w:kern w:val="24"/>
          <w:sz w:val="60"/>
          <w:szCs w:val="60"/>
          <w:lang w:eastAsia="zh-CN"/>
        </w:rPr>
      </w:pPr>
      <w:r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Только эффективная школа сможет обеспечить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образовательную успешность, повысить жизненные шансы каждого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обучающегося, независимо от индивидуальных стартовых возможностей и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дать каждому ребенку возможности для максимальных достижений и благополучного развития</w:t>
      </w:r>
      <w:r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C70F1" w:rsidRPr="00EF124D" w:rsidRDefault="008C70F1" w:rsidP="008C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12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Эффективная школа</w:t>
      </w:r>
      <w:r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это школа, в которой: </w:t>
      </w:r>
    </w:p>
    <w:p w:rsidR="008C70F1" w:rsidRDefault="008C70F1" w:rsidP="008C70F1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8C70F1"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чение находится в центре школьной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C70F1" w:rsidRDefault="008C70F1" w:rsidP="008C70F1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Педагогический </w:t>
      </w:r>
      <w:r w:rsidRPr="008C70F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коллектив функционирует как единое целое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D7DF0" w:rsidRDefault="008C70F1" w:rsidP="008C70F1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Pr="008C70F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кольная культура (ценности, убеждения и поведение всех</w:t>
      </w:r>
      <w:r w:rsidR="003D7D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участников</w:t>
      </w:r>
    </w:p>
    <w:p w:rsidR="003D7DF0" w:rsidRDefault="003D7DF0" w:rsidP="003D7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DF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отношений</w:t>
      </w:r>
      <w:r w:rsidR="008C70F1" w:rsidRPr="003D7D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является позитивной: </w:t>
      </w:r>
    </w:p>
    <w:p w:rsidR="003D7DF0" w:rsidRDefault="003D7DF0" w:rsidP="003D7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C70F1" w:rsidRPr="003D7DF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учение ценится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C70F1"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ради учения, достижения ожидаются и поощряются, </w:t>
      </w:r>
    </w:p>
    <w:p w:rsidR="008C70F1" w:rsidRPr="00EF124D" w:rsidRDefault="003D7DF0" w:rsidP="003D7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C70F1" w:rsidRPr="00EF1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людям относятся с доверием и уважением. </w:t>
      </w:r>
    </w:p>
    <w:p w:rsidR="005315A0" w:rsidRPr="00DF0E5E" w:rsidRDefault="003D7DF0" w:rsidP="005315A0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улучшения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переход школы в эффективный режим работы, то есть </w:t>
      </w:r>
      <w:r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качественно новое состояние и  имеет своей целью развитие, но не за счёт притока внешних ресурсов, а </w:t>
      </w:r>
      <w:r w:rsidRPr="003D7D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 счёт развития внутреннего потенциала самой школы</w:t>
      </w:r>
      <w:r w:rsidRPr="003D7DF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D7D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Программа перехода школы в эффективный режим работы</w:t>
      </w:r>
      <w:r w:rsidR="00CB093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строится на основе модели эффективной школы и должна обеспечить</w:t>
      </w:r>
      <w:r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 вне зависимости от материально-технической оснащённости школы, контингента обучающихся, дох</w:t>
      </w:r>
      <w:r w:rsidR="005315A0">
        <w:rPr>
          <w:rFonts w:ascii="Times New Roman" w:eastAsia="Times New Roman" w:hAnsi="Times New Roman" w:cs="Times New Roman"/>
          <w:sz w:val="28"/>
          <w:szCs w:val="28"/>
          <w:lang w:eastAsia="zh-CN"/>
        </w:rPr>
        <w:t>одов семей,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315A0" w:rsidRPr="00DF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управленческим  инструментом  для  эффективного  изменения  качества  образования  в школе.</w:t>
      </w:r>
    </w:p>
    <w:p w:rsidR="007B7374" w:rsidRPr="005315A0" w:rsidRDefault="005315A0" w:rsidP="005315A0">
      <w:p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Основная идея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граммы</w:t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заключается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организации школьной системы управ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 качеством образования, в</w:t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определении новой стратегической линии работы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руководителя и педагогического коллектива школы, которая позволит решить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приоритетную образовательную задачу: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качества образования и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уровня образовательных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</w:t>
      </w:r>
      <w:r w:rsidR="00320B3F" w:rsidRPr="00320B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C4393" w:rsidRPr="0044000C" w:rsidRDefault="000C4393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5E" w:rsidRPr="0044000C" w:rsidRDefault="00DF0E5E" w:rsidP="00DF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07" w:rsidRDefault="00216607" w:rsidP="002B1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F34" w:rsidRDefault="002B1F34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F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B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Программы</w:t>
      </w:r>
    </w:p>
    <w:p w:rsidR="002B1F34" w:rsidRDefault="002B1F34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F34" w:rsidRPr="00DF0E5E" w:rsidRDefault="002B1F34" w:rsidP="00252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252A7B" w:rsidRPr="00DF0E5E">
        <w:rPr>
          <w:rFonts w:ascii="Times New Roman" w:hAnsi="Times New Roman" w:cs="Times New Roman"/>
          <w:sz w:val="28"/>
          <w:szCs w:val="28"/>
        </w:rPr>
        <w:t>Повышение качества образовательных результатов обучающихся школы, работающей в сложных социальных условиях, показывающей низкие образовательные результаты, через повышение качества преподавания, управления</w:t>
      </w:r>
      <w:r w:rsidR="004E1940" w:rsidRPr="00DF0E5E">
        <w:rPr>
          <w:rFonts w:ascii="Times New Roman" w:hAnsi="Times New Roman" w:cs="Times New Roman"/>
          <w:sz w:val="28"/>
          <w:szCs w:val="28"/>
        </w:rPr>
        <w:t xml:space="preserve">, </w:t>
      </w:r>
      <w:r w:rsidR="00252A7B" w:rsidRPr="00DF0E5E">
        <w:rPr>
          <w:rFonts w:ascii="Times New Roman" w:hAnsi="Times New Roman" w:cs="Times New Roman"/>
          <w:sz w:val="28"/>
          <w:szCs w:val="28"/>
        </w:rPr>
        <w:t>создание оптимальных условий организации образовательной деятельности.</w:t>
      </w:r>
    </w:p>
    <w:p w:rsidR="002B1F34" w:rsidRDefault="002B1F34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13" w:rsidRDefault="00707313" w:rsidP="00707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33AEE" w:rsidRPr="00DF0E5E" w:rsidRDefault="00707313" w:rsidP="00707313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073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3F02" w:rsidRPr="00D54EC6">
        <w:rPr>
          <w:rFonts w:ascii="Times New Roman" w:hAnsi="Times New Roman" w:cs="Times New Roman"/>
          <w:sz w:val="28"/>
          <w:szCs w:val="28"/>
        </w:rPr>
        <w:t>Созда</w:t>
      </w:r>
      <w:r w:rsidR="00E33AEE" w:rsidRPr="00D54EC6">
        <w:rPr>
          <w:rFonts w:ascii="Times New Roman" w:hAnsi="Times New Roman" w:cs="Times New Roman"/>
          <w:sz w:val="28"/>
          <w:szCs w:val="28"/>
        </w:rPr>
        <w:t>ть</w:t>
      </w:r>
      <w:r w:rsidR="002C3F02" w:rsidRPr="00D54EC6">
        <w:rPr>
          <w:rFonts w:ascii="Times New Roman" w:hAnsi="Times New Roman" w:cs="Times New Roman"/>
          <w:sz w:val="28"/>
          <w:szCs w:val="28"/>
        </w:rPr>
        <w:t xml:space="preserve"> оптимальны</w:t>
      </w:r>
      <w:r w:rsidR="00E33AEE" w:rsidRPr="00D54EC6">
        <w:rPr>
          <w:rFonts w:ascii="Times New Roman" w:hAnsi="Times New Roman" w:cs="Times New Roman"/>
          <w:sz w:val="28"/>
          <w:szCs w:val="28"/>
        </w:rPr>
        <w:t>е</w:t>
      </w:r>
      <w:r w:rsidR="002C3F02" w:rsidRPr="00D54EC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33AEE" w:rsidRPr="00D54EC6">
        <w:rPr>
          <w:rFonts w:ascii="Times New Roman" w:hAnsi="Times New Roman" w:cs="Times New Roman"/>
          <w:sz w:val="28"/>
          <w:szCs w:val="28"/>
        </w:rPr>
        <w:t>я</w:t>
      </w:r>
      <w:r w:rsidR="002C3F02" w:rsidRPr="00D54EC6">
        <w:rPr>
          <w:rFonts w:ascii="Times New Roman" w:hAnsi="Times New Roman" w:cs="Times New Roman"/>
          <w:sz w:val="28"/>
          <w:szCs w:val="28"/>
        </w:rPr>
        <w:t xml:space="preserve"> для перехода шк</w:t>
      </w:r>
      <w:r w:rsidR="00E33AEE" w:rsidRPr="00D54EC6">
        <w:rPr>
          <w:rFonts w:ascii="Times New Roman" w:hAnsi="Times New Roman" w:cs="Times New Roman"/>
          <w:sz w:val="28"/>
          <w:szCs w:val="28"/>
        </w:rPr>
        <w:t xml:space="preserve">олы в эффективный режим работы </w:t>
      </w:r>
      <w:r w:rsidR="00D54EC6" w:rsidRPr="00D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E33AEE" w:rsidRPr="00DF0E5E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анализ</w:t>
      </w:r>
      <w:r w:rsidR="00D54EC6" w:rsidRPr="00DF0E5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  и мобилизации внутренних ресурсов и потенциала </w:t>
      </w:r>
      <w:r w:rsidR="00BB6117" w:rsidRPr="00DF0E5E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учреждения.</w:t>
      </w:r>
    </w:p>
    <w:p w:rsidR="00EE247F" w:rsidRPr="00707313" w:rsidRDefault="00707313" w:rsidP="00707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3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DF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F1654" w:rsidRPr="00D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внедрить </w:t>
      </w:r>
      <w:r w:rsidR="00E33A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 систему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качеством</w:t>
      </w:r>
      <w:r w:rsidR="00EE247F" w:rsidRPr="00E3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20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инструментария</w:t>
      </w:r>
      <w:r w:rsidR="00EE247F" w:rsidRPr="00E3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</w:t>
      </w:r>
      <w:r w:rsidR="00D8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мониторинга и контроля качества </w:t>
      </w:r>
      <w:r w:rsidR="00EE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качества преподавания, </w:t>
      </w:r>
      <w:r w:rsidR="00EE247F" w:rsidRPr="0062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организации образовате</w:t>
      </w:r>
      <w:r w:rsidR="00EE24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r w:rsidR="00E33AE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="00EE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</w:t>
      </w:r>
      <w:r w:rsidR="00D8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и социальным </w:t>
      </w:r>
      <w:r w:rsidR="00EE247F" w:rsidRPr="0062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ожиданиям.</w:t>
      </w:r>
    </w:p>
    <w:p w:rsidR="00D54EC6" w:rsidRPr="00707313" w:rsidRDefault="00707313" w:rsidP="00707313">
      <w:pPr>
        <w:tabs>
          <w:tab w:val="left" w:pos="284"/>
          <w:tab w:val="left" w:pos="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18EC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="00D54EC6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овершенствова</w:t>
      </w:r>
      <w:r w:rsidR="002018EC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>ть</w:t>
      </w:r>
      <w:r w:rsidR="00D54EC6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систем</w:t>
      </w:r>
      <w:r w:rsidR="002018EC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="00D54EC6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профессионального роста </w:t>
      </w:r>
      <w:r w:rsidR="002018EC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педагогов</w:t>
      </w:r>
      <w:r w:rsidR="00D54EC6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>, способствующ</w:t>
      </w:r>
      <w:r w:rsidR="002018EC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>ую</w:t>
      </w:r>
      <w:r w:rsidR="00D54EC6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повышению </w:t>
      </w:r>
      <w:r w:rsidR="002018EC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их </w:t>
      </w:r>
      <w:r w:rsidR="002018EC" w:rsidRPr="00DF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компетенции  и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C6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педагогического мастерства</w:t>
      </w:r>
      <w:r w:rsidR="004E1940" w:rsidRPr="004E1940">
        <w:rPr>
          <w:rFonts w:ascii="Times New Roman" w:eastAsia="TimesNewRomanPSMT" w:hAnsi="Times New Roman" w:cs="Times New Roman"/>
          <w:sz w:val="28"/>
          <w:szCs w:val="28"/>
          <w:lang w:eastAsia="ru-RU"/>
        </w:rPr>
        <w:t>, через реализацию Комплексной модели учительского роста, ориентированной на поддержку школ с низкими результатами обучения.</w:t>
      </w:r>
    </w:p>
    <w:p w:rsidR="00EE247F" w:rsidRPr="00B50F28" w:rsidRDefault="00707313" w:rsidP="00706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4. </w:t>
      </w:r>
      <w:r w:rsidR="00E4601B" w:rsidRPr="00B50F28">
        <w:rPr>
          <w:rFonts w:ascii="Times New Roman" w:eastAsia="TimesNewRomanPSMT" w:hAnsi="Times New Roman" w:cs="Times New Roman"/>
          <w:sz w:val="28"/>
          <w:szCs w:val="28"/>
          <w:lang w:eastAsia="ru-RU"/>
        </w:rPr>
        <w:t>Увеличить качественный показатель предметных образовательных результатов обучающихся через повышени</w:t>
      </w:r>
      <w:r w:rsidR="0070650D" w:rsidRPr="00B50F28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="00E4601B" w:rsidRPr="00B50F2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уровня учебной мотивации,  </w:t>
      </w:r>
    </w:p>
    <w:p w:rsidR="0070650D" w:rsidRDefault="00E4601B" w:rsidP="0070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50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системного внутреннего мониторинга качества образовательного процесса и внедрения современной системы оценивания до следующих параметров: </w:t>
      </w:r>
    </w:p>
    <w:p w:rsidR="0070650D" w:rsidRDefault="0070650D" w:rsidP="0070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601B" w:rsidRPr="0070650D">
        <w:rPr>
          <w:rFonts w:ascii="Times New Roman" w:hAnsi="Times New Roman" w:cs="Times New Roman"/>
          <w:sz w:val="28"/>
          <w:szCs w:val="28"/>
        </w:rPr>
        <w:t xml:space="preserve">показатели успеваемости и качества знаний по школе – до 40%; </w:t>
      </w:r>
    </w:p>
    <w:p w:rsidR="0070650D" w:rsidRDefault="0070650D" w:rsidP="0070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1B" w:rsidRPr="0070650D">
        <w:rPr>
          <w:rFonts w:ascii="Times New Roman" w:hAnsi="Times New Roman" w:cs="Times New Roman"/>
          <w:sz w:val="28"/>
          <w:szCs w:val="28"/>
        </w:rPr>
        <w:t xml:space="preserve">показатели  ЕГЭ и ОГЭ, внешней оценки качества образования ОУ (ВПР, НИКО, региональные мониторинги, МПР) – до среднего балла по муниципалитету; </w:t>
      </w:r>
    </w:p>
    <w:p w:rsidR="00DF1654" w:rsidRPr="0070650D" w:rsidRDefault="0070650D" w:rsidP="0070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1B" w:rsidRPr="0070650D">
        <w:rPr>
          <w:rFonts w:ascii="Times New Roman" w:hAnsi="Times New Roman" w:cs="Times New Roman"/>
          <w:sz w:val="28"/>
          <w:szCs w:val="28"/>
        </w:rPr>
        <w:t xml:space="preserve">повысить средний балл ЕГЭ по математике </w:t>
      </w:r>
      <w:r w:rsidRPr="0070650D">
        <w:rPr>
          <w:rFonts w:ascii="Times New Roman" w:hAnsi="Times New Roman" w:cs="Times New Roman"/>
          <w:sz w:val="28"/>
          <w:szCs w:val="28"/>
        </w:rPr>
        <w:t xml:space="preserve">на 5 %. </w:t>
      </w:r>
    </w:p>
    <w:p w:rsidR="004E1940" w:rsidRDefault="00707313" w:rsidP="004E1940">
      <w:pPr>
        <w:spacing w:after="0" w:line="240" w:lineRule="auto"/>
        <w:jc w:val="both"/>
      </w:pPr>
      <w:r w:rsidRPr="007073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0731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инновационные формы работы с родителями для повышения их общей и педагогической культуры, мотивации на высокие образовательные результаты школьников,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у них потребности </w:t>
      </w:r>
      <w:r w:rsidRPr="0070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участии в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r w:rsidRPr="0070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40" w:rsidRDefault="004E1940" w:rsidP="004E1940">
      <w:pPr>
        <w:spacing w:after="0" w:line="240" w:lineRule="auto"/>
        <w:jc w:val="both"/>
      </w:pPr>
    </w:p>
    <w:p w:rsidR="004E1940" w:rsidRDefault="004E1940" w:rsidP="004E1940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FF0000"/>
          <w:sz w:val="28"/>
          <w:szCs w:val="28"/>
        </w:rPr>
      </w:pPr>
    </w:p>
    <w:p w:rsidR="0070650D" w:rsidRDefault="0070650D" w:rsidP="004E1940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FF0000"/>
          <w:sz w:val="28"/>
          <w:szCs w:val="28"/>
        </w:rPr>
      </w:pPr>
    </w:p>
    <w:p w:rsidR="00AF592A" w:rsidRPr="00D61FF0" w:rsidRDefault="00AF592A" w:rsidP="00D54EC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B1F34" w:rsidRDefault="002B1F34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92A" w:rsidRPr="00252A7B" w:rsidRDefault="00AF592A" w:rsidP="00D54EC6">
      <w:pPr>
        <w:pStyle w:val="a7"/>
        <w:rPr>
          <w:rFonts w:eastAsia="Times New Roman"/>
          <w:lang w:eastAsia="ru-RU"/>
        </w:rPr>
      </w:pPr>
    </w:p>
    <w:p w:rsidR="00D54EC6" w:rsidRDefault="00D54EC6" w:rsidP="00D54E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54" w:rsidRPr="0070650D" w:rsidRDefault="00DF1654" w:rsidP="0070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7C" w:rsidRPr="003C2E94" w:rsidRDefault="00305D7C" w:rsidP="003C2E94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5553" w:rsidRDefault="002B1F34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B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1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B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3B5553" w:rsidRDefault="003B5553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F34" w:rsidRDefault="00B50F28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B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  <w:r w:rsidR="009E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E5FC2" w:rsidRPr="003B5553">
        <w:rPr>
          <w:rFonts w:ascii="Times New Roman" w:hAnsi="Times New Roman" w:cs="Times New Roman"/>
          <w:color w:val="000000"/>
          <w:sz w:val="32"/>
          <w:szCs w:val="32"/>
        </w:rPr>
        <w:t>3 года</w:t>
      </w:r>
      <w:r w:rsidR="009E5FC2">
        <w:rPr>
          <w:rFonts w:ascii="Times New Roman" w:hAnsi="Times New Roman" w:cs="Times New Roman"/>
          <w:color w:val="000000"/>
          <w:sz w:val="32"/>
          <w:szCs w:val="32"/>
        </w:rPr>
        <w:t xml:space="preserve"> (2018-2021 годы</w:t>
      </w:r>
      <w:r w:rsidR="009E5FC2" w:rsidRPr="003B5553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AF592A" w:rsidRDefault="00AF592A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FC2" w:rsidRPr="00B50F28" w:rsidRDefault="003B5553" w:rsidP="00247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0F2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B50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этап –</w:t>
      </w:r>
      <w:r w:rsidR="009E5FC2" w:rsidRPr="009E5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организационно - </w:t>
      </w:r>
      <w:r w:rsidRPr="009E5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подготовительный </w:t>
      </w:r>
      <w:r w:rsidR="009E5FC2"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–с апреля по </w:t>
      </w:r>
      <w:r w:rsidR="00947808"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сентябрь</w:t>
      </w:r>
      <w:r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</w:t>
      </w:r>
      <w:r w:rsidR="009E5FC2"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CD3A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5FC2" w:rsidRPr="00B50F28" w:rsidRDefault="009E5FC2" w:rsidP="00B50F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77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Цель:</w:t>
      </w:r>
      <w:r w:rsidRPr="00E21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проведение аналитической и </w:t>
      </w:r>
      <w:r w:rsidRPr="003B5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диагностической работы,</w:t>
      </w:r>
      <w:r w:rsidR="00CB0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7AA1" w:rsidRPr="003B5553">
        <w:rPr>
          <w:rFonts w:ascii="Times New Roman" w:hAnsi="Times New Roman" w:cs="Times New Roman"/>
          <w:color w:val="000000"/>
          <w:sz w:val="28"/>
          <w:szCs w:val="28"/>
        </w:rPr>
        <w:t>выделение сильных и слабых сторон</w:t>
      </w:r>
      <w:r w:rsidR="00247AA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системы учреждения, </w:t>
      </w:r>
      <w:r w:rsidR="00247A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определение проблемы,  </w:t>
      </w:r>
      <w:r w:rsidRPr="003B5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разработка и утверждение программы перехода школы в эффективный режим работы.</w:t>
      </w:r>
    </w:p>
    <w:p w:rsidR="003B5553" w:rsidRPr="00B50F28" w:rsidRDefault="003B5553" w:rsidP="00B50F2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B55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</w:t>
      </w:r>
      <w:r w:rsidR="00B50F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ые мероприятия этапа</w:t>
      </w:r>
    </w:p>
    <w:tbl>
      <w:tblPr>
        <w:tblStyle w:val="7"/>
        <w:tblW w:w="9776" w:type="dxa"/>
        <w:tblLook w:val="04A0"/>
      </w:tblPr>
      <w:tblGrid>
        <w:gridCol w:w="699"/>
        <w:gridCol w:w="3692"/>
        <w:gridCol w:w="1355"/>
        <w:gridCol w:w="1832"/>
        <w:gridCol w:w="2198"/>
      </w:tblGrid>
      <w:tr w:rsidR="003B5553" w:rsidRPr="003B5553" w:rsidTr="00947808">
        <w:tc>
          <w:tcPr>
            <w:tcW w:w="699" w:type="dxa"/>
            <w:vAlign w:val="center"/>
          </w:tcPr>
          <w:p w:rsidR="003B5553" w:rsidRPr="003B5553" w:rsidRDefault="003B5553" w:rsidP="003B5553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247AA1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692" w:type="dxa"/>
            <w:vAlign w:val="center"/>
          </w:tcPr>
          <w:p w:rsidR="003B5553" w:rsidRPr="003B5553" w:rsidRDefault="003B5553" w:rsidP="003B5553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355" w:type="dxa"/>
            <w:vAlign w:val="center"/>
          </w:tcPr>
          <w:p w:rsidR="003B5553" w:rsidRPr="003B5553" w:rsidRDefault="003B5553" w:rsidP="003B5553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832" w:type="dxa"/>
            <w:vAlign w:val="center"/>
          </w:tcPr>
          <w:p w:rsidR="003B5553" w:rsidRPr="003B5553" w:rsidRDefault="003B5553" w:rsidP="003B5553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b/>
                <w:color w:val="000000"/>
                <w:sz w:val="24"/>
                <w:szCs w:val="24"/>
                <w:shd w:val="clear" w:color="auto" w:fill="FFFFFF"/>
              </w:rPr>
              <w:t>Исполнители</w:t>
            </w:r>
          </w:p>
        </w:tc>
        <w:tc>
          <w:tcPr>
            <w:tcW w:w="2198" w:type="dxa"/>
            <w:vAlign w:val="center"/>
          </w:tcPr>
          <w:p w:rsidR="003B5553" w:rsidRPr="003B5553" w:rsidRDefault="003B5553" w:rsidP="003B5553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b/>
                <w:color w:val="000000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</w:tr>
      <w:tr w:rsidR="003B5553" w:rsidRPr="003B5553" w:rsidTr="00947808">
        <w:tc>
          <w:tcPr>
            <w:tcW w:w="699" w:type="dxa"/>
          </w:tcPr>
          <w:p w:rsidR="003B5553" w:rsidRPr="003B5553" w:rsidRDefault="003B5553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94780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92" w:type="dxa"/>
          </w:tcPr>
          <w:p w:rsidR="003B5553" w:rsidRPr="003B5553" w:rsidRDefault="003B5553" w:rsidP="00247A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Ознакомление с нормативно </w:t>
            </w:r>
            <w:r w:rsidR="00247AA1"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методическими материалами по организации перевода школы в эффективный режим работы</w:t>
            </w:r>
          </w:p>
        </w:tc>
        <w:tc>
          <w:tcPr>
            <w:tcW w:w="1355" w:type="dxa"/>
          </w:tcPr>
          <w:p w:rsidR="003B5553" w:rsidRDefault="00247AA1" w:rsidP="00247AA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  <w:p w:rsidR="00247AA1" w:rsidRPr="003B5553" w:rsidRDefault="00247AA1" w:rsidP="00247AA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832" w:type="dxa"/>
          </w:tcPr>
          <w:p w:rsidR="003B5553" w:rsidRPr="003B5553" w:rsidRDefault="003B5553" w:rsidP="00247AA1">
            <w:pPr>
              <w:jc w:val="center"/>
              <w:rPr>
                <w:sz w:val="24"/>
                <w:szCs w:val="24"/>
              </w:rPr>
            </w:pPr>
            <w:r w:rsidRPr="003B5553">
              <w:rPr>
                <w:sz w:val="24"/>
                <w:szCs w:val="24"/>
              </w:rPr>
              <w:t xml:space="preserve">ГАУДПО </w:t>
            </w:r>
            <w:r w:rsidR="00247AA1">
              <w:rPr>
                <w:sz w:val="24"/>
                <w:szCs w:val="24"/>
              </w:rPr>
              <w:t>«</w:t>
            </w:r>
            <w:proofErr w:type="spellStart"/>
            <w:r w:rsidR="00247AA1">
              <w:rPr>
                <w:sz w:val="24"/>
                <w:szCs w:val="24"/>
              </w:rPr>
              <w:t>АмИРО</w:t>
            </w:r>
            <w:proofErr w:type="spellEnd"/>
            <w:r w:rsidR="00247AA1">
              <w:rPr>
                <w:sz w:val="24"/>
                <w:szCs w:val="24"/>
              </w:rPr>
              <w:t>»</w:t>
            </w:r>
            <w:r w:rsidR="00947808">
              <w:rPr>
                <w:sz w:val="24"/>
                <w:szCs w:val="24"/>
              </w:rPr>
              <w:t>,</w:t>
            </w:r>
          </w:p>
          <w:p w:rsidR="003B5553" w:rsidRPr="003B5553" w:rsidRDefault="00947808" w:rsidP="00247AA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B5553" w:rsidRPr="003B5553">
              <w:rPr>
                <w:color w:val="000000"/>
                <w:sz w:val="24"/>
                <w:szCs w:val="24"/>
              </w:rPr>
              <w:t xml:space="preserve">афедра </w:t>
            </w:r>
            <w:r w:rsidR="00247AA1">
              <w:rPr>
                <w:color w:val="000000"/>
                <w:sz w:val="24"/>
                <w:szCs w:val="24"/>
              </w:rPr>
              <w:t xml:space="preserve">теории и практики </w:t>
            </w:r>
            <w:r w:rsidR="003B5553" w:rsidRPr="003B5553">
              <w:rPr>
                <w:color w:val="000000"/>
                <w:sz w:val="24"/>
                <w:szCs w:val="24"/>
              </w:rPr>
              <w:t xml:space="preserve">управления </w:t>
            </w:r>
            <w:r w:rsidR="00247AA1">
              <w:rPr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198" w:type="dxa"/>
          </w:tcPr>
          <w:p w:rsidR="003B5553" w:rsidRPr="00947808" w:rsidRDefault="003B5553" w:rsidP="003B5553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947808">
              <w:rPr>
                <w:sz w:val="24"/>
                <w:szCs w:val="24"/>
                <w:shd w:val="clear" w:color="auto" w:fill="FFFFFF"/>
              </w:rPr>
              <w:t>Обучение администрации школы</w:t>
            </w:r>
          </w:p>
          <w:p w:rsidR="00247AA1" w:rsidRPr="003B5553" w:rsidRDefault="00247AA1" w:rsidP="003B555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7808" w:rsidRPr="003B5553" w:rsidTr="00947808">
        <w:tc>
          <w:tcPr>
            <w:tcW w:w="699" w:type="dxa"/>
          </w:tcPr>
          <w:p w:rsidR="00947808" w:rsidRPr="00247AA1" w:rsidRDefault="00947808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92" w:type="dxa"/>
          </w:tcPr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Создание  рабочей группы по разработке Программы</w:t>
            </w:r>
          </w:p>
        </w:tc>
        <w:tc>
          <w:tcPr>
            <w:tcW w:w="1355" w:type="dxa"/>
          </w:tcPr>
          <w:p w:rsidR="00947808" w:rsidRPr="003B5553" w:rsidRDefault="00947808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прель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832" w:type="dxa"/>
          </w:tcPr>
          <w:p w:rsidR="00947808" w:rsidRPr="003B5553" w:rsidRDefault="00947808" w:rsidP="00947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5553">
              <w:rPr>
                <w:sz w:val="24"/>
                <w:szCs w:val="24"/>
              </w:rPr>
              <w:t>иректор</w:t>
            </w:r>
            <w:r w:rsidR="00CB093C">
              <w:rPr>
                <w:sz w:val="24"/>
                <w:szCs w:val="24"/>
              </w:rPr>
              <w:t xml:space="preserve"> </w:t>
            </w:r>
            <w:r w:rsidRPr="003B5553">
              <w:rPr>
                <w:sz w:val="24"/>
                <w:szCs w:val="24"/>
              </w:rPr>
              <w:t>школы</w:t>
            </w:r>
          </w:p>
        </w:tc>
        <w:tc>
          <w:tcPr>
            <w:tcW w:w="2198" w:type="dxa"/>
          </w:tcPr>
          <w:p w:rsidR="00947808" w:rsidRPr="003B5553" w:rsidRDefault="00437361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</w:rPr>
              <w:t>Разработка плана работы</w:t>
            </w:r>
            <w:r w:rsidRPr="003B5553">
              <w:rPr>
                <w:color w:val="000000"/>
                <w:sz w:val="23"/>
                <w:szCs w:val="23"/>
              </w:rPr>
              <w:t xml:space="preserve"> рабочей группы</w:t>
            </w:r>
          </w:p>
        </w:tc>
      </w:tr>
      <w:tr w:rsidR="00437361" w:rsidRPr="003B5553" w:rsidTr="00947808">
        <w:tc>
          <w:tcPr>
            <w:tcW w:w="699" w:type="dxa"/>
          </w:tcPr>
          <w:p w:rsidR="00437361" w:rsidRPr="003B5553" w:rsidRDefault="00437361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92" w:type="dxa"/>
          </w:tcPr>
          <w:p w:rsidR="00437361" w:rsidRPr="00E21E77" w:rsidRDefault="00437361" w:rsidP="00E21E77">
            <w:pPr>
              <w:autoSpaceDE w:val="0"/>
              <w:autoSpaceDN w:val="0"/>
              <w:adjustRightInd w:val="0"/>
              <w:spacing w:after="50"/>
              <w:jc w:val="both"/>
              <w:rPr>
                <w:sz w:val="24"/>
                <w:szCs w:val="24"/>
              </w:rPr>
            </w:pPr>
            <w:r w:rsidRPr="00E21E77">
              <w:rPr>
                <w:sz w:val="24"/>
                <w:szCs w:val="24"/>
              </w:rPr>
              <w:t>Изучение опыта работы образовательных учреждений области и других регионов, имеющих высокий уровень образовательных результатов обучающихся и школ, показывающих низкие образовательные результаты</w:t>
            </w:r>
          </w:p>
        </w:tc>
        <w:tc>
          <w:tcPr>
            <w:tcW w:w="1355" w:type="dxa"/>
          </w:tcPr>
          <w:p w:rsidR="00437361" w:rsidRDefault="00437361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</w:tcPr>
          <w:p w:rsidR="00437361" w:rsidRDefault="00437361" w:rsidP="0094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437361" w:rsidRPr="003B5553" w:rsidRDefault="00437361" w:rsidP="0043736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Готовность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коллектива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 к разработке  Программы</w:t>
            </w:r>
          </w:p>
        </w:tc>
      </w:tr>
      <w:tr w:rsidR="00947808" w:rsidRPr="003B5553" w:rsidTr="00947808">
        <w:tc>
          <w:tcPr>
            <w:tcW w:w="699" w:type="dxa"/>
          </w:tcPr>
          <w:p w:rsidR="00947808" w:rsidRPr="003B5553" w:rsidRDefault="00E21E77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92" w:type="dxa"/>
          </w:tcPr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и оценка актуального состояния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образовательной системы 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школы, определение приоритетных направлений необходимых изменений</w:t>
            </w:r>
          </w:p>
        </w:tc>
        <w:tc>
          <w:tcPr>
            <w:tcW w:w="1355" w:type="dxa"/>
          </w:tcPr>
          <w:p w:rsidR="00947808" w:rsidRDefault="00947808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прель-май</w:t>
            </w:r>
          </w:p>
          <w:p w:rsidR="00947808" w:rsidRPr="003B5553" w:rsidRDefault="00947808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832" w:type="dxa"/>
          </w:tcPr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Рабочая группа</w:t>
            </w:r>
          </w:p>
        </w:tc>
        <w:tc>
          <w:tcPr>
            <w:tcW w:w="2198" w:type="dxa"/>
          </w:tcPr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приоритетных направлений, 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целей и задач Программы</w:t>
            </w:r>
          </w:p>
        </w:tc>
      </w:tr>
      <w:tr w:rsidR="00947808" w:rsidRPr="003B5553" w:rsidTr="00947808">
        <w:tc>
          <w:tcPr>
            <w:tcW w:w="699" w:type="dxa"/>
          </w:tcPr>
          <w:p w:rsidR="00947808" w:rsidRPr="003B5553" w:rsidRDefault="00E21E77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92" w:type="dxa"/>
          </w:tcPr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Подготовка проекта Программы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 Согласование проекта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 Управлением образования            г. Свободного и </w:t>
            </w:r>
            <w:r w:rsidRPr="003B5553">
              <w:rPr>
                <w:sz w:val="24"/>
                <w:szCs w:val="24"/>
              </w:rPr>
              <w:t xml:space="preserve">ГАУДПО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АмИРО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взаимодействия</w:t>
            </w:r>
          </w:p>
        </w:tc>
        <w:tc>
          <w:tcPr>
            <w:tcW w:w="1355" w:type="dxa"/>
          </w:tcPr>
          <w:p w:rsidR="00947808" w:rsidRPr="003B5553" w:rsidRDefault="00947808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август 2018</w:t>
            </w:r>
          </w:p>
        </w:tc>
        <w:tc>
          <w:tcPr>
            <w:tcW w:w="1832" w:type="dxa"/>
          </w:tcPr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Рабочая группа</w:t>
            </w:r>
          </w:p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8" w:type="dxa"/>
          </w:tcPr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 Программы перехода школы в эффективный режим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работы</w:t>
            </w:r>
          </w:p>
        </w:tc>
      </w:tr>
      <w:tr w:rsidR="00947808" w:rsidRPr="003B5553" w:rsidTr="00947808">
        <w:tc>
          <w:tcPr>
            <w:tcW w:w="699" w:type="dxa"/>
          </w:tcPr>
          <w:p w:rsidR="00947808" w:rsidRPr="003B5553" w:rsidRDefault="00E21E77" w:rsidP="00947808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692" w:type="dxa"/>
          </w:tcPr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Обсуждение Программы  </w:t>
            </w:r>
            <w:r w:rsidR="00437361">
              <w:rPr>
                <w:color w:val="000000"/>
                <w:sz w:val="24"/>
                <w:szCs w:val="24"/>
                <w:shd w:val="clear" w:color="auto" w:fill="FFFFFF"/>
              </w:rPr>
              <w:t>на уровне  педагогического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 и    </w:t>
            </w:r>
          </w:p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роди</w:t>
            </w:r>
            <w:r w:rsidR="00437361">
              <w:rPr>
                <w:color w:val="000000"/>
                <w:sz w:val="24"/>
                <w:szCs w:val="24"/>
                <w:shd w:val="clear" w:color="auto" w:fill="FFFFFF"/>
              </w:rPr>
              <w:t>тельского сообществ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 корректировка и утверждение</w:t>
            </w:r>
          </w:p>
        </w:tc>
        <w:tc>
          <w:tcPr>
            <w:tcW w:w="1355" w:type="dxa"/>
          </w:tcPr>
          <w:p w:rsidR="00947808" w:rsidRPr="003B5553" w:rsidRDefault="00437361" w:rsidP="0043736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сентябрь 2018</w:t>
            </w:r>
          </w:p>
        </w:tc>
        <w:tc>
          <w:tcPr>
            <w:tcW w:w="1832" w:type="dxa"/>
          </w:tcPr>
          <w:p w:rsidR="00947808" w:rsidRPr="003B5553" w:rsidRDefault="00947808" w:rsidP="0043736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 xml:space="preserve">Педсовет, </w:t>
            </w:r>
            <w:r w:rsidR="00437361">
              <w:rPr>
                <w:color w:val="000000"/>
                <w:sz w:val="24"/>
                <w:szCs w:val="24"/>
                <w:shd w:val="clear" w:color="auto" w:fill="FFFFFF"/>
              </w:rPr>
              <w:t>общешкольное родительское собрание, родительский комитет</w:t>
            </w: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, директор</w:t>
            </w:r>
          </w:p>
        </w:tc>
        <w:tc>
          <w:tcPr>
            <w:tcW w:w="2198" w:type="dxa"/>
          </w:tcPr>
          <w:p w:rsidR="00947808" w:rsidRPr="003B5553" w:rsidRDefault="00947808" w:rsidP="00947808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5553">
              <w:rPr>
                <w:color w:val="000000"/>
                <w:sz w:val="24"/>
                <w:szCs w:val="24"/>
                <w:shd w:val="clear" w:color="auto" w:fill="FFFFFF"/>
              </w:rPr>
              <w:t>Утверждение Программы</w:t>
            </w:r>
          </w:p>
        </w:tc>
      </w:tr>
    </w:tbl>
    <w:p w:rsidR="003B5553" w:rsidRPr="003B5553" w:rsidRDefault="003B5553" w:rsidP="00E21E7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1E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этапа:</w:t>
      </w:r>
      <w:r w:rsidRPr="003B5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Разработка </w:t>
      </w:r>
      <w:r w:rsidR="00E21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утверждение </w:t>
      </w:r>
      <w:r w:rsidRPr="003B5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Программы перехода школы в эффективный режим </w:t>
      </w:r>
      <w:r w:rsidR="00E21E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Pr="003B5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C2232" w:rsidRPr="00CD3A55" w:rsidRDefault="007C2232" w:rsidP="00CD3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2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CB09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3E35" w:rsidRPr="007C22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этап</w:t>
      </w:r>
      <w:r w:rsidR="00643E35" w:rsidRPr="00643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43E35" w:rsidRPr="00B50F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B50F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</w:t>
      </w:r>
      <w:r w:rsidRPr="00B50F28">
        <w:rPr>
          <w:rFonts w:ascii="Times New Roman" w:hAnsi="Times New Roman" w:cs="Times New Roman"/>
          <w:b/>
          <w:bCs/>
          <w:sz w:val="28"/>
          <w:szCs w:val="28"/>
        </w:rPr>
        <w:t>практический)</w:t>
      </w:r>
      <w:r w:rsidRPr="007C223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октября 2018 года по </w:t>
      </w:r>
      <w:r w:rsidR="004F2D55"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>август</w:t>
      </w:r>
      <w:r w:rsidR="00CD3A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года.</w:t>
      </w:r>
    </w:p>
    <w:p w:rsidR="00643E35" w:rsidRPr="00B50F28" w:rsidRDefault="00643E35" w:rsidP="007C223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F28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Цель:</w:t>
      </w:r>
      <w:r w:rsidRPr="00B50F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реализация Программы перехода школы в эффективный режим работы, </w:t>
      </w:r>
      <w:r w:rsidR="007C2232" w:rsidRPr="00B50F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корректировка </w:t>
      </w:r>
      <w:r w:rsidRPr="00B50F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реализация подпрограмм Программы.</w:t>
      </w:r>
    </w:p>
    <w:p w:rsidR="00643E35" w:rsidRPr="00643E35" w:rsidRDefault="00643E35" w:rsidP="00643E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3E35" w:rsidRPr="00B50F28" w:rsidRDefault="00B50F28" w:rsidP="00B50F2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tbl>
      <w:tblPr>
        <w:tblStyle w:val="8"/>
        <w:tblW w:w="9776" w:type="dxa"/>
        <w:tblLook w:val="04A0"/>
      </w:tblPr>
      <w:tblGrid>
        <w:gridCol w:w="699"/>
        <w:gridCol w:w="3333"/>
        <w:gridCol w:w="1584"/>
        <w:gridCol w:w="1914"/>
        <w:gridCol w:w="2246"/>
      </w:tblGrid>
      <w:tr w:rsidR="00B90453" w:rsidRPr="007C2232" w:rsidTr="00F549A1">
        <w:tc>
          <w:tcPr>
            <w:tcW w:w="699" w:type="dxa"/>
            <w:vAlign w:val="center"/>
          </w:tcPr>
          <w:p w:rsidR="00643E35" w:rsidRPr="007C2232" w:rsidRDefault="00643E35" w:rsidP="00643E35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7C2232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68" w:type="dxa"/>
            <w:vAlign w:val="center"/>
          </w:tcPr>
          <w:p w:rsidR="00643E35" w:rsidRPr="007C2232" w:rsidRDefault="00643E35" w:rsidP="00643E35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349" w:type="dxa"/>
            <w:vAlign w:val="center"/>
          </w:tcPr>
          <w:p w:rsidR="00643E35" w:rsidRPr="007C2232" w:rsidRDefault="00643E35" w:rsidP="00643E35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914" w:type="dxa"/>
            <w:vAlign w:val="center"/>
          </w:tcPr>
          <w:p w:rsidR="00643E35" w:rsidRPr="007C2232" w:rsidRDefault="00643E35" w:rsidP="00643E35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b/>
                <w:color w:val="000000"/>
                <w:sz w:val="24"/>
                <w:szCs w:val="24"/>
                <w:shd w:val="clear" w:color="auto" w:fill="FFFFFF"/>
              </w:rPr>
              <w:t>Исполнители</w:t>
            </w:r>
          </w:p>
        </w:tc>
        <w:tc>
          <w:tcPr>
            <w:tcW w:w="2246" w:type="dxa"/>
            <w:vAlign w:val="center"/>
          </w:tcPr>
          <w:p w:rsidR="00643E35" w:rsidRPr="007C2232" w:rsidRDefault="00643E35" w:rsidP="00643E35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b/>
                <w:color w:val="000000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</w:tr>
      <w:tr w:rsidR="00B90453" w:rsidRPr="007C2232" w:rsidTr="00F549A1">
        <w:tc>
          <w:tcPr>
            <w:tcW w:w="699" w:type="dxa"/>
          </w:tcPr>
          <w:p w:rsidR="00643E35" w:rsidRPr="007C2232" w:rsidRDefault="00643E35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C22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643E35" w:rsidRPr="007C2232" w:rsidRDefault="00643E35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232">
              <w:rPr>
                <w:color w:val="000000"/>
                <w:sz w:val="24"/>
                <w:szCs w:val="24"/>
              </w:rPr>
              <w:t xml:space="preserve">Инвентаризация имеющихся </w:t>
            </w:r>
            <w:r w:rsidR="007C2232">
              <w:rPr>
                <w:color w:val="000000"/>
                <w:sz w:val="24"/>
                <w:szCs w:val="24"/>
              </w:rPr>
              <w:t xml:space="preserve">внутренних </w:t>
            </w:r>
            <w:r w:rsidRPr="007C2232">
              <w:rPr>
                <w:color w:val="000000"/>
                <w:sz w:val="24"/>
                <w:szCs w:val="24"/>
              </w:rPr>
              <w:t xml:space="preserve">ресурсов </w:t>
            </w:r>
            <w:r w:rsidR="007C2232">
              <w:rPr>
                <w:color w:val="000000"/>
                <w:sz w:val="24"/>
                <w:szCs w:val="24"/>
              </w:rPr>
              <w:t xml:space="preserve">и потенциала ОУ </w:t>
            </w:r>
            <w:r w:rsidRPr="007C2232">
              <w:rPr>
                <w:color w:val="000000"/>
                <w:sz w:val="24"/>
                <w:szCs w:val="24"/>
              </w:rPr>
              <w:t>по направлениям деятельности</w:t>
            </w:r>
            <w:r w:rsidR="007C2232">
              <w:rPr>
                <w:color w:val="000000"/>
                <w:sz w:val="24"/>
                <w:szCs w:val="24"/>
              </w:rPr>
              <w:t xml:space="preserve"> в рамках Программы</w:t>
            </w:r>
          </w:p>
        </w:tc>
        <w:tc>
          <w:tcPr>
            <w:tcW w:w="1349" w:type="dxa"/>
          </w:tcPr>
          <w:p w:rsidR="00643E35" w:rsidRPr="007C2232" w:rsidRDefault="007C2232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октябрь 2018</w:t>
            </w:r>
          </w:p>
        </w:tc>
        <w:tc>
          <w:tcPr>
            <w:tcW w:w="1914" w:type="dxa"/>
          </w:tcPr>
          <w:p w:rsidR="00851D93" w:rsidRDefault="007C2232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43E35" w:rsidRPr="007C2232">
              <w:rPr>
                <w:color w:val="000000"/>
                <w:sz w:val="24"/>
                <w:szCs w:val="24"/>
                <w:shd w:val="clear" w:color="auto" w:fill="FFFFFF"/>
              </w:rPr>
              <w:t>дминистрация</w:t>
            </w:r>
          </w:p>
          <w:p w:rsidR="00643E35" w:rsidRPr="007C2232" w:rsidRDefault="00851D93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Рабочая группа</w:t>
            </w:r>
          </w:p>
        </w:tc>
        <w:tc>
          <w:tcPr>
            <w:tcW w:w="2246" w:type="dxa"/>
          </w:tcPr>
          <w:p w:rsidR="00643E35" w:rsidRPr="007C2232" w:rsidRDefault="00643E35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Определение первоочередных </w:t>
            </w:r>
            <w:r w:rsidR="00851D93">
              <w:rPr>
                <w:color w:val="000000"/>
                <w:sz w:val="24"/>
                <w:szCs w:val="24"/>
                <w:shd w:val="clear" w:color="auto" w:fill="FFFFFF"/>
              </w:rPr>
              <w:t xml:space="preserve">задач и 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действий</w:t>
            </w:r>
          </w:p>
        </w:tc>
      </w:tr>
      <w:tr w:rsidR="00B90453" w:rsidRPr="007C2232" w:rsidTr="00F549A1">
        <w:tc>
          <w:tcPr>
            <w:tcW w:w="699" w:type="dxa"/>
          </w:tcPr>
          <w:p w:rsidR="00A07AFE" w:rsidRPr="007C2232" w:rsidRDefault="003423C2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A07AFE" w:rsidRPr="003423C2" w:rsidRDefault="00A07AFE" w:rsidP="00A07AFE">
            <w:pPr>
              <w:autoSpaceDE w:val="0"/>
              <w:autoSpaceDN w:val="0"/>
              <w:adjustRightInd w:val="0"/>
              <w:spacing w:after="55"/>
              <w:rPr>
                <w:color w:val="000000"/>
                <w:sz w:val="24"/>
                <w:szCs w:val="24"/>
              </w:rPr>
            </w:pPr>
            <w:r w:rsidRPr="003423C2">
              <w:rPr>
                <w:color w:val="000000"/>
                <w:sz w:val="24"/>
                <w:szCs w:val="24"/>
              </w:rPr>
              <w:t>Разработка локальных акто</w:t>
            </w:r>
            <w:r w:rsidR="003423C2" w:rsidRPr="003423C2">
              <w:rPr>
                <w:color w:val="000000"/>
                <w:sz w:val="24"/>
                <w:szCs w:val="24"/>
              </w:rPr>
              <w:t xml:space="preserve">в по направлению деятельности </w:t>
            </w:r>
          </w:p>
          <w:p w:rsidR="00A07AFE" w:rsidRPr="003423C2" w:rsidRDefault="00A07AFE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A07AFE" w:rsidRPr="003423C2" w:rsidRDefault="003423C2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3C2">
              <w:rPr>
                <w:color w:val="000000"/>
                <w:sz w:val="24"/>
                <w:szCs w:val="24"/>
                <w:shd w:val="clear" w:color="auto" w:fill="FFFFFF"/>
              </w:rPr>
              <w:t>октябрь – ноябрь 2018</w:t>
            </w:r>
          </w:p>
        </w:tc>
        <w:tc>
          <w:tcPr>
            <w:tcW w:w="1914" w:type="dxa"/>
          </w:tcPr>
          <w:p w:rsidR="003423C2" w:rsidRPr="003423C2" w:rsidRDefault="003423C2" w:rsidP="003423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3C2">
              <w:rPr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A07AFE" w:rsidRPr="003423C2" w:rsidRDefault="00A07AFE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6" w:type="dxa"/>
          </w:tcPr>
          <w:p w:rsidR="00A07AFE" w:rsidRPr="003423C2" w:rsidRDefault="003423C2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3C2">
              <w:rPr>
                <w:color w:val="000000"/>
                <w:sz w:val="24"/>
                <w:szCs w:val="24"/>
                <w:shd w:val="clear" w:color="auto" w:fill="FFFFFF"/>
              </w:rPr>
              <w:t>Приведение НПБ в соответствии с целями и задачами Программы</w:t>
            </w:r>
          </w:p>
        </w:tc>
      </w:tr>
      <w:tr w:rsidR="00B90453" w:rsidRPr="007C2232" w:rsidTr="00F549A1">
        <w:tc>
          <w:tcPr>
            <w:tcW w:w="699" w:type="dxa"/>
          </w:tcPr>
          <w:p w:rsidR="00A07AFE" w:rsidRPr="007C2232" w:rsidRDefault="003423C2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A07AFE" w:rsidRPr="003423C2" w:rsidRDefault="003423C2" w:rsidP="003423C2">
            <w:pPr>
              <w:tabs>
                <w:tab w:val="left" w:pos="750"/>
              </w:tabs>
              <w:jc w:val="both"/>
              <w:rPr>
                <w:bCs/>
              </w:rPr>
            </w:pPr>
            <w:r w:rsidRPr="003423C2">
              <w:rPr>
                <w:sz w:val="24"/>
                <w:szCs w:val="24"/>
              </w:rPr>
              <w:t xml:space="preserve">Разработка единого инструментария диагностики, мониторинга и контроля качества образования для  </w:t>
            </w:r>
            <w:r w:rsidRPr="003423C2">
              <w:rPr>
                <w:bCs/>
                <w:sz w:val="24"/>
                <w:szCs w:val="24"/>
              </w:rPr>
              <w:t xml:space="preserve">проведения  </w:t>
            </w:r>
            <w:proofErr w:type="spellStart"/>
            <w:r w:rsidRPr="003423C2">
              <w:rPr>
                <w:bCs/>
                <w:sz w:val="24"/>
                <w:szCs w:val="24"/>
              </w:rPr>
              <w:t>внутришкольного</w:t>
            </w:r>
            <w:proofErr w:type="spellEnd"/>
            <w:r w:rsidRPr="003423C2">
              <w:rPr>
                <w:bCs/>
                <w:sz w:val="24"/>
                <w:szCs w:val="24"/>
              </w:rPr>
              <w:t xml:space="preserve"> аудита  (контроля)  и мониторинга основных процессов образовательной системы школы.</w:t>
            </w:r>
          </w:p>
        </w:tc>
        <w:tc>
          <w:tcPr>
            <w:tcW w:w="1349" w:type="dxa"/>
          </w:tcPr>
          <w:p w:rsidR="00A07AFE" w:rsidRDefault="003423C2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423C2">
              <w:rPr>
                <w:color w:val="000000"/>
                <w:sz w:val="24"/>
                <w:szCs w:val="24"/>
                <w:shd w:val="clear" w:color="auto" w:fill="FFFFFF"/>
              </w:rPr>
              <w:t>оябрь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F549A1">
              <w:rPr>
                <w:color w:val="000000"/>
                <w:sz w:val="24"/>
                <w:szCs w:val="24"/>
                <w:shd w:val="clear" w:color="auto" w:fill="FFFFFF"/>
              </w:rPr>
              <w:t xml:space="preserve">декабрь </w:t>
            </w:r>
            <w:r w:rsidRPr="003423C2"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914" w:type="dxa"/>
          </w:tcPr>
          <w:p w:rsidR="00F549A1" w:rsidRPr="003423C2" w:rsidRDefault="00F549A1" w:rsidP="00F549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3C2">
              <w:rPr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A07AFE" w:rsidRDefault="00F549A1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Руководители МО, ЦМО</w:t>
            </w:r>
          </w:p>
          <w:p w:rsidR="00F549A1" w:rsidRPr="007C2232" w:rsidRDefault="00F549A1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Рабочая группа</w:t>
            </w:r>
          </w:p>
        </w:tc>
        <w:tc>
          <w:tcPr>
            <w:tcW w:w="2246" w:type="dxa"/>
          </w:tcPr>
          <w:p w:rsidR="00A07AFE" w:rsidRDefault="003423C2" w:rsidP="003423C2">
            <w:pPr>
              <w:widowControl w:val="0"/>
              <w:jc w:val="both"/>
              <w:rPr>
                <w:sz w:val="24"/>
                <w:szCs w:val="24"/>
              </w:rPr>
            </w:pPr>
            <w:r w:rsidRPr="003423C2">
              <w:rPr>
                <w:sz w:val="24"/>
                <w:szCs w:val="24"/>
              </w:rPr>
              <w:t>Создание школьной системы управления качеством образования</w:t>
            </w:r>
          </w:p>
          <w:p w:rsidR="003423C2" w:rsidRPr="003423C2" w:rsidRDefault="003423C2" w:rsidP="003423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(ШСУКО)</w:t>
            </w:r>
          </w:p>
        </w:tc>
      </w:tr>
      <w:tr w:rsidR="00B90453" w:rsidRPr="007C2232" w:rsidTr="00F549A1">
        <w:tc>
          <w:tcPr>
            <w:tcW w:w="699" w:type="dxa"/>
          </w:tcPr>
          <w:p w:rsidR="00F549A1" w:rsidRPr="007C2232" w:rsidRDefault="00F549A1" w:rsidP="00CF4B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F549A1" w:rsidRDefault="00F549A1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232">
              <w:rPr>
                <w:color w:val="000000"/>
                <w:sz w:val="24"/>
                <w:szCs w:val="24"/>
              </w:rPr>
              <w:t xml:space="preserve">Отбор и подготовка материалов для проведения обучающих семинаров, мастер-классов для педагогов и родителей; разработка методических рекомендаций по организации учебной, внеурочной и проектной деятельности, направленных на достижение оптимальных образовательных результатов </w:t>
            </w:r>
          </w:p>
          <w:p w:rsidR="00F549A1" w:rsidRPr="00643E35" w:rsidRDefault="00F549A1" w:rsidP="00851D93">
            <w:pPr>
              <w:autoSpaceDE w:val="0"/>
              <w:autoSpaceDN w:val="0"/>
              <w:adjustRightInd w:val="0"/>
              <w:spacing w:after="50"/>
              <w:rPr>
                <w:color w:val="000000"/>
                <w:sz w:val="23"/>
                <w:szCs w:val="23"/>
              </w:rPr>
            </w:pPr>
          </w:p>
          <w:p w:rsidR="00F549A1" w:rsidRPr="007C2232" w:rsidRDefault="00F549A1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432349" w:rsidRDefault="00432349" w:rsidP="00432349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F549A1" w:rsidRPr="003423C2">
              <w:rPr>
                <w:color w:val="000000"/>
                <w:sz w:val="24"/>
                <w:szCs w:val="24"/>
                <w:shd w:val="clear" w:color="auto" w:fill="FFFFFF"/>
              </w:rPr>
              <w:t>оябрь</w:t>
            </w:r>
          </w:p>
          <w:p w:rsidR="00F549A1" w:rsidRPr="007C2232" w:rsidRDefault="00F549A1" w:rsidP="00432349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3C2"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  <w:r w:rsidR="00432349">
              <w:rPr>
                <w:color w:val="000000"/>
                <w:sz w:val="24"/>
                <w:szCs w:val="24"/>
                <w:shd w:val="clear" w:color="auto" w:fill="FFFFFF"/>
              </w:rPr>
              <w:t xml:space="preserve"> – январь 2019</w:t>
            </w:r>
          </w:p>
        </w:tc>
        <w:tc>
          <w:tcPr>
            <w:tcW w:w="1914" w:type="dxa"/>
          </w:tcPr>
          <w:p w:rsidR="00F549A1" w:rsidRDefault="00F549A1" w:rsidP="00F549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Зам.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директора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по УВР, ВР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CB09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педагог –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49A1" w:rsidRDefault="00F549A1" w:rsidP="00F549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социальный педагог;</w:t>
            </w:r>
          </w:p>
          <w:p w:rsidR="00F549A1" w:rsidRPr="007C2232" w:rsidRDefault="00F549A1" w:rsidP="00F549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руководители проектной деятельности </w:t>
            </w:r>
          </w:p>
        </w:tc>
        <w:tc>
          <w:tcPr>
            <w:tcW w:w="2246" w:type="dxa"/>
          </w:tcPr>
          <w:p w:rsidR="00F549A1" w:rsidRPr="007C2232" w:rsidRDefault="00F549A1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Создание информационного б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анк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данных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549A1" w:rsidRDefault="00F549A1" w:rsidP="00F549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Разработка рабочих программ по учебным предметам, элективным курсам и внеурочной деятельности  в соответствии с рекомендациями.</w:t>
            </w:r>
          </w:p>
          <w:p w:rsidR="00F549A1" w:rsidRDefault="00F549A1" w:rsidP="00F549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Создание системы ведения проектной деятельности в рамках ФГОС ООО.</w:t>
            </w:r>
          </w:p>
          <w:p w:rsidR="00F549A1" w:rsidRDefault="00F549A1" w:rsidP="00F549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Разработка плана проведения обучающих занятий по направлению Программы для педагогов</w:t>
            </w:r>
            <w:r w:rsidR="00432349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32349" w:rsidRPr="007C2232" w:rsidRDefault="00432349" w:rsidP="00F549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программы родительского лектория. </w:t>
            </w:r>
          </w:p>
        </w:tc>
      </w:tr>
      <w:tr w:rsidR="00B90453" w:rsidRPr="007C2232" w:rsidTr="00F549A1">
        <w:tc>
          <w:tcPr>
            <w:tcW w:w="699" w:type="dxa"/>
          </w:tcPr>
          <w:p w:rsidR="00F549A1" w:rsidRPr="007C2232" w:rsidRDefault="00F549A1" w:rsidP="00CF4B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F549A1" w:rsidRPr="00432349" w:rsidRDefault="00F549A1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2349">
              <w:rPr>
                <w:color w:val="000000"/>
                <w:sz w:val="24"/>
                <w:szCs w:val="24"/>
              </w:rPr>
              <w:t>Обучение педагогов современным педагогическим технологиям</w:t>
            </w:r>
            <w:r w:rsidR="00CB093C">
              <w:rPr>
                <w:color w:val="000000"/>
                <w:sz w:val="24"/>
                <w:szCs w:val="24"/>
              </w:rPr>
              <w:t xml:space="preserve"> </w:t>
            </w:r>
            <w:r w:rsidR="00432349" w:rsidRPr="00432349">
              <w:rPr>
                <w:bCs/>
                <w:iCs/>
                <w:sz w:val="24"/>
                <w:szCs w:val="24"/>
              </w:rPr>
              <w:t>формирования</w:t>
            </w:r>
            <w:r w:rsidR="00B90453">
              <w:rPr>
                <w:bCs/>
                <w:iCs/>
                <w:sz w:val="24"/>
                <w:szCs w:val="24"/>
              </w:rPr>
              <w:t xml:space="preserve">, контроля </w:t>
            </w:r>
            <w:r w:rsidR="00432349">
              <w:rPr>
                <w:bCs/>
                <w:iCs/>
                <w:sz w:val="24"/>
                <w:szCs w:val="24"/>
              </w:rPr>
              <w:t xml:space="preserve">и оценивания </w:t>
            </w:r>
            <w:r w:rsidR="00432349" w:rsidRPr="00432349">
              <w:rPr>
                <w:bCs/>
                <w:iCs/>
                <w:sz w:val="24"/>
                <w:szCs w:val="24"/>
              </w:rPr>
              <w:t xml:space="preserve">личностных, </w:t>
            </w:r>
            <w:proofErr w:type="spellStart"/>
            <w:r w:rsidR="00432349" w:rsidRPr="00432349">
              <w:rPr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="00432349" w:rsidRPr="00432349">
              <w:rPr>
                <w:bCs/>
                <w:iCs/>
                <w:sz w:val="24"/>
                <w:szCs w:val="24"/>
              </w:rPr>
              <w:t xml:space="preserve"> и предметных результатов </w:t>
            </w:r>
            <w:r w:rsidR="00432349" w:rsidRPr="00432349">
              <w:rPr>
                <w:bCs/>
                <w:sz w:val="24"/>
                <w:szCs w:val="24"/>
              </w:rPr>
              <w:t xml:space="preserve">в рамках </w:t>
            </w:r>
            <w:r w:rsidR="00432349">
              <w:rPr>
                <w:bCs/>
                <w:sz w:val="24"/>
                <w:szCs w:val="24"/>
              </w:rPr>
              <w:t xml:space="preserve">системно - </w:t>
            </w:r>
            <w:proofErr w:type="spellStart"/>
            <w:r w:rsidR="00432349" w:rsidRPr="00432349">
              <w:rPr>
                <w:bCs/>
                <w:sz w:val="24"/>
                <w:szCs w:val="24"/>
              </w:rPr>
              <w:t>деятельностного</w:t>
            </w:r>
            <w:proofErr w:type="spellEnd"/>
            <w:r w:rsidR="00432349" w:rsidRPr="00432349">
              <w:rPr>
                <w:bCs/>
                <w:sz w:val="24"/>
                <w:szCs w:val="24"/>
              </w:rPr>
              <w:t xml:space="preserve"> подхода </w:t>
            </w:r>
          </w:p>
          <w:p w:rsidR="00F549A1" w:rsidRDefault="00F549A1" w:rsidP="009E4A90">
            <w:pPr>
              <w:jc w:val="both"/>
            </w:pPr>
          </w:p>
          <w:p w:rsidR="00432349" w:rsidRDefault="00432349" w:rsidP="009E4A90">
            <w:pPr>
              <w:jc w:val="both"/>
            </w:pPr>
          </w:p>
          <w:p w:rsidR="00F549A1" w:rsidRPr="007C2232" w:rsidRDefault="00F549A1" w:rsidP="00B904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</w:tcPr>
          <w:p w:rsidR="00F549A1" w:rsidRPr="007C2232" w:rsidRDefault="00F549A1" w:rsidP="00432349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432349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-20</w:t>
            </w:r>
            <w:r w:rsidR="00432349">
              <w:rPr>
                <w:color w:val="000000"/>
                <w:sz w:val="24"/>
                <w:szCs w:val="24"/>
                <w:shd w:val="clear" w:color="auto" w:fill="FFFFFF"/>
              </w:rPr>
              <w:t>19учебный год</w:t>
            </w:r>
          </w:p>
        </w:tc>
        <w:tc>
          <w:tcPr>
            <w:tcW w:w="1914" w:type="dxa"/>
          </w:tcPr>
          <w:p w:rsidR="00432349" w:rsidRDefault="00432349" w:rsidP="00432349">
            <w:pPr>
              <w:jc w:val="center"/>
              <w:rPr>
                <w:sz w:val="24"/>
                <w:szCs w:val="24"/>
              </w:rPr>
            </w:pPr>
            <w:r w:rsidRPr="003B5553">
              <w:rPr>
                <w:sz w:val="24"/>
                <w:szCs w:val="24"/>
              </w:rPr>
              <w:t xml:space="preserve">ГАУДПО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АмИРО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32349" w:rsidRDefault="00432349" w:rsidP="00432349">
            <w:pPr>
              <w:jc w:val="center"/>
              <w:rPr>
                <w:sz w:val="24"/>
                <w:szCs w:val="24"/>
              </w:rPr>
            </w:pPr>
          </w:p>
          <w:p w:rsidR="00432349" w:rsidRDefault="00432349" w:rsidP="00432349">
            <w:pPr>
              <w:jc w:val="center"/>
              <w:rPr>
                <w:sz w:val="24"/>
                <w:szCs w:val="24"/>
              </w:rPr>
            </w:pPr>
          </w:p>
          <w:p w:rsidR="00432349" w:rsidRPr="003B5553" w:rsidRDefault="00432349" w:rsidP="004323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  <w:r>
              <w:rPr>
                <w:sz w:val="24"/>
                <w:szCs w:val="24"/>
              </w:rPr>
              <w:t>, школьные МО и ЦМО</w:t>
            </w:r>
          </w:p>
          <w:p w:rsidR="00F549A1" w:rsidRPr="007C2232" w:rsidRDefault="00F549A1" w:rsidP="00643E35">
            <w:pPr>
              <w:jc w:val="both"/>
              <w:rPr>
                <w:sz w:val="24"/>
                <w:szCs w:val="24"/>
              </w:rPr>
            </w:pPr>
          </w:p>
          <w:p w:rsidR="00F549A1" w:rsidRPr="007C2232" w:rsidRDefault="00F549A1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6" w:type="dxa"/>
          </w:tcPr>
          <w:p w:rsidR="00F549A1" w:rsidRDefault="00F549A1" w:rsidP="0043234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Курсовая подготовка</w:t>
            </w:r>
            <w:r w:rsidR="00432349">
              <w:rPr>
                <w:color w:val="000000"/>
                <w:sz w:val="24"/>
                <w:szCs w:val="24"/>
                <w:shd w:val="clear" w:color="auto" w:fill="FFFFFF"/>
              </w:rPr>
              <w:t xml:space="preserve"> педагогов.</w:t>
            </w:r>
          </w:p>
          <w:p w:rsidR="00432349" w:rsidRDefault="00432349" w:rsidP="0043234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32349" w:rsidRDefault="00432349" w:rsidP="0043234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Обучающие семинары в рамках методической проблемы школы </w:t>
            </w:r>
          </w:p>
          <w:p w:rsidR="00432349" w:rsidRPr="00B90453" w:rsidRDefault="00432349" w:rsidP="00B9045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32349">
              <w:rPr>
                <w:sz w:val="24"/>
                <w:szCs w:val="24"/>
              </w:rPr>
              <w:t>Современные образовательные результаты: пути достижения и оценка.</w:t>
            </w:r>
          </w:p>
        </w:tc>
      </w:tr>
      <w:tr w:rsidR="00B90453" w:rsidRPr="007C2232" w:rsidTr="00F549A1">
        <w:tc>
          <w:tcPr>
            <w:tcW w:w="699" w:type="dxa"/>
          </w:tcPr>
          <w:p w:rsidR="00B90453" w:rsidRPr="007C2232" w:rsidRDefault="00B90453" w:rsidP="00CF4B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B90453" w:rsidRPr="00B90453" w:rsidRDefault="00B90453" w:rsidP="00B9045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90453">
              <w:rPr>
                <w:sz w:val="24"/>
                <w:szCs w:val="24"/>
              </w:rPr>
              <w:t>Разработка</w:t>
            </w:r>
            <w:r w:rsidR="00CB093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общей</w:t>
            </w:r>
            <w:r w:rsidRPr="00B90453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90453">
              <w:rPr>
                <w:color w:val="000000"/>
                <w:sz w:val="24"/>
                <w:szCs w:val="24"/>
                <w:shd w:val="clear" w:color="auto" w:fill="FFFFFF"/>
              </w:rPr>
              <w:t>ндивидуальн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ых</w:t>
            </w:r>
            <w:r w:rsidRPr="00B90453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CF4BA5">
              <w:rPr>
                <w:color w:val="000000"/>
                <w:sz w:val="24"/>
                <w:szCs w:val="24"/>
                <w:shd w:val="clear" w:color="auto" w:fill="FFFFFF"/>
              </w:rPr>
              <w:t xml:space="preserve"> (планов)</w:t>
            </w:r>
            <w:r w:rsidRPr="00B90453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профессионального роста учителя</w:t>
            </w:r>
          </w:p>
        </w:tc>
        <w:tc>
          <w:tcPr>
            <w:tcW w:w="1349" w:type="dxa"/>
          </w:tcPr>
          <w:p w:rsidR="00B90453" w:rsidRPr="007C2232" w:rsidRDefault="00B90453" w:rsidP="00432349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январь –февраль 2019</w:t>
            </w:r>
          </w:p>
        </w:tc>
        <w:tc>
          <w:tcPr>
            <w:tcW w:w="1914" w:type="dxa"/>
          </w:tcPr>
          <w:p w:rsidR="00B90453" w:rsidRDefault="00B90453" w:rsidP="00B9045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Зам.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директора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по УВР, ВР</w:t>
            </w:r>
          </w:p>
          <w:p w:rsidR="00B90453" w:rsidRPr="00B90453" w:rsidRDefault="00B90453" w:rsidP="00B9045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Руководители МО, ЦМО</w:t>
            </w:r>
          </w:p>
        </w:tc>
        <w:tc>
          <w:tcPr>
            <w:tcW w:w="2246" w:type="dxa"/>
          </w:tcPr>
          <w:p w:rsidR="00B90453" w:rsidRPr="00B90453" w:rsidRDefault="00B90453" w:rsidP="00B90453">
            <w:pPr>
              <w:tabs>
                <w:tab w:val="left" w:pos="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комплексной модели </w:t>
            </w:r>
            <w:r w:rsidRPr="00B90453">
              <w:rPr>
                <w:sz w:val="24"/>
                <w:szCs w:val="24"/>
              </w:rPr>
              <w:t>учительского роста</w:t>
            </w:r>
          </w:p>
        </w:tc>
      </w:tr>
      <w:tr w:rsidR="00CF4BA5" w:rsidRPr="007C2232" w:rsidTr="00F549A1">
        <w:tc>
          <w:tcPr>
            <w:tcW w:w="699" w:type="dxa"/>
          </w:tcPr>
          <w:p w:rsidR="00CF4BA5" w:rsidRPr="007C2232" w:rsidRDefault="00CF4BA5" w:rsidP="00CF4B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CF4BA5" w:rsidRPr="007C2232" w:rsidRDefault="00CF4BA5" w:rsidP="00CF4BA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232">
              <w:rPr>
                <w:color w:val="000000"/>
                <w:sz w:val="24"/>
                <w:szCs w:val="24"/>
              </w:rPr>
              <w:t>Самообразова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7C2232">
              <w:rPr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1349" w:type="dxa"/>
          </w:tcPr>
          <w:p w:rsidR="00CF4BA5" w:rsidRPr="007C2232" w:rsidRDefault="00CF4BA5" w:rsidP="00CF4B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8-2020годы</w:t>
            </w:r>
          </w:p>
        </w:tc>
        <w:tc>
          <w:tcPr>
            <w:tcW w:w="1914" w:type="dxa"/>
          </w:tcPr>
          <w:p w:rsidR="00CF4BA5" w:rsidRPr="007C2232" w:rsidRDefault="00CF4BA5" w:rsidP="00643E35">
            <w:pPr>
              <w:jc w:val="both"/>
              <w:rPr>
                <w:sz w:val="24"/>
                <w:szCs w:val="24"/>
              </w:rPr>
            </w:pPr>
            <w:r w:rsidRPr="007C2232">
              <w:rPr>
                <w:sz w:val="24"/>
                <w:szCs w:val="24"/>
              </w:rPr>
              <w:t>Администрация, руководители МО</w:t>
            </w:r>
            <w:r>
              <w:rPr>
                <w:sz w:val="24"/>
                <w:szCs w:val="24"/>
              </w:rPr>
              <w:t>, ЦМО</w:t>
            </w:r>
          </w:p>
        </w:tc>
        <w:tc>
          <w:tcPr>
            <w:tcW w:w="2246" w:type="dxa"/>
          </w:tcPr>
          <w:p w:rsidR="00CF4BA5" w:rsidRPr="007C2232" w:rsidRDefault="00CF4BA5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Освоение новых методик обучения, оценивания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щихся в рамках требований ФГОС</w:t>
            </w:r>
          </w:p>
        </w:tc>
      </w:tr>
      <w:tr w:rsidR="00CF4BA5" w:rsidRPr="007C2232" w:rsidTr="00F549A1">
        <w:tc>
          <w:tcPr>
            <w:tcW w:w="699" w:type="dxa"/>
          </w:tcPr>
          <w:p w:rsidR="00CF4BA5" w:rsidRPr="007C2232" w:rsidRDefault="00CF4BA5" w:rsidP="00CF4B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CF4BA5" w:rsidRDefault="00CF4BA5" w:rsidP="00CF4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4BA5">
              <w:rPr>
                <w:sz w:val="24"/>
                <w:szCs w:val="24"/>
              </w:rPr>
              <w:t>Обучение учителей приемам работы с различными категориями обучающихся,</w:t>
            </w:r>
          </w:p>
          <w:p w:rsidR="00CF4BA5" w:rsidRPr="00CF4BA5" w:rsidRDefault="00CF4BA5" w:rsidP="00CF4B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0EFD">
              <w:rPr>
                <w:sz w:val="24"/>
                <w:szCs w:val="24"/>
              </w:rPr>
              <w:t xml:space="preserve">сопровождения и оценки индивидуального </w:t>
            </w:r>
            <w:r w:rsidRPr="00B90453">
              <w:rPr>
                <w:color w:val="000000"/>
                <w:sz w:val="24"/>
                <w:szCs w:val="24"/>
              </w:rPr>
              <w:t>прогресса обучающихся,</w:t>
            </w:r>
            <w:r w:rsidR="00CB093C">
              <w:rPr>
                <w:color w:val="000000"/>
                <w:sz w:val="24"/>
                <w:szCs w:val="24"/>
              </w:rPr>
              <w:t xml:space="preserve"> </w:t>
            </w:r>
            <w:r w:rsidRPr="00CF4BA5">
              <w:rPr>
                <w:sz w:val="24"/>
                <w:szCs w:val="24"/>
              </w:rPr>
              <w:t>разработке специальных программ педаго</w:t>
            </w:r>
            <w:r>
              <w:rPr>
                <w:sz w:val="24"/>
                <w:szCs w:val="24"/>
              </w:rPr>
              <w:t xml:space="preserve">гической поддержки обучающихся, </w:t>
            </w:r>
            <w:r w:rsidRPr="00CF4BA5">
              <w:rPr>
                <w:sz w:val="24"/>
                <w:szCs w:val="24"/>
              </w:rPr>
              <w:t xml:space="preserve">испытывающих трудности в освоении ООП, и обучающихся с особыми образовательными </w:t>
            </w:r>
            <w:r w:rsidRPr="00B90453">
              <w:rPr>
                <w:color w:val="000000"/>
                <w:sz w:val="24"/>
                <w:szCs w:val="24"/>
              </w:rPr>
              <w:t>потребностями</w:t>
            </w:r>
            <w:r w:rsidRPr="00CF4BA5">
              <w:rPr>
                <w:sz w:val="24"/>
                <w:szCs w:val="24"/>
              </w:rPr>
              <w:t>(одаренные дети).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49" w:type="dxa"/>
          </w:tcPr>
          <w:p w:rsidR="004E0EFD" w:rsidRDefault="004E0EFD" w:rsidP="004E0EF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январь – март</w:t>
            </w:r>
          </w:p>
          <w:p w:rsidR="00CF4BA5" w:rsidRPr="007C2232" w:rsidRDefault="004E0EFD" w:rsidP="004E0EF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2019</w:t>
            </w:r>
          </w:p>
        </w:tc>
        <w:tc>
          <w:tcPr>
            <w:tcW w:w="1914" w:type="dxa"/>
          </w:tcPr>
          <w:p w:rsidR="004E0EFD" w:rsidRDefault="004E0EFD" w:rsidP="004E0EFD">
            <w:pPr>
              <w:jc w:val="center"/>
              <w:rPr>
                <w:sz w:val="24"/>
                <w:szCs w:val="24"/>
              </w:rPr>
            </w:pPr>
            <w:r w:rsidRPr="003B5553">
              <w:rPr>
                <w:sz w:val="24"/>
                <w:szCs w:val="24"/>
              </w:rPr>
              <w:t xml:space="preserve">ГАУДПО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АмИРО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E0EFD" w:rsidRDefault="004E0EFD" w:rsidP="004E0EFD">
            <w:pPr>
              <w:jc w:val="center"/>
              <w:rPr>
                <w:sz w:val="24"/>
                <w:szCs w:val="24"/>
              </w:rPr>
            </w:pPr>
          </w:p>
          <w:p w:rsidR="004E0EFD" w:rsidRDefault="004E0EFD" w:rsidP="004E0EFD">
            <w:pPr>
              <w:jc w:val="center"/>
              <w:rPr>
                <w:sz w:val="24"/>
                <w:szCs w:val="24"/>
              </w:rPr>
            </w:pPr>
          </w:p>
          <w:p w:rsidR="004E0EFD" w:rsidRPr="003B5553" w:rsidRDefault="004E0EFD" w:rsidP="004E0E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Методсовет</w:t>
            </w:r>
            <w:proofErr w:type="spellEnd"/>
            <w:r>
              <w:rPr>
                <w:sz w:val="24"/>
                <w:szCs w:val="24"/>
              </w:rPr>
              <w:t>, школьные МО и ЦМО</w:t>
            </w:r>
          </w:p>
          <w:p w:rsidR="004E0EFD" w:rsidRPr="007C2232" w:rsidRDefault="004E0EFD" w:rsidP="004E0EFD">
            <w:pPr>
              <w:jc w:val="both"/>
              <w:rPr>
                <w:sz w:val="24"/>
                <w:szCs w:val="24"/>
              </w:rPr>
            </w:pPr>
          </w:p>
          <w:p w:rsidR="004E0EFD" w:rsidRDefault="004E0EFD" w:rsidP="00643E35">
            <w:pPr>
              <w:jc w:val="both"/>
              <w:rPr>
                <w:sz w:val="24"/>
                <w:szCs w:val="24"/>
              </w:rPr>
            </w:pPr>
          </w:p>
          <w:p w:rsidR="00CF4BA5" w:rsidRPr="004E0EFD" w:rsidRDefault="00CF4BA5" w:rsidP="004E0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CF4BA5" w:rsidRDefault="00CF4BA5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и </w:t>
            </w:r>
          </w:p>
          <w:p w:rsidR="00CF4BA5" w:rsidRPr="00CF4BA5" w:rsidRDefault="004E0EFD" w:rsidP="004E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учителями программ</w:t>
            </w:r>
            <w:r w:rsidR="00CB093C">
              <w:rPr>
                <w:sz w:val="24"/>
                <w:szCs w:val="24"/>
              </w:rPr>
              <w:t xml:space="preserve"> </w:t>
            </w:r>
            <w:r w:rsidR="00CF4BA5">
              <w:rPr>
                <w:sz w:val="24"/>
                <w:szCs w:val="24"/>
              </w:rPr>
              <w:t xml:space="preserve">педагогической поддержки </w:t>
            </w:r>
            <w:r w:rsidR="00CF4BA5" w:rsidRPr="00CF4BA5">
              <w:rPr>
                <w:sz w:val="24"/>
                <w:szCs w:val="24"/>
              </w:rPr>
              <w:t>низко мотивированны</w:t>
            </w:r>
            <w:r>
              <w:rPr>
                <w:sz w:val="24"/>
                <w:szCs w:val="24"/>
              </w:rPr>
              <w:t>х</w:t>
            </w:r>
            <w:r w:rsidR="00CF4BA5" w:rsidRPr="00CF4BA5">
              <w:rPr>
                <w:sz w:val="24"/>
                <w:szCs w:val="24"/>
              </w:rPr>
              <w:t xml:space="preserve">  и слабоуспевающи</w:t>
            </w:r>
            <w:r>
              <w:rPr>
                <w:sz w:val="24"/>
                <w:szCs w:val="24"/>
              </w:rPr>
              <w:t>х</w:t>
            </w:r>
            <w:r w:rsidR="00CF4BA5" w:rsidRPr="00CF4BA5">
              <w:rPr>
                <w:sz w:val="24"/>
                <w:szCs w:val="24"/>
              </w:rPr>
              <w:t xml:space="preserve"> обучающи</w:t>
            </w:r>
            <w:r>
              <w:rPr>
                <w:sz w:val="24"/>
                <w:szCs w:val="24"/>
              </w:rPr>
              <w:t>х</w:t>
            </w:r>
            <w:r w:rsidR="00CF4BA5" w:rsidRPr="00CF4BA5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, а также детей </w:t>
            </w:r>
            <w:r w:rsidRPr="00CF4BA5">
              <w:rPr>
                <w:sz w:val="24"/>
                <w:szCs w:val="24"/>
              </w:rPr>
              <w:t xml:space="preserve">с особыми образовательными </w:t>
            </w:r>
            <w:r w:rsidRPr="00B90453">
              <w:rPr>
                <w:color w:val="000000"/>
                <w:sz w:val="24"/>
                <w:szCs w:val="24"/>
              </w:rPr>
              <w:t>потребностями</w:t>
            </w:r>
          </w:p>
        </w:tc>
      </w:tr>
      <w:tr w:rsidR="004E0EFD" w:rsidRPr="007C2232" w:rsidTr="00F549A1">
        <w:tc>
          <w:tcPr>
            <w:tcW w:w="699" w:type="dxa"/>
          </w:tcPr>
          <w:p w:rsidR="004E0EFD" w:rsidRPr="007C2232" w:rsidRDefault="004E0EFD" w:rsidP="00503AB9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4E0EFD" w:rsidRPr="007C2232" w:rsidRDefault="004E0EFD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232">
              <w:rPr>
                <w:color w:val="000000"/>
                <w:sz w:val="24"/>
                <w:szCs w:val="24"/>
              </w:rPr>
              <w:t xml:space="preserve">Работа по формированию предметных, личностных и </w:t>
            </w:r>
            <w:proofErr w:type="spellStart"/>
            <w:r w:rsidRPr="007C2232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C2232">
              <w:rPr>
                <w:color w:val="000000"/>
                <w:sz w:val="24"/>
                <w:szCs w:val="24"/>
              </w:rPr>
              <w:t xml:space="preserve"> результатов обучающихся</w:t>
            </w:r>
          </w:p>
        </w:tc>
        <w:tc>
          <w:tcPr>
            <w:tcW w:w="1349" w:type="dxa"/>
          </w:tcPr>
          <w:p w:rsidR="004E0EFD" w:rsidRPr="007C2232" w:rsidRDefault="004E0EFD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постоянно </w:t>
            </w:r>
          </w:p>
        </w:tc>
        <w:tc>
          <w:tcPr>
            <w:tcW w:w="1914" w:type="dxa"/>
          </w:tcPr>
          <w:p w:rsidR="004E0EFD" w:rsidRPr="007C2232" w:rsidRDefault="004E0EFD" w:rsidP="004E0EFD">
            <w:pPr>
              <w:jc w:val="both"/>
              <w:rPr>
                <w:sz w:val="24"/>
                <w:szCs w:val="24"/>
              </w:rPr>
            </w:pPr>
            <w:r w:rsidRPr="007C22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агогический </w:t>
            </w:r>
            <w:r w:rsidRPr="007C2232">
              <w:rPr>
                <w:sz w:val="24"/>
                <w:szCs w:val="24"/>
              </w:rPr>
              <w:t xml:space="preserve"> коллектив</w:t>
            </w:r>
          </w:p>
        </w:tc>
        <w:tc>
          <w:tcPr>
            <w:tcW w:w="2246" w:type="dxa"/>
          </w:tcPr>
          <w:p w:rsidR="004E0EFD" w:rsidRPr="007C2232" w:rsidRDefault="004E0EFD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Достижение планируемых результатов освоения образовательных программ</w:t>
            </w:r>
          </w:p>
        </w:tc>
      </w:tr>
      <w:tr w:rsidR="004E0EFD" w:rsidRPr="007C2232" w:rsidTr="00F549A1">
        <w:tc>
          <w:tcPr>
            <w:tcW w:w="699" w:type="dxa"/>
          </w:tcPr>
          <w:p w:rsidR="004E0EFD" w:rsidRPr="007C2232" w:rsidRDefault="004E0EFD" w:rsidP="00503AB9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4E0EFD" w:rsidRPr="007C2232" w:rsidRDefault="004E0EFD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232">
              <w:rPr>
                <w:color w:val="000000"/>
                <w:sz w:val="24"/>
                <w:szCs w:val="24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1349" w:type="dxa"/>
          </w:tcPr>
          <w:p w:rsidR="004E0EFD" w:rsidRDefault="004E0EFD" w:rsidP="004E0EF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ентябрь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2019 – </w:t>
            </w:r>
          </w:p>
          <w:p w:rsidR="004E0EFD" w:rsidRPr="007C2232" w:rsidRDefault="004E0EFD" w:rsidP="004E0EF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ай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1914" w:type="dxa"/>
          </w:tcPr>
          <w:p w:rsidR="004E0EFD" w:rsidRPr="007C2232" w:rsidRDefault="004E0EFD" w:rsidP="00643E35">
            <w:pPr>
              <w:jc w:val="both"/>
              <w:rPr>
                <w:sz w:val="24"/>
                <w:szCs w:val="24"/>
              </w:rPr>
            </w:pPr>
            <w:r w:rsidRPr="007C2232">
              <w:rPr>
                <w:sz w:val="24"/>
                <w:szCs w:val="24"/>
              </w:rPr>
              <w:t xml:space="preserve">Зам. </w:t>
            </w:r>
            <w:r w:rsidR="00544BCC">
              <w:rPr>
                <w:sz w:val="24"/>
                <w:szCs w:val="24"/>
              </w:rPr>
              <w:t xml:space="preserve">директора </w:t>
            </w:r>
            <w:r w:rsidRPr="007C2232">
              <w:rPr>
                <w:sz w:val="24"/>
                <w:szCs w:val="24"/>
              </w:rPr>
              <w:t>по УВР, учителя, классные руководители</w:t>
            </w:r>
          </w:p>
        </w:tc>
        <w:tc>
          <w:tcPr>
            <w:tcW w:w="2246" w:type="dxa"/>
          </w:tcPr>
          <w:p w:rsidR="004E0EFD" w:rsidRPr="007C2232" w:rsidRDefault="004E0EFD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Планы работы с одаренными и слабоуспевающими  детьми, с детьми с ОВЗ </w:t>
            </w:r>
          </w:p>
        </w:tc>
      </w:tr>
      <w:tr w:rsidR="004E0EFD" w:rsidRPr="007C2232" w:rsidTr="00F549A1">
        <w:tc>
          <w:tcPr>
            <w:tcW w:w="699" w:type="dxa"/>
          </w:tcPr>
          <w:p w:rsidR="004E0EFD" w:rsidRPr="007C2232" w:rsidRDefault="004E0EFD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568" w:type="dxa"/>
          </w:tcPr>
          <w:p w:rsidR="004E0EFD" w:rsidRDefault="004E0EFD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232">
              <w:rPr>
                <w:color w:val="000000"/>
                <w:sz w:val="24"/>
                <w:szCs w:val="24"/>
              </w:rPr>
              <w:t xml:space="preserve">Психолого-педагогическое сопровождение обучающихся с разными образовательными потребностями </w:t>
            </w:r>
          </w:p>
          <w:p w:rsidR="004E0EFD" w:rsidRPr="007C2232" w:rsidRDefault="004E0EFD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4E0EFD" w:rsidRPr="007C2232" w:rsidRDefault="004E0EFD" w:rsidP="004E0EF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теч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учебного года</w:t>
            </w:r>
          </w:p>
        </w:tc>
        <w:tc>
          <w:tcPr>
            <w:tcW w:w="1914" w:type="dxa"/>
          </w:tcPr>
          <w:p w:rsidR="004E0EFD" w:rsidRDefault="004E0EFD" w:rsidP="004E0EFD">
            <w:pPr>
              <w:jc w:val="center"/>
              <w:rPr>
                <w:sz w:val="24"/>
                <w:szCs w:val="24"/>
              </w:rPr>
            </w:pPr>
            <w:r w:rsidRPr="007C2232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>,</w:t>
            </w:r>
          </w:p>
          <w:p w:rsidR="004E0EFD" w:rsidRPr="007C2232" w:rsidRDefault="004E0EFD" w:rsidP="004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2246" w:type="dxa"/>
          </w:tcPr>
          <w:p w:rsidR="004E0EFD" w:rsidRDefault="004E0EFD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План работы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педагога – 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психолога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0EFD" w:rsidRPr="007C2232" w:rsidRDefault="004E0EFD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Рабочий план учителя.</w:t>
            </w:r>
          </w:p>
        </w:tc>
      </w:tr>
      <w:tr w:rsidR="004E0EFD" w:rsidRPr="007C2232" w:rsidTr="00F549A1">
        <w:tc>
          <w:tcPr>
            <w:tcW w:w="699" w:type="dxa"/>
          </w:tcPr>
          <w:p w:rsidR="004E0EFD" w:rsidRPr="007C2232" w:rsidRDefault="004E0EFD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568" w:type="dxa"/>
          </w:tcPr>
          <w:p w:rsidR="004E0EFD" w:rsidRPr="007C2232" w:rsidRDefault="004E0EFD" w:rsidP="00643E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232">
              <w:rPr>
                <w:color w:val="000000"/>
                <w:sz w:val="24"/>
                <w:szCs w:val="24"/>
              </w:rPr>
              <w:t>Совершенствование системы мониторинга образовательных результатов обучающихся</w:t>
            </w:r>
            <w:r w:rsidR="00544BCC">
              <w:rPr>
                <w:color w:val="000000"/>
                <w:sz w:val="24"/>
                <w:szCs w:val="24"/>
              </w:rPr>
              <w:t>:</w:t>
            </w:r>
          </w:p>
          <w:p w:rsidR="004E0EFD" w:rsidRDefault="00544BCC" w:rsidP="00544B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- р</w:t>
            </w:r>
            <w:r w:rsidR="004E0EFD" w:rsidRPr="003B5553">
              <w:rPr>
                <w:color w:val="000000"/>
                <w:sz w:val="23"/>
                <w:szCs w:val="23"/>
              </w:rPr>
              <w:t>азработка инструментов мониторинга и оценки качества образовательных результатов обучающихся.</w:t>
            </w:r>
          </w:p>
          <w:p w:rsidR="004E0EFD" w:rsidRPr="00544BCC" w:rsidRDefault="00544BCC" w:rsidP="00544BCC">
            <w:pPr>
              <w:autoSpaceDE w:val="0"/>
              <w:autoSpaceDN w:val="0"/>
              <w:adjustRightInd w:val="0"/>
              <w:spacing w:after="5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E0EFD" w:rsidRPr="00643E35">
              <w:rPr>
                <w:color w:val="000000"/>
                <w:sz w:val="23"/>
                <w:szCs w:val="23"/>
              </w:rPr>
              <w:t>апробация системы мониторинга образовате</w:t>
            </w:r>
            <w:r>
              <w:rPr>
                <w:color w:val="000000"/>
                <w:sz w:val="23"/>
                <w:szCs w:val="23"/>
              </w:rPr>
              <w:t>льных результатов обучающихся.</w:t>
            </w:r>
          </w:p>
        </w:tc>
        <w:tc>
          <w:tcPr>
            <w:tcW w:w="1349" w:type="dxa"/>
          </w:tcPr>
          <w:p w:rsidR="004E0EFD" w:rsidRPr="007C2232" w:rsidRDefault="004E0EFD" w:rsidP="004E0EF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теч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учебного года</w:t>
            </w:r>
          </w:p>
        </w:tc>
        <w:tc>
          <w:tcPr>
            <w:tcW w:w="1914" w:type="dxa"/>
          </w:tcPr>
          <w:p w:rsidR="004E0EFD" w:rsidRPr="007C2232" w:rsidRDefault="004E0EFD" w:rsidP="00544BCC">
            <w:pPr>
              <w:jc w:val="both"/>
              <w:rPr>
                <w:sz w:val="24"/>
                <w:szCs w:val="24"/>
              </w:rPr>
            </w:pPr>
            <w:r w:rsidRPr="007C2232">
              <w:rPr>
                <w:sz w:val="24"/>
                <w:szCs w:val="24"/>
              </w:rPr>
              <w:t>Зам.</w:t>
            </w:r>
            <w:r w:rsidR="00544BCC">
              <w:rPr>
                <w:sz w:val="24"/>
                <w:szCs w:val="24"/>
              </w:rPr>
              <w:t xml:space="preserve"> директора </w:t>
            </w:r>
            <w:r w:rsidRPr="007C2232">
              <w:rPr>
                <w:sz w:val="24"/>
                <w:szCs w:val="24"/>
              </w:rPr>
              <w:t xml:space="preserve"> по УВР, учителя</w:t>
            </w:r>
          </w:p>
        </w:tc>
        <w:tc>
          <w:tcPr>
            <w:tcW w:w="2246" w:type="dxa"/>
          </w:tcPr>
          <w:p w:rsidR="004E0EFD" w:rsidRDefault="00544BCC" w:rsidP="00544BCC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 xml:space="preserve">Контрольно - </w:t>
            </w:r>
            <w:r w:rsidRPr="00544BCC">
              <w:rPr>
                <w:rFonts w:eastAsia="Calibri"/>
                <w:sz w:val="24"/>
                <w:szCs w:val="24"/>
              </w:rPr>
              <w:t xml:space="preserve"> измерительны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CB093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E0EFD"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онтрольно-оценочные материалы. Проведение текущей, промежуточной аттестации, административных работ, комплексных </w:t>
            </w:r>
            <w:proofErr w:type="spellStart"/>
            <w:r w:rsidR="004E0EFD" w:rsidRPr="007C2232">
              <w:rPr>
                <w:color w:val="000000"/>
                <w:sz w:val="24"/>
                <w:szCs w:val="24"/>
                <w:shd w:val="clear" w:color="auto" w:fill="FFFFFF"/>
              </w:rPr>
              <w:t>метапредметн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="00CB09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 w:rsidR="004E0EFD" w:rsidRPr="007C2232">
              <w:rPr>
                <w:color w:val="000000"/>
                <w:sz w:val="24"/>
                <w:szCs w:val="24"/>
                <w:shd w:val="clear" w:color="auto" w:fill="FFFFFF"/>
              </w:rPr>
              <w:t>, диагностич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еских работ по подготовке к ГИА.</w:t>
            </w:r>
          </w:p>
          <w:p w:rsidR="00544BCC" w:rsidRPr="007C2232" w:rsidRDefault="00544BCC" w:rsidP="00544BCC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Внешняя оценка качества образования ОУ.</w:t>
            </w:r>
          </w:p>
        </w:tc>
      </w:tr>
      <w:tr w:rsidR="004E0EFD" w:rsidRPr="007C2232" w:rsidTr="00F549A1">
        <w:tc>
          <w:tcPr>
            <w:tcW w:w="699" w:type="dxa"/>
          </w:tcPr>
          <w:p w:rsidR="004E0EFD" w:rsidRPr="007C2232" w:rsidRDefault="00544BCC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568" w:type="dxa"/>
          </w:tcPr>
          <w:p w:rsidR="004E0EFD" w:rsidRPr="007C2232" w:rsidRDefault="004E0EFD" w:rsidP="00544B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232">
              <w:rPr>
                <w:color w:val="000000"/>
                <w:sz w:val="24"/>
                <w:szCs w:val="24"/>
              </w:rPr>
              <w:t xml:space="preserve">Педагогическое просвещение </w:t>
            </w:r>
            <w:r w:rsidR="00544BCC">
              <w:rPr>
                <w:color w:val="000000"/>
                <w:sz w:val="24"/>
                <w:szCs w:val="24"/>
              </w:rPr>
              <w:t xml:space="preserve">и психолого – социально - </w:t>
            </w:r>
            <w:r w:rsidR="00544BCC" w:rsidRPr="00544BCC">
              <w:rPr>
                <w:color w:val="000000"/>
                <w:sz w:val="24"/>
                <w:szCs w:val="24"/>
              </w:rPr>
              <w:t>педагогическое сопровождение родителей (закон</w:t>
            </w:r>
            <w:r w:rsidR="00544BCC">
              <w:rPr>
                <w:color w:val="000000"/>
                <w:sz w:val="24"/>
                <w:szCs w:val="24"/>
              </w:rPr>
              <w:t>ных представителей) обучающихся. А</w:t>
            </w:r>
            <w:r w:rsidRPr="007C2232">
              <w:rPr>
                <w:color w:val="000000"/>
                <w:sz w:val="24"/>
                <w:szCs w:val="24"/>
              </w:rPr>
              <w:t>пробирование новых форм работы с родителями</w:t>
            </w:r>
            <w:r w:rsidR="00544B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4E0EFD" w:rsidRPr="007C2232" w:rsidRDefault="00544BCC" w:rsidP="00544BC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теч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учебного года</w:t>
            </w:r>
          </w:p>
        </w:tc>
        <w:tc>
          <w:tcPr>
            <w:tcW w:w="1914" w:type="dxa"/>
          </w:tcPr>
          <w:p w:rsidR="004E0EFD" w:rsidRPr="007C2232" w:rsidRDefault="004E0EFD" w:rsidP="00643E35">
            <w:pPr>
              <w:jc w:val="both"/>
              <w:rPr>
                <w:sz w:val="24"/>
                <w:szCs w:val="24"/>
              </w:rPr>
            </w:pPr>
            <w:r w:rsidRPr="007C2232">
              <w:rPr>
                <w:sz w:val="24"/>
                <w:szCs w:val="24"/>
              </w:rPr>
              <w:t xml:space="preserve">Зам. </w:t>
            </w:r>
            <w:r w:rsidR="00544BCC">
              <w:rPr>
                <w:sz w:val="24"/>
                <w:szCs w:val="24"/>
              </w:rPr>
              <w:t xml:space="preserve">директора </w:t>
            </w:r>
            <w:r w:rsidRPr="007C2232">
              <w:rPr>
                <w:sz w:val="24"/>
                <w:szCs w:val="24"/>
              </w:rPr>
              <w:t xml:space="preserve">по ВР, </w:t>
            </w:r>
            <w:r w:rsidR="00544BCC">
              <w:rPr>
                <w:sz w:val="24"/>
                <w:szCs w:val="24"/>
              </w:rPr>
              <w:t xml:space="preserve">педагог - </w:t>
            </w:r>
            <w:r w:rsidRPr="007C2232">
              <w:rPr>
                <w:sz w:val="24"/>
                <w:szCs w:val="24"/>
              </w:rPr>
              <w:t xml:space="preserve">психолог, </w:t>
            </w:r>
            <w:r w:rsidR="00544BCC">
              <w:rPr>
                <w:sz w:val="24"/>
                <w:szCs w:val="24"/>
              </w:rPr>
              <w:t xml:space="preserve">социальный педагог, </w:t>
            </w:r>
            <w:r w:rsidRPr="007C223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46" w:type="dxa"/>
          </w:tcPr>
          <w:p w:rsidR="00295F0D" w:rsidRDefault="004E0EFD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r w:rsidR="00295F0D">
              <w:rPr>
                <w:color w:val="000000"/>
                <w:sz w:val="24"/>
                <w:szCs w:val="24"/>
                <w:shd w:val="clear" w:color="auto" w:fill="FFFFFF"/>
              </w:rPr>
              <w:t xml:space="preserve">«Мы - вместе» (2018-2019 годы). </w:t>
            </w:r>
          </w:p>
          <w:p w:rsidR="004E0EFD" w:rsidRPr="007C2232" w:rsidRDefault="00295F0D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r w:rsidR="004E0EFD" w:rsidRPr="007C2232">
              <w:rPr>
                <w:color w:val="000000"/>
                <w:sz w:val="24"/>
                <w:szCs w:val="24"/>
                <w:shd w:val="clear" w:color="auto" w:fill="FFFFFF"/>
              </w:rPr>
              <w:t>«Школа для родителей»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(2020 – 2021 годы).</w:t>
            </w:r>
          </w:p>
        </w:tc>
      </w:tr>
      <w:tr w:rsidR="004E0EFD" w:rsidRPr="007C2232" w:rsidTr="00F549A1">
        <w:tc>
          <w:tcPr>
            <w:tcW w:w="699" w:type="dxa"/>
          </w:tcPr>
          <w:p w:rsidR="004E0EFD" w:rsidRPr="007C2232" w:rsidRDefault="00295F0D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14. </w:t>
            </w:r>
          </w:p>
        </w:tc>
        <w:tc>
          <w:tcPr>
            <w:tcW w:w="3568" w:type="dxa"/>
          </w:tcPr>
          <w:p w:rsidR="004E0EFD" w:rsidRPr="007C2232" w:rsidRDefault="004E0EFD" w:rsidP="00295F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232">
              <w:rPr>
                <w:color w:val="000000"/>
                <w:sz w:val="24"/>
                <w:szCs w:val="24"/>
              </w:rPr>
              <w:t>Разработка механизмов взаимодействия школы с образовательными учреждениями</w:t>
            </w:r>
            <w:r w:rsidR="00295F0D">
              <w:rPr>
                <w:color w:val="000000"/>
                <w:sz w:val="24"/>
                <w:szCs w:val="24"/>
              </w:rPr>
              <w:t>, показывающими высокие образовательные результаты,</w:t>
            </w:r>
            <w:r w:rsidR="00503AB9">
              <w:rPr>
                <w:color w:val="000000"/>
                <w:sz w:val="24"/>
                <w:szCs w:val="24"/>
              </w:rPr>
              <w:t xml:space="preserve"> со</w:t>
            </w:r>
            <w:r w:rsidR="00CB093C">
              <w:rPr>
                <w:color w:val="000000"/>
                <w:sz w:val="24"/>
                <w:szCs w:val="24"/>
              </w:rPr>
              <w:t xml:space="preserve"> </w:t>
            </w:r>
            <w:r w:rsidR="00503AB9" w:rsidRPr="00503AB9">
              <w:rPr>
                <w:bCs/>
                <w:sz w:val="24"/>
                <w:szCs w:val="24"/>
              </w:rPr>
              <w:t>школ</w:t>
            </w:r>
            <w:r w:rsidR="00503AB9">
              <w:rPr>
                <w:bCs/>
                <w:sz w:val="24"/>
                <w:szCs w:val="24"/>
              </w:rPr>
              <w:t>ами</w:t>
            </w:r>
            <w:r w:rsidR="00503AB9" w:rsidRPr="00503AB9">
              <w:rPr>
                <w:bCs/>
                <w:sz w:val="24"/>
                <w:szCs w:val="24"/>
              </w:rPr>
              <w:t xml:space="preserve"> с низкими образовательными результатами</w:t>
            </w:r>
            <w:r w:rsidRPr="007C2232">
              <w:rPr>
                <w:color w:val="000000"/>
                <w:sz w:val="24"/>
                <w:szCs w:val="24"/>
              </w:rPr>
              <w:t xml:space="preserve"> и социальными партнерами </w:t>
            </w:r>
          </w:p>
        </w:tc>
        <w:tc>
          <w:tcPr>
            <w:tcW w:w="1349" w:type="dxa"/>
          </w:tcPr>
          <w:p w:rsidR="004E0EFD" w:rsidRPr="007C2232" w:rsidRDefault="00295F0D" w:rsidP="00295F0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апрель 2019</w:t>
            </w:r>
          </w:p>
        </w:tc>
        <w:tc>
          <w:tcPr>
            <w:tcW w:w="1914" w:type="dxa"/>
          </w:tcPr>
          <w:p w:rsidR="004E0EFD" w:rsidRPr="007C2232" w:rsidRDefault="004E0EFD" w:rsidP="00295F0D">
            <w:pPr>
              <w:jc w:val="both"/>
              <w:rPr>
                <w:sz w:val="24"/>
                <w:szCs w:val="24"/>
              </w:rPr>
            </w:pPr>
            <w:r w:rsidRPr="007C2232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46" w:type="dxa"/>
          </w:tcPr>
          <w:p w:rsidR="00503AB9" w:rsidRDefault="004E0EFD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Обмен положительным опытом работы. </w:t>
            </w:r>
          </w:p>
          <w:p w:rsidR="00503AB9" w:rsidRDefault="00503AB9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E0EFD" w:rsidRPr="007C2232" w:rsidRDefault="004E0EFD" w:rsidP="00643E3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>Организация  социальных практик.</w:t>
            </w:r>
          </w:p>
        </w:tc>
      </w:tr>
      <w:tr w:rsidR="004E0EFD" w:rsidRPr="007C2232" w:rsidTr="00F549A1">
        <w:tc>
          <w:tcPr>
            <w:tcW w:w="699" w:type="dxa"/>
          </w:tcPr>
          <w:p w:rsidR="004E0EFD" w:rsidRPr="007C2232" w:rsidRDefault="00295F0D" w:rsidP="007C2232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568" w:type="dxa"/>
          </w:tcPr>
          <w:p w:rsidR="004E0EFD" w:rsidRPr="00295F0D" w:rsidRDefault="00295F0D" w:rsidP="009C6F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5F0D">
              <w:rPr>
                <w:sz w:val="24"/>
                <w:szCs w:val="24"/>
              </w:rPr>
              <w:t>И</w:t>
            </w:r>
            <w:r w:rsidR="004E0EFD" w:rsidRPr="00295F0D">
              <w:rPr>
                <w:sz w:val="24"/>
                <w:szCs w:val="24"/>
              </w:rPr>
              <w:t>нформационное сопровождение и мониторинг реализации</w:t>
            </w:r>
            <w:r w:rsidR="009C6F7D">
              <w:rPr>
                <w:sz w:val="24"/>
                <w:szCs w:val="24"/>
              </w:rPr>
              <w:t xml:space="preserve"> П</w:t>
            </w:r>
            <w:r w:rsidR="004E0EFD" w:rsidRPr="00295F0D">
              <w:rPr>
                <w:sz w:val="24"/>
                <w:szCs w:val="24"/>
              </w:rPr>
              <w:t>рограммы пере</w:t>
            </w:r>
            <w:r w:rsidR="009C6F7D">
              <w:rPr>
                <w:sz w:val="24"/>
                <w:szCs w:val="24"/>
              </w:rPr>
              <w:t>х</w:t>
            </w:r>
            <w:r w:rsidR="004E0EFD" w:rsidRPr="00295F0D">
              <w:rPr>
                <w:sz w:val="24"/>
                <w:szCs w:val="24"/>
              </w:rPr>
              <w:t xml:space="preserve">ода </w:t>
            </w:r>
            <w:r w:rsidR="009C6F7D">
              <w:rPr>
                <w:sz w:val="24"/>
                <w:szCs w:val="24"/>
              </w:rPr>
              <w:t xml:space="preserve">школы </w:t>
            </w:r>
            <w:r w:rsidR="004E0EFD" w:rsidRPr="00295F0D">
              <w:rPr>
                <w:sz w:val="24"/>
                <w:szCs w:val="24"/>
              </w:rPr>
              <w:t xml:space="preserve">в эффективный режим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349" w:type="dxa"/>
          </w:tcPr>
          <w:p w:rsidR="004E0EFD" w:rsidRPr="007C2232" w:rsidRDefault="009C6F7D" w:rsidP="009C6F7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теч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7C22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учебного года</w:t>
            </w:r>
          </w:p>
        </w:tc>
        <w:tc>
          <w:tcPr>
            <w:tcW w:w="1914" w:type="dxa"/>
          </w:tcPr>
          <w:p w:rsidR="004E0EFD" w:rsidRPr="007C2232" w:rsidRDefault="009C6F7D" w:rsidP="00643E35">
            <w:pPr>
              <w:jc w:val="both"/>
              <w:rPr>
                <w:sz w:val="24"/>
                <w:szCs w:val="24"/>
              </w:rPr>
            </w:pPr>
            <w:r w:rsidRPr="007C223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46" w:type="dxa"/>
          </w:tcPr>
          <w:p w:rsidR="004E0EFD" w:rsidRPr="007C2232" w:rsidRDefault="009C6F7D" w:rsidP="009C6F7D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5F0D">
              <w:rPr>
                <w:rFonts w:eastAsia="Calibri"/>
                <w:sz w:val="24"/>
                <w:szCs w:val="24"/>
              </w:rPr>
              <w:t>Текущий</w:t>
            </w:r>
            <w:r w:rsidR="00CB093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контроль за выполнением П</w:t>
            </w:r>
            <w:r w:rsidRPr="00295F0D">
              <w:rPr>
                <w:rFonts w:eastAsia="Calibri"/>
                <w:sz w:val="24"/>
                <w:szCs w:val="24"/>
              </w:rPr>
              <w:t>ро</w:t>
            </w:r>
            <w:r>
              <w:rPr>
                <w:rFonts w:eastAsia="Calibri"/>
                <w:sz w:val="24"/>
                <w:szCs w:val="24"/>
              </w:rPr>
              <w:t>граммы</w:t>
            </w:r>
          </w:p>
        </w:tc>
      </w:tr>
    </w:tbl>
    <w:p w:rsidR="00EB4682" w:rsidRDefault="00643E35" w:rsidP="00B50F2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6F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этапа:</w:t>
      </w:r>
    </w:p>
    <w:p w:rsidR="00643E35" w:rsidRDefault="00EB4682" w:rsidP="00643E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9C6F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Качественное о</w:t>
      </w:r>
      <w:r w:rsidR="00643E35" w:rsidRPr="00643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бновление деятельности школы, направленной на повышение е</w:t>
      </w:r>
      <w:r w:rsidR="00043F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43E35" w:rsidRPr="00643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образовательного, воспитательного и развивающего  потенциала.</w:t>
      </w:r>
    </w:p>
    <w:p w:rsidR="00043F53" w:rsidRPr="00043F53" w:rsidRDefault="00EB4682" w:rsidP="00643E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43F53" w:rsidRPr="00043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управления качеством образования в 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7AFE" w:rsidRPr="0006393A" w:rsidRDefault="00EB4682" w:rsidP="00EB4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F7D"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AFE"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педагогического мастерства учителей</w:t>
      </w:r>
      <w:r w:rsidR="009C6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F7D"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эффективных педагогических технологий</w:t>
      </w:r>
      <w:r w:rsidR="009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обмен опытом работы и </w:t>
      </w:r>
      <w:r w:rsidR="00A07AFE"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участие учителей в профессиональных конкурсах </w:t>
      </w:r>
      <w:r w:rsidR="009C6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07AFE"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областного и федерального уровн</w:t>
      </w:r>
      <w:r w:rsidR="009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EB4682" w:rsidRPr="00643E35" w:rsidRDefault="00EB4682" w:rsidP="00EB46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</w:t>
      </w:r>
      <w:r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слабоуспевающими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3C2" w:rsidRPr="0006393A" w:rsidRDefault="00EB4682" w:rsidP="00EB4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</w:t>
      </w:r>
      <w:r w:rsidR="00CB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заинтересованности </w:t>
      </w:r>
      <w:r w:rsidR="003423C2"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в успешности своего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E35" w:rsidRPr="00503AB9" w:rsidRDefault="00EB4682" w:rsidP="00503AB9">
      <w:pPr>
        <w:autoSpaceDE w:val="0"/>
        <w:autoSpaceDN w:val="0"/>
        <w:adjustRightInd w:val="0"/>
        <w:spacing w:after="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03A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3AB9">
        <w:rPr>
          <w:rFonts w:ascii="Times New Roman" w:hAnsi="Times New Roman" w:cs="Times New Roman"/>
          <w:bCs/>
          <w:sz w:val="28"/>
          <w:szCs w:val="28"/>
        </w:rPr>
        <w:t>Организация  сетевог</w:t>
      </w:r>
      <w:r w:rsidR="00503AB9">
        <w:rPr>
          <w:rFonts w:ascii="Times New Roman" w:hAnsi="Times New Roman" w:cs="Times New Roman"/>
          <w:bCs/>
          <w:sz w:val="28"/>
          <w:szCs w:val="28"/>
        </w:rPr>
        <w:t xml:space="preserve">о взаимодействия школ с низкими </w:t>
      </w:r>
      <w:r w:rsidRPr="00503AB9">
        <w:rPr>
          <w:rFonts w:ascii="Times New Roman" w:hAnsi="Times New Roman" w:cs="Times New Roman"/>
          <w:bCs/>
          <w:sz w:val="28"/>
          <w:szCs w:val="28"/>
        </w:rPr>
        <w:t>образовательными результатами на уровне региона по диссеминации опыта реализации Программы перехода в эффективный режим работы.</w:t>
      </w:r>
    </w:p>
    <w:p w:rsidR="003423C2" w:rsidRPr="0006393A" w:rsidRDefault="00503AB9" w:rsidP="00503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позитивного имиджа школы, </w:t>
      </w:r>
      <w:r w:rsidR="003423C2"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коллектива в СМИ.</w:t>
      </w:r>
    </w:p>
    <w:p w:rsidR="00043F53" w:rsidRPr="00B41A5F" w:rsidRDefault="00043F53" w:rsidP="00043F53">
      <w:pPr>
        <w:tabs>
          <w:tab w:val="left" w:pos="750"/>
        </w:tabs>
        <w:rPr>
          <w:rFonts w:ascii="Times New Roman" w:hAnsi="Times New Roman" w:cs="Times New Roman"/>
          <w:bCs/>
        </w:rPr>
      </w:pPr>
    </w:p>
    <w:p w:rsidR="00CB093C" w:rsidRPr="00CB093C" w:rsidRDefault="00503AB9" w:rsidP="00CB0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22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7C22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этап</w:t>
      </w:r>
      <w:r w:rsidRPr="00643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4F2D55" w:rsidRPr="0006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обобщающий</w:t>
      </w:r>
      <w:r w:rsidR="004F2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4F2D55" w:rsidRPr="004F2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аналитический</w:t>
      </w:r>
      <w:r w:rsidR="004F2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C223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4F2D55"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 2020</w:t>
      </w:r>
      <w:r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="004F2D55"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>май</w:t>
      </w:r>
      <w:r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4F2D55" w:rsidRPr="00B50F28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CB09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CD3A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3AB9" w:rsidRPr="00CD3A55" w:rsidRDefault="00503AB9" w:rsidP="00CD3A55">
      <w:pPr>
        <w:widowControl w:val="0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50F28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Цель:</w:t>
      </w:r>
      <w:r w:rsidR="00CB093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F2D55" w:rsidRPr="0050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подведение итогов реализации Программы перехода школы в эффективный режим работы, </w:t>
      </w:r>
      <w:r w:rsidR="004F2D55" w:rsidRPr="00B50F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распространение опыта работы, </w:t>
      </w:r>
      <w:r w:rsidR="004F2D55" w:rsidRPr="0050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нового стратегического плана развития школы.</w:t>
      </w:r>
    </w:p>
    <w:p w:rsidR="00503AB9" w:rsidRPr="00503AB9" w:rsidRDefault="00B50F28" w:rsidP="00B50F2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мероприятия этапа</w:t>
      </w:r>
    </w:p>
    <w:tbl>
      <w:tblPr>
        <w:tblStyle w:val="9"/>
        <w:tblW w:w="10012" w:type="dxa"/>
        <w:tblLook w:val="04A0"/>
      </w:tblPr>
      <w:tblGrid>
        <w:gridCol w:w="699"/>
        <w:gridCol w:w="3378"/>
        <w:gridCol w:w="1732"/>
        <w:gridCol w:w="1919"/>
        <w:gridCol w:w="2284"/>
      </w:tblGrid>
      <w:tr w:rsidR="009D1DE4" w:rsidRPr="005315D3" w:rsidTr="00B5018D">
        <w:tc>
          <w:tcPr>
            <w:tcW w:w="699" w:type="dxa"/>
            <w:vAlign w:val="center"/>
          </w:tcPr>
          <w:p w:rsidR="00503AB9" w:rsidRPr="005315D3" w:rsidRDefault="00503AB9" w:rsidP="00503AB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5315D3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378" w:type="dxa"/>
            <w:vAlign w:val="center"/>
          </w:tcPr>
          <w:p w:rsidR="00503AB9" w:rsidRPr="005315D3" w:rsidRDefault="00503AB9" w:rsidP="00503AB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732" w:type="dxa"/>
            <w:vAlign w:val="center"/>
          </w:tcPr>
          <w:p w:rsidR="00503AB9" w:rsidRPr="005315D3" w:rsidRDefault="00503AB9" w:rsidP="00503AB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919" w:type="dxa"/>
            <w:vAlign w:val="center"/>
          </w:tcPr>
          <w:p w:rsidR="00503AB9" w:rsidRPr="005315D3" w:rsidRDefault="00503AB9" w:rsidP="00503AB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b/>
                <w:color w:val="000000"/>
                <w:sz w:val="24"/>
                <w:szCs w:val="24"/>
                <w:shd w:val="clear" w:color="auto" w:fill="FFFFFF"/>
              </w:rPr>
              <w:t>Исполнители</w:t>
            </w:r>
          </w:p>
        </w:tc>
        <w:tc>
          <w:tcPr>
            <w:tcW w:w="2284" w:type="dxa"/>
            <w:vAlign w:val="center"/>
          </w:tcPr>
          <w:p w:rsidR="00503AB9" w:rsidRPr="005315D3" w:rsidRDefault="00503AB9" w:rsidP="00503AB9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b/>
                <w:color w:val="000000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</w:tr>
      <w:tr w:rsidR="009D1DE4" w:rsidRPr="005315D3" w:rsidTr="00B5018D">
        <w:tc>
          <w:tcPr>
            <w:tcW w:w="699" w:type="dxa"/>
          </w:tcPr>
          <w:p w:rsidR="00503AB9" w:rsidRPr="005315D3" w:rsidRDefault="005315D3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5315D3" w:rsidRDefault="005315D3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промежуточного контроля и коррекции</w:t>
            </w:r>
            <w:r w:rsidR="00CB09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планов реализации Программы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03AB9" w:rsidRPr="005315D3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Мониторинг качества реализации образовательных программ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2" w:type="dxa"/>
          </w:tcPr>
          <w:p w:rsidR="00503AB9" w:rsidRPr="005315D3" w:rsidRDefault="00503AB9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 четвертям, полугодиям, итогам года</w:t>
            </w:r>
          </w:p>
        </w:tc>
        <w:tc>
          <w:tcPr>
            <w:tcW w:w="1919" w:type="dxa"/>
          </w:tcPr>
          <w:p w:rsidR="005315D3" w:rsidRDefault="005315D3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503AB9" w:rsidRPr="005315D3" w:rsidRDefault="005315D3" w:rsidP="005315D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Рабочая группа</w:t>
            </w:r>
          </w:p>
        </w:tc>
        <w:tc>
          <w:tcPr>
            <w:tcW w:w="2284" w:type="dxa"/>
          </w:tcPr>
          <w:p w:rsidR="00503AB9" w:rsidRPr="005315D3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качества преподавания, удовлетворение образовательных потребностей 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щихся и родителей</w:t>
            </w:r>
          </w:p>
        </w:tc>
      </w:tr>
      <w:tr w:rsidR="009D1DE4" w:rsidRPr="005315D3" w:rsidTr="00B5018D">
        <w:tc>
          <w:tcPr>
            <w:tcW w:w="699" w:type="dxa"/>
          </w:tcPr>
          <w:p w:rsidR="00503AB9" w:rsidRPr="005315D3" w:rsidRDefault="00503AB9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503AB9" w:rsidRPr="005315D3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 качества реализации программы воспитания и социализации 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1732" w:type="dxa"/>
          </w:tcPr>
          <w:p w:rsidR="00503AB9" w:rsidRPr="005315D3" w:rsidRDefault="00503AB9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 четвертям, полугодиям, итогам года</w:t>
            </w:r>
          </w:p>
        </w:tc>
        <w:tc>
          <w:tcPr>
            <w:tcW w:w="1919" w:type="dxa"/>
          </w:tcPr>
          <w:p w:rsidR="005315D3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Директор, </w:t>
            </w:r>
          </w:p>
          <w:p w:rsidR="00503AB9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зам. 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директора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 ВР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315D3" w:rsidRPr="005315D3" w:rsidRDefault="005315D3" w:rsidP="005315D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84" w:type="dxa"/>
          </w:tcPr>
          <w:p w:rsidR="00503AB9" w:rsidRPr="005315D3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Повышение уровня воспитанности учащихся, успешная социализация выпускников</w:t>
            </w:r>
          </w:p>
        </w:tc>
      </w:tr>
      <w:tr w:rsidR="009D1DE4" w:rsidRPr="005315D3" w:rsidTr="00B5018D">
        <w:tc>
          <w:tcPr>
            <w:tcW w:w="699" w:type="dxa"/>
          </w:tcPr>
          <w:p w:rsidR="00503AB9" w:rsidRPr="005315D3" w:rsidRDefault="00503AB9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503AB9" w:rsidRPr="005315D3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Мониторинг качества реализации программ дополнительного образования</w:t>
            </w:r>
          </w:p>
        </w:tc>
        <w:tc>
          <w:tcPr>
            <w:tcW w:w="1732" w:type="dxa"/>
          </w:tcPr>
          <w:p w:rsidR="00503AB9" w:rsidRPr="005315D3" w:rsidRDefault="00503AB9" w:rsidP="0096209E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 полугодиям, итогам года</w:t>
            </w:r>
          </w:p>
        </w:tc>
        <w:tc>
          <w:tcPr>
            <w:tcW w:w="1919" w:type="dxa"/>
          </w:tcPr>
          <w:p w:rsidR="0096209E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Директор, </w:t>
            </w:r>
          </w:p>
          <w:p w:rsidR="00503AB9" w:rsidRPr="005315D3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зам.</w:t>
            </w:r>
            <w:r w:rsidR="0096209E">
              <w:rPr>
                <w:color w:val="000000"/>
                <w:sz w:val="24"/>
                <w:szCs w:val="24"/>
                <w:shd w:val="clear" w:color="auto" w:fill="FFFFFF"/>
              </w:rPr>
              <w:t xml:space="preserve"> директора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 по ВР</w:t>
            </w:r>
          </w:p>
        </w:tc>
        <w:tc>
          <w:tcPr>
            <w:tcW w:w="2284" w:type="dxa"/>
          </w:tcPr>
          <w:p w:rsidR="00503AB9" w:rsidRPr="005315D3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системы дополнительного образования, максимальный охват </w:t>
            </w:r>
            <w:r w:rsidR="0096209E"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96209E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щихся</w:t>
            </w:r>
            <w:r w:rsidR="0096209E">
              <w:rPr>
                <w:color w:val="000000"/>
                <w:sz w:val="24"/>
                <w:szCs w:val="24"/>
                <w:shd w:val="clear" w:color="auto" w:fill="FFFFFF"/>
              </w:rPr>
              <w:t xml:space="preserve"> внеурочной деятельностью</w:t>
            </w:r>
          </w:p>
        </w:tc>
      </w:tr>
      <w:tr w:rsidR="009D1DE4" w:rsidRPr="005315D3" w:rsidTr="00B5018D">
        <w:tc>
          <w:tcPr>
            <w:tcW w:w="699" w:type="dxa"/>
          </w:tcPr>
          <w:p w:rsidR="00503AB9" w:rsidRPr="005315D3" w:rsidRDefault="00503AB9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503AB9" w:rsidRPr="005315D3" w:rsidRDefault="00503AB9" w:rsidP="0096209E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Оценка результативности работы по программе «Одаренны</w:t>
            </w:r>
            <w:r w:rsidR="0096209E">
              <w:rPr>
                <w:color w:val="000000"/>
                <w:sz w:val="24"/>
                <w:szCs w:val="24"/>
                <w:shd w:val="clear" w:color="auto" w:fill="FFFFFF"/>
              </w:rPr>
              <w:t>е дети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32" w:type="dxa"/>
          </w:tcPr>
          <w:p w:rsidR="00503AB9" w:rsidRPr="005315D3" w:rsidRDefault="00503AB9" w:rsidP="0096209E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 полугодиям, итогам года</w:t>
            </w:r>
          </w:p>
        </w:tc>
        <w:tc>
          <w:tcPr>
            <w:tcW w:w="1919" w:type="dxa"/>
          </w:tcPr>
          <w:p w:rsidR="0096209E" w:rsidRDefault="00503AB9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Директор, </w:t>
            </w:r>
          </w:p>
          <w:p w:rsidR="0096209E" w:rsidRDefault="0096209E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зам.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директора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ВР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03AB9" w:rsidRPr="0096209E" w:rsidRDefault="0096209E" w:rsidP="0096209E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96209E">
              <w:rPr>
                <w:sz w:val="24"/>
                <w:szCs w:val="24"/>
                <w:shd w:val="clear" w:color="auto" w:fill="FFFFFF"/>
              </w:rPr>
              <w:t>зам. директора  по ВР</w:t>
            </w:r>
            <w:r w:rsidR="00503AB9" w:rsidRPr="005315D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03AB9" w:rsidRPr="005315D3" w:rsidRDefault="0096209E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руководители </w:t>
            </w:r>
            <w:r w:rsidR="00503AB9" w:rsidRPr="005315D3">
              <w:rPr>
                <w:color w:val="000000"/>
                <w:sz w:val="24"/>
                <w:szCs w:val="24"/>
                <w:shd w:val="clear" w:color="auto" w:fill="FFFFFF"/>
              </w:rPr>
              <w:t>МО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ЦМО</w:t>
            </w:r>
          </w:p>
        </w:tc>
        <w:tc>
          <w:tcPr>
            <w:tcW w:w="2284" w:type="dxa"/>
          </w:tcPr>
          <w:p w:rsidR="00503AB9" w:rsidRPr="005315D3" w:rsidRDefault="0096209E" w:rsidP="00503AB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Оптимальный уровень развития</w:t>
            </w:r>
            <w:r w:rsidR="00503AB9"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 общих и специальных способностей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="00503AB9" w:rsidRPr="005315D3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503AB9" w:rsidRPr="005315D3">
              <w:rPr>
                <w:color w:val="000000"/>
                <w:sz w:val="24"/>
                <w:szCs w:val="24"/>
                <w:shd w:val="clear" w:color="auto" w:fill="FFFFFF"/>
              </w:rPr>
              <w:t>щихся, рост числа победителей и призеров различных олимпиад и конкурсов</w:t>
            </w:r>
          </w:p>
        </w:tc>
      </w:tr>
      <w:tr w:rsidR="009D1DE4" w:rsidRPr="005315D3" w:rsidTr="00B5018D">
        <w:tc>
          <w:tcPr>
            <w:tcW w:w="699" w:type="dxa"/>
          </w:tcPr>
          <w:p w:rsidR="00503AB9" w:rsidRPr="005315D3" w:rsidRDefault="00503AB9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5315D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503AB9" w:rsidRPr="005315D3" w:rsidRDefault="00503AB9" w:rsidP="00CC7CB0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Оц</w:t>
            </w:r>
            <w:r w:rsidR="00CC7CB0">
              <w:rPr>
                <w:color w:val="000000"/>
                <w:sz w:val="24"/>
                <w:szCs w:val="24"/>
                <w:shd w:val="clear" w:color="auto" w:fill="FFFFFF"/>
              </w:rPr>
              <w:t xml:space="preserve">енка результативности работы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по предупреждению неуспеваемости и повышению качества </w:t>
            </w:r>
            <w:r w:rsidR="00CC7CB0">
              <w:rPr>
                <w:color w:val="000000"/>
                <w:sz w:val="24"/>
                <w:szCs w:val="24"/>
                <w:shd w:val="clear" w:color="auto" w:fill="FFFFFF"/>
              </w:rPr>
              <w:t>образовательных результатов</w:t>
            </w:r>
            <w:r w:rsidR="00CB09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7CB0"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CC7CB0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1732" w:type="dxa"/>
          </w:tcPr>
          <w:p w:rsidR="00503AB9" w:rsidRPr="005315D3" w:rsidRDefault="00503AB9" w:rsidP="00CC7CB0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 четвертям, полугодиям, итогам года</w:t>
            </w:r>
          </w:p>
        </w:tc>
        <w:tc>
          <w:tcPr>
            <w:tcW w:w="1919" w:type="dxa"/>
          </w:tcPr>
          <w:p w:rsidR="00CC7CB0" w:rsidRDefault="00CC7CB0" w:rsidP="00CC7CB0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зам.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директора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ВР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03AB9" w:rsidRPr="005315D3" w:rsidRDefault="00CC7CB0" w:rsidP="00CC7CB0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руководители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МО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ЦМО</w:t>
            </w:r>
          </w:p>
        </w:tc>
        <w:tc>
          <w:tcPr>
            <w:tcW w:w="2284" w:type="dxa"/>
          </w:tcPr>
          <w:p w:rsidR="00503AB9" w:rsidRPr="005315D3" w:rsidRDefault="00503AB9" w:rsidP="00CC7CB0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Предупреждение неуспеваемости, повышение качества </w:t>
            </w:r>
            <w:r w:rsidR="00CC7CB0">
              <w:rPr>
                <w:color w:val="000000"/>
                <w:sz w:val="24"/>
                <w:szCs w:val="24"/>
                <w:shd w:val="clear" w:color="auto" w:fill="FFFFFF"/>
              </w:rPr>
              <w:t>образовательных результатов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, мотивации обучающихся, результатов ГИА</w:t>
            </w:r>
            <w:r w:rsidR="00CC7CB0">
              <w:rPr>
                <w:color w:val="000000"/>
                <w:sz w:val="24"/>
                <w:szCs w:val="24"/>
                <w:shd w:val="clear" w:color="auto" w:fill="FFFFFF"/>
              </w:rPr>
              <w:t xml:space="preserve"> и внешней оценки качества образования</w:t>
            </w:r>
          </w:p>
        </w:tc>
      </w:tr>
      <w:tr w:rsidR="009D1DE4" w:rsidRPr="005315D3" w:rsidTr="00B5018D">
        <w:tc>
          <w:tcPr>
            <w:tcW w:w="699" w:type="dxa"/>
          </w:tcPr>
          <w:p w:rsidR="00A34B20" w:rsidRPr="005315D3" w:rsidRDefault="00A34B20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A34B20" w:rsidRPr="005315D3" w:rsidRDefault="00A34B20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Оценка достижений планируемых результатов по программе формирования универсальных учебных действий</w:t>
            </w:r>
          </w:p>
        </w:tc>
        <w:tc>
          <w:tcPr>
            <w:tcW w:w="1732" w:type="dxa"/>
          </w:tcPr>
          <w:p w:rsidR="00A34B20" w:rsidRPr="005315D3" w:rsidRDefault="00A34B20" w:rsidP="00542E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 полугодиям, итогам года</w:t>
            </w:r>
          </w:p>
        </w:tc>
        <w:tc>
          <w:tcPr>
            <w:tcW w:w="1919" w:type="dxa"/>
          </w:tcPr>
          <w:p w:rsidR="00A34B20" w:rsidRPr="005315D3" w:rsidRDefault="00A34B20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42EA5">
              <w:rPr>
                <w:color w:val="000000"/>
                <w:sz w:val="24"/>
                <w:szCs w:val="24"/>
                <w:shd w:val="clear" w:color="auto" w:fill="FFFFFF"/>
              </w:rPr>
              <w:t>едагог - п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сихолог, педагогический коллектив</w:t>
            </w:r>
          </w:p>
        </w:tc>
        <w:tc>
          <w:tcPr>
            <w:tcW w:w="2284" w:type="dxa"/>
          </w:tcPr>
          <w:p w:rsidR="00A34B20" w:rsidRPr="005315D3" w:rsidRDefault="00A34B20" w:rsidP="00542EA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Достижение оптимального уровня УУД</w:t>
            </w:r>
            <w:r w:rsidR="00542EA5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 необходимых для освоения </w:t>
            </w:r>
            <w:r w:rsidR="00542EA5">
              <w:rPr>
                <w:color w:val="000000"/>
                <w:sz w:val="24"/>
                <w:szCs w:val="24"/>
                <w:shd w:val="clear" w:color="auto" w:fill="FFFFFF"/>
              </w:rPr>
              <w:t xml:space="preserve">учебных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предметов</w:t>
            </w:r>
          </w:p>
        </w:tc>
      </w:tr>
      <w:tr w:rsidR="009D1DE4" w:rsidRPr="005315D3" w:rsidTr="00B5018D">
        <w:tc>
          <w:tcPr>
            <w:tcW w:w="699" w:type="dxa"/>
          </w:tcPr>
          <w:p w:rsidR="00542EA5" w:rsidRPr="005315D3" w:rsidRDefault="00542EA5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542EA5" w:rsidRPr="005315D3" w:rsidRDefault="00542EA5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Анализ и о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ценка информационно-методической среды школы</w:t>
            </w:r>
          </w:p>
        </w:tc>
        <w:tc>
          <w:tcPr>
            <w:tcW w:w="1732" w:type="dxa"/>
          </w:tcPr>
          <w:p w:rsidR="00B5018D" w:rsidRDefault="00542EA5" w:rsidP="00542E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</w:p>
          <w:p w:rsidR="00542EA5" w:rsidRDefault="00542EA5" w:rsidP="00542E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2020,</w:t>
            </w:r>
          </w:p>
          <w:p w:rsidR="00542EA5" w:rsidRPr="005315D3" w:rsidRDefault="00542EA5" w:rsidP="00542E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май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1919" w:type="dxa"/>
          </w:tcPr>
          <w:p w:rsidR="00542EA5" w:rsidRPr="005315D3" w:rsidRDefault="00542EA5" w:rsidP="00542EA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педагог -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библиотекарь, </w:t>
            </w:r>
          </w:p>
        </w:tc>
        <w:tc>
          <w:tcPr>
            <w:tcW w:w="2284" w:type="dxa"/>
          </w:tcPr>
          <w:p w:rsidR="00542EA5" w:rsidRPr="005315D3" w:rsidRDefault="00542EA5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Информационно-методическое обеспечение образовательной деятельности</w:t>
            </w:r>
          </w:p>
        </w:tc>
      </w:tr>
      <w:tr w:rsidR="009D1DE4" w:rsidRPr="005315D3" w:rsidTr="00B5018D">
        <w:tc>
          <w:tcPr>
            <w:tcW w:w="699" w:type="dxa"/>
          </w:tcPr>
          <w:p w:rsidR="00B5018D" w:rsidRPr="005315D3" w:rsidRDefault="00B5018D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B5018D" w:rsidRPr="005315D3" w:rsidRDefault="00B5018D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Оценка педагогического потенциала школы</w:t>
            </w:r>
          </w:p>
        </w:tc>
        <w:tc>
          <w:tcPr>
            <w:tcW w:w="1732" w:type="dxa"/>
          </w:tcPr>
          <w:p w:rsidR="00B5018D" w:rsidRDefault="00B5018D" w:rsidP="00B5018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сентябрь 2020,</w:t>
            </w:r>
          </w:p>
          <w:p w:rsidR="00B5018D" w:rsidRPr="005315D3" w:rsidRDefault="00B5018D" w:rsidP="00B5018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май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1919" w:type="dxa"/>
          </w:tcPr>
          <w:p w:rsidR="00B5018D" w:rsidRPr="005315D3" w:rsidRDefault="00B5018D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2284" w:type="dxa"/>
          </w:tcPr>
          <w:p w:rsidR="00B5018D" w:rsidRPr="005315D3" w:rsidRDefault="00B5018D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Соответствие педагогических ресурсов требованиям эффективной школы</w:t>
            </w:r>
          </w:p>
        </w:tc>
      </w:tr>
      <w:tr w:rsidR="009D1DE4" w:rsidRPr="005315D3" w:rsidTr="00B5018D">
        <w:tc>
          <w:tcPr>
            <w:tcW w:w="699" w:type="dxa"/>
          </w:tcPr>
          <w:p w:rsidR="00B22B72" w:rsidRPr="005315D3" w:rsidRDefault="00B22B72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B22B72" w:rsidRPr="005315D3" w:rsidRDefault="00B22B72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Оценка результативности осуществления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заявленных в Программе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проектов</w:t>
            </w:r>
          </w:p>
        </w:tc>
        <w:tc>
          <w:tcPr>
            <w:tcW w:w="1732" w:type="dxa"/>
          </w:tcPr>
          <w:p w:rsidR="00B22B72" w:rsidRPr="005315D3" w:rsidRDefault="00B22B72" w:rsidP="00B21EF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 полугодиям, итогам года</w:t>
            </w:r>
          </w:p>
        </w:tc>
        <w:tc>
          <w:tcPr>
            <w:tcW w:w="1919" w:type="dxa"/>
          </w:tcPr>
          <w:p w:rsidR="00B22B72" w:rsidRPr="005315D3" w:rsidRDefault="00B22B72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2284" w:type="dxa"/>
          </w:tcPr>
          <w:p w:rsidR="00B22B72" w:rsidRDefault="00B22B72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уровня социальной активности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ющихся.</w:t>
            </w:r>
          </w:p>
          <w:p w:rsidR="00B22B72" w:rsidRDefault="00B22B72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Повышение уровня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 социальной успешности выпускников.</w:t>
            </w:r>
          </w:p>
          <w:p w:rsidR="00B22B72" w:rsidRPr="005315D3" w:rsidRDefault="00B22B72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Рост количества учителей, вовлеченных в непосредственное управление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качеством 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образова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22B72" w:rsidRPr="005315D3" w:rsidRDefault="00B22B72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Рост количества</w:t>
            </w:r>
          </w:p>
          <w:p w:rsidR="00B22B72" w:rsidRPr="005315D3" w:rsidRDefault="00B22B72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родителей, вовлеченных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управление школой.</w:t>
            </w:r>
          </w:p>
        </w:tc>
      </w:tr>
      <w:tr w:rsidR="009D1DE4" w:rsidRPr="005315D3" w:rsidTr="00B5018D">
        <w:tc>
          <w:tcPr>
            <w:tcW w:w="699" w:type="dxa"/>
          </w:tcPr>
          <w:p w:rsidR="00FF372F" w:rsidRPr="005315D3" w:rsidRDefault="00FF372F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FF372F" w:rsidRPr="005315D3" w:rsidRDefault="00FF372F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 xml:space="preserve">Оценка результативности участия родителей в учебе </w:t>
            </w:r>
            <w:r w:rsidRPr="00B50F28">
              <w:rPr>
                <w:sz w:val="24"/>
                <w:szCs w:val="24"/>
                <w:shd w:val="clear" w:color="auto" w:fill="FFFFFF"/>
              </w:rPr>
              <w:t>детей и жизни школы</w:t>
            </w:r>
          </w:p>
        </w:tc>
        <w:tc>
          <w:tcPr>
            <w:tcW w:w="1732" w:type="dxa"/>
          </w:tcPr>
          <w:p w:rsidR="00FF372F" w:rsidRPr="005315D3" w:rsidRDefault="00FF372F" w:rsidP="00FF372F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 полугодиям, итогам года</w:t>
            </w:r>
          </w:p>
        </w:tc>
        <w:tc>
          <w:tcPr>
            <w:tcW w:w="1919" w:type="dxa"/>
          </w:tcPr>
          <w:p w:rsidR="00FF372F" w:rsidRPr="0096209E" w:rsidRDefault="00FF372F" w:rsidP="00FF372F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96209E">
              <w:rPr>
                <w:sz w:val="24"/>
                <w:szCs w:val="24"/>
                <w:shd w:val="clear" w:color="auto" w:fill="FFFFFF"/>
              </w:rPr>
              <w:t>зам. директора  по ВР</w:t>
            </w: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F372F" w:rsidRPr="005315D3" w:rsidRDefault="00FF372F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84" w:type="dxa"/>
          </w:tcPr>
          <w:p w:rsidR="00FF372F" w:rsidRPr="005315D3" w:rsidRDefault="00FF372F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Повышение активности родителей в жизни школы, ответственности за образовательные результаты детей</w:t>
            </w:r>
          </w:p>
        </w:tc>
      </w:tr>
      <w:tr w:rsidR="005F3636" w:rsidRPr="005315D3" w:rsidTr="00B5018D">
        <w:tc>
          <w:tcPr>
            <w:tcW w:w="699" w:type="dxa"/>
          </w:tcPr>
          <w:p w:rsidR="00FF372F" w:rsidRPr="005315D3" w:rsidRDefault="00FF372F" w:rsidP="00B21EF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FF372F" w:rsidRPr="005315D3" w:rsidRDefault="00FF372F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Оценка результативности управления образовательной деятельностью</w:t>
            </w:r>
          </w:p>
        </w:tc>
        <w:tc>
          <w:tcPr>
            <w:tcW w:w="1732" w:type="dxa"/>
          </w:tcPr>
          <w:p w:rsidR="00FF372F" w:rsidRPr="005315D3" w:rsidRDefault="009D1DE4" w:rsidP="009D1DE4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19" w:type="dxa"/>
          </w:tcPr>
          <w:p w:rsidR="00FF372F" w:rsidRPr="005315D3" w:rsidRDefault="00FF372F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педагогический коллектив</w:t>
            </w:r>
          </w:p>
        </w:tc>
        <w:tc>
          <w:tcPr>
            <w:tcW w:w="2284" w:type="dxa"/>
          </w:tcPr>
          <w:p w:rsidR="00FF372F" w:rsidRPr="005315D3" w:rsidRDefault="009D1DE4" w:rsidP="009D1DE4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активности и взаимодействия </w:t>
            </w:r>
            <w:r w:rsidR="00FF372F" w:rsidRPr="005315D3">
              <w:rPr>
                <w:color w:val="000000"/>
                <w:sz w:val="24"/>
                <w:szCs w:val="24"/>
                <w:shd w:val="clear" w:color="auto" w:fill="FFFFFF"/>
              </w:rPr>
              <w:t>коллегиа</w:t>
            </w:r>
            <w:r w:rsidR="00FF372F">
              <w:rPr>
                <w:color w:val="000000"/>
                <w:sz w:val="24"/>
                <w:szCs w:val="24"/>
                <w:shd w:val="clear" w:color="auto" w:fill="FFFFFF"/>
              </w:rPr>
              <w:t>льных органов управления школой</w:t>
            </w:r>
            <w:r w:rsidR="00FF372F" w:rsidRPr="005315D3">
              <w:rPr>
                <w:color w:val="000000"/>
                <w:sz w:val="24"/>
                <w:szCs w:val="24"/>
                <w:shd w:val="clear" w:color="auto" w:fill="FFFFFF"/>
              </w:rPr>
              <w:t>. Повышение ответственности за результативнос</w:t>
            </w:r>
            <w:r w:rsidR="00FF372F">
              <w:rPr>
                <w:color w:val="000000"/>
                <w:sz w:val="24"/>
                <w:szCs w:val="24"/>
                <w:shd w:val="clear" w:color="auto" w:fill="FFFFFF"/>
              </w:rPr>
              <w:t>ть образовательной деятельности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всех участников образовательных отношений</w:t>
            </w:r>
            <w:r w:rsidR="00FF372F" w:rsidRPr="005315D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D1DE4" w:rsidRPr="005315D3" w:rsidTr="00B5018D">
        <w:tc>
          <w:tcPr>
            <w:tcW w:w="699" w:type="dxa"/>
          </w:tcPr>
          <w:p w:rsidR="009D1DE4" w:rsidRPr="005315D3" w:rsidRDefault="009D1DE4" w:rsidP="00B21EF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315D3"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78" w:type="dxa"/>
          </w:tcPr>
          <w:p w:rsidR="009D1DE4" w:rsidRPr="009D1DE4" w:rsidRDefault="009D1DE4" w:rsidP="005F36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1DE4">
              <w:rPr>
                <w:color w:val="000000"/>
                <w:sz w:val="24"/>
                <w:szCs w:val="24"/>
              </w:rPr>
              <w:t>Обобщение опыта работы</w:t>
            </w:r>
            <w:r w:rsidR="00CB09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педагогов</w:t>
            </w:r>
            <w:r w:rsidRPr="009D1DE4">
              <w:rPr>
                <w:color w:val="000000"/>
                <w:sz w:val="24"/>
                <w:szCs w:val="24"/>
              </w:rPr>
              <w:t xml:space="preserve">, родителей, обучающихся по организации образовательной деятельности, направленной на высокие предметные, личностные, </w:t>
            </w:r>
            <w:proofErr w:type="spellStart"/>
            <w:r w:rsidRPr="009D1DE4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9D1DE4">
              <w:rPr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1732" w:type="dxa"/>
          </w:tcPr>
          <w:p w:rsidR="005F3636" w:rsidRDefault="005F3636" w:rsidP="005F363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май – сентябрь</w:t>
            </w:r>
          </w:p>
          <w:p w:rsidR="005F3636" w:rsidRDefault="005F3636" w:rsidP="005F363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9D1DE4" w:rsidRPr="009D1DE4" w:rsidRDefault="009D1DE4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9" w:type="dxa"/>
          </w:tcPr>
          <w:p w:rsidR="009D1DE4" w:rsidRPr="009D1DE4" w:rsidRDefault="009D1DE4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E4">
              <w:rPr>
                <w:color w:val="000000"/>
                <w:sz w:val="24"/>
                <w:szCs w:val="24"/>
                <w:shd w:val="clear" w:color="auto" w:fill="FFFFFF"/>
              </w:rPr>
              <w:t xml:space="preserve">Администрация, руководители МО, </w:t>
            </w:r>
            <w:r w:rsidR="005F3636">
              <w:rPr>
                <w:color w:val="000000"/>
                <w:sz w:val="24"/>
                <w:szCs w:val="24"/>
                <w:shd w:val="clear" w:color="auto" w:fill="FFFFFF"/>
              </w:rPr>
              <w:t xml:space="preserve">ЦМО, педагог - </w:t>
            </w:r>
            <w:r w:rsidRPr="009D1DE4">
              <w:rPr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</w:tc>
        <w:tc>
          <w:tcPr>
            <w:tcW w:w="2284" w:type="dxa"/>
          </w:tcPr>
          <w:p w:rsidR="009D1DE4" w:rsidRPr="009D1DE4" w:rsidRDefault="005F3636" w:rsidP="00A574A5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Диссеминация  </w:t>
            </w:r>
            <w:r w:rsidR="009D1DE4" w:rsidRPr="009D1DE4">
              <w:rPr>
                <w:color w:val="000000"/>
                <w:sz w:val="24"/>
                <w:szCs w:val="24"/>
                <w:shd w:val="clear" w:color="auto" w:fill="FFFFFF"/>
              </w:rPr>
              <w:t>педагогического опыта</w:t>
            </w:r>
            <w:r w:rsidR="00CB093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1DE4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семинары</w:t>
            </w:r>
            <w:r w:rsidRPr="009D1DE4">
              <w:rPr>
                <w:color w:val="000000"/>
                <w:sz w:val="24"/>
                <w:szCs w:val="24"/>
              </w:rPr>
              <w:t>, конкурс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D1DE4">
              <w:rPr>
                <w:color w:val="000000"/>
                <w:sz w:val="24"/>
                <w:szCs w:val="24"/>
              </w:rPr>
              <w:t>, конференци</w:t>
            </w:r>
            <w:r w:rsidR="00A574A5">
              <w:rPr>
                <w:color w:val="000000"/>
                <w:sz w:val="24"/>
                <w:szCs w:val="24"/>
              </w:rPr>
              <w:t xml:space="preserve">и, </w:t>
            </w:r>
            <w:r w:rsidR="00A574A5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574A5" w:rsidRPr="009D1DE4">
              <w:rPr>
                <w:color w:val="000000"/>
                <w:sz w:val="24"/>
                <w:szCs w:val="24"/>
                <w:shd w:val="clear" w:color="auto" w:fill="FFFFFF"/>
              </w:rPr>
              <w:t>ето</w:t>
            </w:r>
            <w:r w:rsidR="00A574A5">
              <w:rPr>
                <w:color w:val="000000"/>
                <w:sz w:val="24"/>
                <w:szCs w:val="24"/>
                <w:shd w:val="clear" w:color="auto" w:fill="FFFFFF"/>
              </w:rPr>
              <w:t>дические разработки, публикации</w:t>
            </w:r>
            <w:r w:rsidRPr="009D1DE4">
              <w:rPr>
                <w:color w:val="000000"/>
                <w:sz w:val="24"/>
                <w:szCs w:val="24"/>
              </w:rPr>
              <w:t>)</w:t>
            </w:r>
          </w:p>
        </w:tc>
      </w:tr>
      <w:tr w:rsidR="00A574A5" w:rsidRPr="005315D3" w:rsidTr="00B5018D">
        <w:tc>
          <w:tcPr>
            <w:tcW w:w="699" w:type="dxa"/>
          </w:tcPr>
          <w:p w:rsidR="00A574A5" w:rsidRPr="005315D3" w:rsidRDefault="00A574A5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378" w:type="dxa"/>
          </w:tcPr>
          <w:p w:rsidR="00A574A5" w:rsidRPr="009D1DE4" w:rsidRDefault="00A574A5" w:rsidP="00B21E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1DE4">
              <w:rPr>
                <w:color w:val="000000"/>
                <w:sz w:val="24"/>
                <w:szCs w:val="24"/>
              </w:rPr>
              <w:t xml:space="preserve">Мониторинг и рефлексия </w:t>
            </w:r>
            <w:r>
              <w:rPr>
                <w:color w:val="000000"/>
                <w:sz w:val="24"/>
                <w:szCs w:val="24"/>
              </w:rPr>
              <w:t>реализации Программы</w:t>
            </w:r>
            <w:r w:rsidRPr="009D1DE4">
              <w:rPr>
                <w:color w:val="000000"/>
                <w:sz w:val="24"/>
                <w:szCs w:val="24"/>
              </w:rPr>
              <w:t xml:space="preserve"> перехода </w:t>
            </w:r>
            <w:r>
              <w:rPr>
                <w:color w:val="000000"/>
                <w:sz w:val="24"/>
                <w:szCs w:val="24"/>
              </w:rPr>
              <w:t xml:space="preserve">школы </w:t>
            </w:r>
            <w:r w:rsidRPr="009D1DE4">
              <w:rPr>
                <w:color w:val="000000"/>
                <w:sz w:val="24"/>
                <w:szCs w:val="24"/>
              </w:rPr>
              <w:t>в эффективный режим работы</w:t>
            </w:r>
          </w:p>
          <w:p w:rsidR="00A574A5" w:rsidRPr="009D1DE4" w:rsidRDefault="00A574A5" w:rsidP="00B21E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A574A5" w:rsidRDefault="00A574A5" w:rsidP="00A574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D1DE4">
              <w:rPr>
                <w:color w:val="000000"/>
                <w:sz w:val="24"/>
                <w:szCs w:val="24"/>
                <w:shd w:val="clear" w:color="auto" w:fill="FFFFFF"/>
              </w:rPr>
              <w:t>ентябрь-ноябрь</w:t>
            </w:r>
          </w:p>
          <w:p w:rsidR="00A574A5" w:rsidRPr="009D1DE4" w:rsidRDefault="00A574A5" w:rsidP="00A574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919" w:type="dxa"/>
          </w:tcPr>
          <w:p w:rsidR="00A574A5" w:rsidRDefault="00A574A5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E4">
              <w:rPr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A574A5" w:rsidRPr="009D1DE4" w:rsidRDefault="00A574A5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Рабочая группа</w:t>
            </w:r>
          </w:p>
        </w:tc>
        <w:tc>
          <w:tcPr>
            <w:tcW w:w="2284" w:type="dxa"/>
          </w:tcPr>
          <w:p w:rsidR="00A574A5" w:rsidRPr="009D1DE4" w:rsidRDefault="00A574A5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E4">
              <w:rPr>
                <w:color w:val="000000"/>
                <w:sz w:val="24"/>
                <w:szCs w:val="24"/>
                <w:shd w:val="clear" w:color="auto" w:fill="FFFFFF"/>
              </w:rPr>
              <w:t>Сбор и составление итоговой отчетной документации по оценке результативности выполнения Программы</w:t>
            </w:r>
          </w:p>
        </w:tc>
      </w:tr>
      <w:tr w:rsidR="00A574A5" w:rsidRPr="005315D3" w:rsidTr="00B5018D">
        <w:tc>
          <w:tcPr>
            <w:tcW w:w="699" w:type="dxa"/>
          </w:tcPr>
          <w:p w:rsidR="00A574A5" w:rsidRPr="005315D3" w:rsidRDefault="00A574A5" w:rsidP="005315D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378" w:type="dxa"/>
          </w:tcPr>
          <w:p w:rsidR="00245393" w:rsidRDefault="00A574A5" w:rsidP="00A574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Подведение итогов: </w:t>
            </w:r>
          </w:p>
          <w:p w:rsidR="00A574A5" w:rsidRDefault="00245393" w:rsidP="00A574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отчет по реализации   Программы перехода школы в эффективный режим работы</w:t>
            </w:r>
            <w:r w:rsidR="00A75291">
              <w:rPr>
                <w:color w:val="000000"/>
                <w:sz w:val="24"/>
                <w:szCs w:val="24"/>
              </w:rPr>
              <w:t>.</w:t>
            </w:r>
          </w:p>
          <w:p w:rsidR="00A75291" w:rsidRPr="00245393" w:rsidRDefault="00A75291" w:rsidP="00245393">
            <w:pPr>
              <w:widowControl w:val="0"/>
              <w:tabs>
                <w:tab w:val="left" w:pos="830"/>
              </w:tabs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A75291">
              <w:rPr>
                <w:color w:val="000000"/>
                <w:sz w:val="24"/>
                <w:szCs w:val="24"/>
                <w:shd w:val="clear" w:color="auto" w:fill="FFFFFF"/>
              </w:rPr>
              <w:t>стратегическ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их направлений дальнейшего </w:t>
            </w:r>
            <w:r w:rsidRPr="00A75291">
              <w:rPr>
                <w:color w:val="000000"/>
                <w:sz w:val="24"/>
                <w:szCs w:val="24"/>
                <w:shd w:val="clear" w:color="auto" w:fill="FFFFFF"/>
              </w:rPr>
              <w:t>развития школы.</w:t>
            </w:r>
          </w:p>
        </w:tc>
        <w:tc>
          <w:tcPr>
            <w:tcW w:w="1732" w:type="dxa"/>
          </w:tcPr>
          <w:p w:rsidR="00A574A5" w:rsidRDefault="00A574A5" w:rsidP="00A574A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D1DE4">
              <w:rPr>
                <w:color w:val="000000"/>
                <w:sz w:val="24"/>
                <w:szCs w:val="24"/>
              </w:rPr>
              <w:t>екабрь</w:t>
            </w:r>
          </w:p>
          <w:p w:rsidR="00A574A5" w:rsidRPr="009D1DE4" w:rsidRDefault="00A574A5" w:rsidP="00A574A5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E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9" w:type="dxa"/>
          </w:tcPr>
          <w:p w:rsidR="00A574A5" w:rsidRPr="009D1DE4" w:rsidRDefault="00A574A5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E4">
              <w:rPr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2284" w:type="dxa"/>
          </w:tcPr>
          <w:p w:rsidR="00A574A5" w:rsidRPr="009D1DE4" w:rsidRDefault="00A574A5" w:rsidP="00B21EF6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1DE4">
              <w:rPr>
                <w:color w:val="000000"/>
                <w:sz w:val="24"/>
                <w:szCs w:val="24"/>
                <w:shd w:val="clear" w:color="auto" w:fill="FFFFFF"/>
              </w:rPr>
              <w:t>Педсовет</w:t>
            </w:r>
          </w:p>
        </w:tc>
      </w:tr>
    </w:tbl>
    <w:p w:rsidR="00503AB9" w:rsidRPr="00503AB9" w:rsidRDefault="00503AB9" w:rsidP="002453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5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результаты этапа:</w:t>
      </w:r>
      <w:r w:rsidRPr="00503A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достижение параметров эффективной школы:</w:t>
      </w:r>
    </w:p>
    <w:p w:rsidR="00245393" w:rsidRPr="00245393" w:rsidRDefault="00245393" w:rsidP="0024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- </w:t>
      </w:r>
      <w:r w:rsidRPr="00503AB9">
        <w:rPr>
          <w:rFonts w:ascii="Times New Roman" w:eastAsia="ArialMT" w:hAnsi="Times New Roman" w:cs="Times New Roman"/>
          <w:sz w:val="28"/>
          <w:szCs w:val="28"/>
          <w:lang w:eastAsia="ru-RU"/>
        </w:rPr>
        <w:t>оптимальны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й  уровень качества образования, </w:t>
      </w:r>
      <w:r w:rsidRPr="000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положительной динамики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 обучающихся;</w:t>
      </w:r>
    </w:p>
    <w:p w:rsidR="00503AB9" w:rsidRPr="00503AB9" w:rsidRDefault="00245393" w:rsidP="00503AB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- </w:t>
      </w:r>
      <w:r w:rsidR="00503AB9" w:rsidRPr="00503AB9">
        <w:rPr>
          <w:rFonts w:ascii="Times New Roman" w:eastAsia="ArialMT" w:hAnsi="Times New Roman" w:cs="Times New Roman"/>
          <w:sz w:val="28"/>
          <w:szCs w:val="28"/>
          <w:lang w:eastAsia="ru-RU"/>
        </w:rPr>
        <w:t>стабильный квалифицирова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>нный педагогический коллектив;</w:t>
      </w:r>
    </w:p>
    <w:p w:rsidR="00503AB9" w:rsidRDefault="00245393" w:rsidP="00503AB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- </w:t>
      </w:r>
      <w:r w:rsidR="00503AB9" w:rsidRPr="00503AB9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рост заинтересованности  родителей в образовательных успехах </w:t>
      </w: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их </w:t>
      </w:r>
      <w:r w:rsidR="00503AB9" w:rsidRPr="00503AB9">
        <w:rPr>
          <w:rFonts w:ascii="Times New Roman" w:eastAsia="ArialMT" w:hAnsi="Times New Roman" w:cs="Times New Roman"/>
          <w:sz w:val="28"/>
          <w:szCs w:val="28"/>
          <w:lang w:eastAsia="ru-RU"/>
        </w:rPr>
        <w:t>детей;</w:t>
      </w:r>
    </w:p>
    <w:p w:rsidR="00245393" w:rsidRPr="00503AB9" w:rsidRDefault="00245393" w:rsidP="00503AB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- </w:t>
      </w:r>
      <w:r w:rsidR="00DE6E0D">
        <w:rPr>
          <w:rFonts w:ascii="Times New Roman" w:eastAsia="ArialMT" w:hAnsi="Times New Roman" w:cs="Times New Roman"/>
          <w:sz w:val="28"/>
          <w:szCs w:val="28"/>
          <w:lang w:eastAsia="ru-RU"/>
        </w:rPr>
        <w:t>позитивная школьная культура;</w:t>
      </w:r>
    </w:p>
    <w:p w:rsidR="00503AB9" w:rsidRPr="00503AB9" w:rsidRDefault="00245393" w:rsidP="00503AB9">
      <w:pPr>
        <w:widowControl w:val="0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3AB9" w:rsidRPr="00503AB9"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 xml:space="preserve">рост  авторитета </w:t>
      </w:r>
      <w:r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>обще</w:t>
      </w:r>
      <w:r w:rsidR="00503AB9" w:rsidRPr="00503AB9">
        <w:rPr>
          <w:rFonts w:ascii="Times New Roman" w:eastAsia="ArialMT" w:hAnsi="Times New Roman" w:cs="Times New Roman"/>
          <w:color w:val="000000"/>
          <w:sz w:val="28"/>
          <w:szCs w:val="28"/>
          <w:lang w:eastAsia="ru-RU"/>
        </w:rPr>
        <w:t>образовательного учреждения в сообществе.</w:t>
      </w:r>
    </w:p>
    <w:p w:rsidR="003423C2" w:rsidRDefault="003423C2" w:rsidP="00503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F6" w:rsidRPr="00B50F28" w:rsidRDefault="00387631" w:rsidP="00B50F28">
      <w:pPr>
        <w:pStyle w:val="a6"/>
        <w:numPr>
          <w:ilvl w:val="1"/>
          <w:numId w:val="28"/>
        </w:num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Pr="00B5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</w:t>
      </w:r>
      <w:r w:rsidR="00B21EF6" w:rsidRPr="00B5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</w:t>
      </w:r>
      <w:r w:rsidRPr="00B5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B21EF6" w:rsidRPr="00B5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реализации Программы</w:t>
      </w:r>
    </w:p>
    <w:p w:rsidR="00C43FAA" w:rsidRPr="00103946" w:rsidRDefault="00B50F28" w:rsidP="00103946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="00C43FAA" w:rsidRPr="00103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результат реализации Программы - переход школы в эффективный режим работы.</w:t>
      </w:r>
    </w:p>
    <w:p w:rsidR="00B50F28" w:rsidRDefault="00B50F28" w:rsidP="00103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6777" w:rsidRPr="00B50F28" w:rsidRDefault="006C2E6C" w:rsidP="00B5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946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Количественные показатели: </w:t>
      </w:r>
    </w:p>
    <w:tbl>
      <w:tblPr>
        <w:tblStyle w:val="13"/>
        <w:tblW w:w="9697" w:type="dxa"/>
        <w:tblLook w:val="04A0"/>
      </w:tblPr>
      <w:tblGrid>
        <w:gridCol w:w="2655"/>
        <w:gridCol w:w="2664"/>
        <w:gridCol w:w="1444"/>
        <w:gridCol w:w="1444"/>
        <w:gridCol w:w="1490"/>
      </w:tblGrid>
      <w:tr w:rsidR="00BB264E" w:rsidRPr="00387631" w:rsidTr="00932F70">
        <w:trPr>
          <w:tblHeader/>
        </w:trPr>
        <w:tc>
          <w:tcPr>
            <w:tcW w:w="2655" w:type="dxa"/>
          </w:tcPr>
          <w:p w:rsidR="00AC6777" w:rsidRPr="00387631" w:rsidRDefault="00AC6777" w:rsidP="00AC677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2664" w:type="dxa"/>
          </w:tcPr>
          <w:p w:rsidR="00AC6777" w:rsidRPr="00387631" w:rsidRDefault="00387631" w:rsidP="00AC677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Наименование целевых индикаторов</w:t>
            </w:r>
          </w:p>
        </w:tc>
        <w:tc>
          <w:tcPr>
            <w:tcW w:w="1444" w:type="dxa"/>
          </w:tcPr>
          <w:p w:rsidR="00AC6777" w:rsidRPr="00387631" w:rsidRDefault="00AC6777" w:rsidP="00AC677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Целевое </w:t>
            </w:r>
          </w:p>
          <w:p w:rsidR="00AC6777" w:rsidRPr="00387631" w:rsidRDefault="00AC6777" w:rsidP="0038763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значение (201</w:t>
            </w:r>
            <w:r w:rsid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9 год</w:t>
            </w:r>
            <w:r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44" w:type="dxa"/>
          </w:tcPr>
          <w:p w:rsidR="00AC6777" w:rsidRPr="00387631" w:rsidRDefault="00AC6777" w:rsidP="00AC677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Целевое </w:t>
            </w:r>
          </w:p>
          <w:p w:rsidR="00AC6777" w:rsidRPr="00387631" w:rsidRDefault="00387631" w:rsidP="00AC677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значение (2020 год</w:t>
            </w:r>
            <w:r w:rsidR="00AC6777"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90" w:type="dxa"/>
          </w:tcPr>
          <w:p w:rsidR="00AC6777" w:rsidRPr="00387631" w:rsidRDefault="00AC6777" w:rsidP="00AC677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Целевое </w:t>
            </w:r>
          </w:p>
          <w:p w:rsidR="00AC6777" w:rsidRPr="00387631" w:rsidRDefault="00AC6777" w:rsidP="0038763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значение (20</w:t>
            </w:r>
            <w:r w:rsid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21 год</w:t>
            </w:r>
            <w:r w:rsidRPr="00387631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264E" w:rsidRPr="00387631" w:rsidTr="00932F70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8E" w:rsidRPr="00387631" w:rsidRDefault="00AB708E" w:rsidP="00F61EFB">
            <w:pPr>
              <w:widowControl w:val="0"/>
              <w:rPr>
                <w:color w:val="000000"/>
                <w:sz w:val="24"/>
                <w:szCs w:val="24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успеваемости и качества знаний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8E" w:rsidRPr="00387631" w:rsidRDefault="00AB708E" w:rsidP="006A4F3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обучающихся на «4» и «5» от общей численности обучающихся на всех уровнях образования</w:t>
            </w:r>
          </w:p>
        </w:tc>
        <w:tc>
          <w:tcPr>
            <w:tcW w:w="1444" w:type="dxa"/>
          </w:tcPr>
          <w:p w:rsidR="00AB708E" w:rsidRPr="00387631" w:rsidRDefault="00AB708E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35 %</w:t>
            </w:r>
          </w:p>
        </w:tc>
        <w:tc>
          <w:tcPr>
            <w:tcW w:w="1444" w:type="dxa"/>
          </w:tcPr>
          <w:p w:rsidR="00AB708E" w:rsidRPr="00387631" w:rsidRDefault="00AB708E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38 %</w:t>
            </w:r>
          </w:p>
        </w:tc>
        <w:tc>
          <w:tcPr>
            <w:tcW w:w="1490" w:type="dxa"/>
          </w:tcPr>
          <w:p w:rsidR="00AB708E" w:rsidRPr="00387631" w:rsidRDefault="00AB708E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40 %</w:t>
            </w:r>
          </w:p>
        </w:tc>
      </w:tr>
      <w:tr w:rsidR="00BB264E" w:rsidRPr="00387631" w:rsidTr="00932F70"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8E" w:rsidRPr="00387631" w:rsidRDefault="00AB708E" w:rsidP="00AC6777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8E" w:rsidRDefault="00AB708E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обучающихся, имеющих результаты по ОГЭ ниже средних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муниципалитету:</w:t>
            </w:r>
          </w:p>
          <w:p w:rsidR="00AB708E" w:rsidRDefault="00AB708E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русск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ий язык</w:t>
            </w:r>
          </w:p>
          <w:p w:rsidR="00AB708E" w:rsidRPr="00387631" w:rsidRDefault="00AB708E" w:rsidP="006A4F3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математик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444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AB708E" w:rsidRPr="00387631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0,6</w:t>
            </w:r>
          </w:p>
        </w:tc>
        <w:tc>
          <w:tcPr>
            <w:tcW w:w="1444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096599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  <w:p w:rsidR="00AB708E" w:rsidRPr="00387631" w:rsidRDefault="00AB708E" w:rsidP="00096599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90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096599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AB708E" w:rsidRPr="00387631" w:rsidRDefault="00AB708E" w:rsidP="00096599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0,4</w:t>
            </w:r>
          </w:p>
        </w:tc>
      </w:tr>
      <w:tr w:rsidR="00932F70" w:rsidRPr="00387631" w:rsidTr="00932F70"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2F70" w:rsidRPr="00387631" w:rsidRDefault="00932F70" w:rsidP="00AC6777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F70" w:rsidRPr="00932F70" w:rsidRDefault="00932F70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2F70">
              <w:rPr>
                <w:rFonts w:eastAsia="Calibri"/>
                <w:sz w:val="24"/>
                <w:szCs w:val="24"/>
              </w:rPr>
              <w:t>Доля участников ОГЭ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32F70">
              <w:rPr>
                <w:rFonts w:eastAsia="Calibri"/>
                <w:sz w:val="24"/>
                <w:szCs w:val="24"/>
              </w:rPr>
              <w:t xml:space="preserve"> успешно сдавших предметы по выбору</w:t>
            </w:r>
            <w:r>
              <w:rPr>
                <w:rFonts w:eastAsia="Calibri"/>
                <w:sz w:val="24"/>
                <w:szCs w:val="24"/>
              </w:rPr>
              <w:t xml:space="preserve"> (%)</w:t>
            </w:r>
          </w:p>
        </w:tc>
        <w:tc>
          <w:tcPr>
            <w:tcW w:w="1444" w:type="dxa"/>
          </w:tcPr>
          <w:p w:rsidR="00932F70" w:rsidRDefault="00932F70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82 %</w:t>
            </w:r>
          </w:p>
        </w:tc>
        <w:tc>
          <w:tcPr>
            <w:tcW w:w="1444" w:type="dxa"/>
          </w:tcPr>
          <w:p w:rsidR="00932F70" w:rsidRDefault="00932F70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76 %</w:t>
            </w:r>
          </w:p>
        </w:tc>
        <w:tc>
          <w:tcPr>
            <w:tcW w:w="1490" w:type="dxa"/>
          </w:tcPr>
          <w:p w:rsidR="00932F70" w:rsidRDefault="00932F70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98 %</w:t>
            </w:r>
          </w:p>
        </w:tc>
      </w:tr>
      <w:tr w:rsidR="00BB264E" w:rsidRPr="00387631" w:rsidTr="00932F70"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8E" w:rsidRPr="00387631" w:rsidRDefault="00AB708E" w:rsidP="00AC6777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8E" w:rsidRDefault="00AB708E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обучающихся, имеющих результаты по ЕГЭ ниже средних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муниципалитету:</w:t>
            </w:r>
          </w:p>
          <w:p w:rsidR="00AB708E" w:rsidRDefault="00AB708E" w:rsidP="002C207C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русск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ий язык</w:t>
            </w:r>
          </w:p>
          <w:p w:rsidR="00AB708E" w:rsidRPr="00387631" w:rsidRDefault="00AB708E" w:rsidP="002C207C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математик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444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2C207C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AB708E" w:rsidRPr="00387631" w:rsidRDefault="00AB708E" w:rsidP="002C207C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0, 5</w:t>
            </w:r>
          </w:p>
        </w:tc>
        <w:tc>
          <w:tcPr>
            <w:tcW w:w="1444" w:type="dxa"/>
          </w:tcPr>
          <w:p w:rsidR="00AB708E" w:rsidRDefault="00AB708E" w:rsidP="002C207C">
            <w:pPr>
              <w:tabs>
                <w:tab w:val="left" w:pos="405"/>
                <w:tab w:val="center" w:pos="601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AB708E" w:rsidRDefault="00AB708E" w:rsidP="002C207C">
            <w:pPr>
              <w:tabs>
                <w:tab w:val="left" w:pos="405"/>
                <w:tab w:val="center" w:pos="601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2C207C">
            <w:pPr>
              <w:tabs>
                <w:tab w:val="left" w:pos="405"/>
                <w:tab w:val="center" w:pos="601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2C207C">
            <w:pPr>
              <w:tabs>
                <w:tab w:val="left" w:pos="405"/>
                <w:tab w:val="center" w:pos="601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2C207C">
            <w:pPr>
              <w:tabs>
                <w:tab w:val="left" w:pos="405"/>
                <w:tab w:val="center" w:pos="601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AB708E" w:rsidRPr="00387631" w:rsidRDefault="00AB708E" w:rsidP="002C207C">
            <w:pPr>
              <w:tabs>
                <w:tab w:val="left" w:pos="405"/>
                <w:tab w:val="center" w:pos="601"/>
              </w:tabs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0,4</w:t>
            </w:r>
          </w:p>
        </w:tc>
        <w:tc>
          <w:tcPr>
            <w:tcW w:w="1490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0,2</w:t>
            </w:r>
          </w:p>
          <w:p w:rsidR="00AB708E" w:rsidRPr="00387631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BB264E" w:rsidRPr="00387631" w:rsidTr="00932F70"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8E" w:rsidRPr="00387631" w:rsidRDefault="00AB708E" w:rsidP="00AC6777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8E" w:rsidRDefault="00AB708E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Средний балл ЕГЭ:</w:t>
            </w:r>
          </w:p>
          <w:p w:rsidR="00AB708E" w:rsidRDefault="00AB708E" w:rsidP="002C207C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русск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ий язык</w:t>
            </w:r>
          </w:p>
          <w:p w:rsidR="00AB708E" w:rsidRPr="00387631" w:rsidRDefault="00AB708E" w:rsidP="002C207C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математик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444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  <w:p w:rsidR="00AB708E" w:rsidRPr="00AB708E" w:rsidRDefault="00AB708E" w:rsidP="00AB708E">
            <w:pPr>
              <w:jc w:val="center"/>
              <w:rPr>
                <w:sz w:val="24"/>
                <w:szCs w:val="24"/>
              </w:rPr>
            </w:pPr>
            <w:r w:rsidRPr="00AB708E">
              <w:rPr>
                <w:sz w:val="24"/>
                <w:szCs w:val="24"/>
              </w:rPr>
              <w:t xml:space="preserve">профиль – </w:t>
            </w:r>
            <w:r>
              <w:rPr>
                <w:sz w:val="24"/>
                <w:szCs w:val="24"/>
              </w:rPr>
              <w:t>36 б.</w:t>
            </w:r>
          </w:p>
          <w:p w:rsidR="00AB708E" w:rsidRPr="00387631" w:rsidRDefault="00AB708E" w:rsidP="00AB708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B708E">
              <w:rPr>
                <w:sz w:val="24"/>
                <w:szCs w:val="24"/>
              </w:rPr>
              <w:t>база – 4</w:t>
            </w:r>
            <w:r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444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  <w:p w:rsidR="00AB708E" w:rsidRPr="00AB708E" w:rsidRDefault="00AB708E" w:rsidP="00AB708E">
            <w:pPr>
              <w:jc w:val="center"/>
              <w:rPr>
                <w:sz w:val="24"/>
                <w:szCs w:val="24"/>
              </w:rPr>
            </w:pPr>
            <w:r w:rsidRPr="00AB708E">
              <w:rPr>
                <w:sz w:val="24"/>
                <w:szCs w:val="24"/>
              </w:rPr>
              <w:t xml:space="preserve">профиль – </w:t>
            </w:r>
            <w:r>
              <w:rPr>
                <w:sz w:val="24"/>
                <w:szCs w:val="24"/>
              </w:rPr>
              <w:t>40 б.</w:t>
            </w:r>
          </w:p>
          <w:p w:rsidR="00AB708E" w:rsidRPr="00387631" w:rsidRDefault="00AB708E" w:rsidP="00AB708E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B708E">
              <w:rPr>
                <w:sz w:val="24"/>
                <w:szCs w:val="24"/>
              </w:rPr>
              <w:t>база – 4</w:t>
            </w:r>
            <w:r>
              <w:rPr>
                <w:sz w:val="24"/>
                <w:szCs w:val="24"/>
              </w:rPr>
              <w:t>,2б.</w:t>
            </w:r>
          </w:p>
        </w:tc>
        <w:tc>
          <w:tcPr>
            <w:tcW w:w="1490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  <w:p w:rsidR="00AB708E" w:rsidRPr="00AB708E" w:rsidRDefault="00AB708E" w:rsidP="00AB708E">
            <w:pPr>
              <w:jc w:val="center"/>
              <w:rPr>
                <w:sz w:val="24"/>
                <w:szCs w:val="24"/>
              </w:rPr>
            </w:pPr>
            <w:r w:rsidRPr="00AB708E">
              <w:rPr>
                <w:sz w:val="24"/>
                <w:szCs w:val="24"/>
              </w:rPr>
              <w:t xml:space="preserve">профиль – </w:t>
            </w:r>
            <w:r>
              <w:rPr>
                <w:sz w:val="24"/>
                <w:szCs w:val="24"/>
              </w:rPr>
              <w:t>44 б.</w:t>
            </w:r>
          </w:p>
          <w:p w:rsidR="00AB708E" w:rsidRPr="00387631" w:rsidRDefault="00AB708E" w:rsidP="00AB708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AB708E">
              <w:rPr>
                <w:sz w:val="24"/>
                <w:szCs w:val="24"/>
              </w:rPr>
              <w:t>база – 4</w:t>
            </w:r>
            <w:r>
              <w:rPr>
                <w:sz w:val="24"/>
                <w:szCs w:val="24"/>
              </w:rPr>
              <w:t>,4 б.</w:t>
            </w:r>
          </w:p>
        </w:tc>
      </w:tr>
      <w:tr w:rsidR="00BB264E" w:rsidRPr="00387631" w:rsidTr="00932F70"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708E" w:rsidRPr="00387631" w:rsidRDefault="00AB708E" w:rsidP="00AC6777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08E" w:rsidRDefault="0099160F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Процент качества результатов внешней оценки качества образования ОУ (ВПР, НИКО, региональные мониторинги, МПР): </w:t>
            </w:r>
          </w:p>
          <w:p w:rsidR="0099160F" w:rsidRDefault="0099160F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русский язык</w:t>
            </w:r>
          </w:p>
          <w:p w:rsidR="0099160F" w:rsidRDefault="0099160F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B264E" w:rsidRDefault="00BB264E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B264E" w:rsidRDefault="00BB264E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B264E" w:rsidRDefault="00BB264E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B264E" w:rsidRDefault="00BB264E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99160F" w:rsidRDefault="0099160F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4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НОО – </w:t>
            </w:r>
            <w:r w:rsidR="00F77FD4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65%</w:t>
            </w:r>
          </w:p>
          <w:p w:rsidR="00F77FD4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ООО – </w:t>
            </w:r>
          </w:p>
          <w:p w:rsidR="00F77FD4" w:rsidRDefault="00BB264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37 %</w:t>
            </w:r>
          </w:p>
          <w:p w:rsidR="0099160F" w:rsidRDefault="0099160F" w:rsidP="00BB26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СОО –</w:t>
            </w:r>
          </w:p>
          <w:p w:rsidR="00BB264E" w:rsidRDefault="00BB264E" w:rsidP="00BB26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42 %</w:t>
            </w: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CB093C" w:rsidRDefault="00CB093C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77FD4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НОО – </w:t>
            </w:r>
          </w:p>
          <w:p w:rsidR="0099160F" w:rsidRDefault="00F77FD4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30 %</w:t>
            </w: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ООО – </w:t>
            </w:r>
          </w:p>
          <w:p w:rsidR="00BB264E" w:rsidRDefault="00BB264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23 %</w:t>
            </w: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СОО </w:t>
            </w:r>
            <w:r w:rsidR="00BB264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</w:t>
            </w:r>
          </w:p>
          <w:p w:rsidR="00BB264E" w:rsidRDefault="00BB264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38 %</w:t>
            </w:r>
          </w:p>
        </w:tc>
        <w:tc>
          <w:tcPr>
            <w:tcW w:w="1444" w:type="dxa"/>
          </w:tcPr>
          <w:p w:rsidR="00AB708E" w:rsidRDefault="00AB708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77FD4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НОО – </w:t>
            </w:r>
          </w:p>
          <w:p w:rsidR="0099160F" w:rsidRDefault="00F77FD4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70 %</w:t>
            </w:r>
          </w:p>
          <w:p w:rsidR="00BB264E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ООО – </w:t>
            </w:r>
          </w:p>
          <w:p w:rsidR="00BB264E" w:rsidRDefault="00BB264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41 %</w:t>
            </w: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СОО – </w:t>
            </w:r>
          </w:p>
          <w:p w:rsidR="00BB264E" w:rsidRDefault="00BB264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45 %</w:t>
            </w: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77FD4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НОО – </w:t>
            </w:r>
          </w:p>
          <w:p w:rsidR="00F77FD4" w:rsidRDefault="00F77FD4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35 %</w:t>
            </w: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ООО – </w:t>
            </w:r>
          </w:p>
          <w:p w:rsidR="00BB264E" w:rsidRDefault="00BB264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26 %</w:t>
            </w: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СОО </w:t>
            </w:r>
            <w:r w:rsidR="00BB264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</w:t>
            </w:r>
          </w:p>
          <w:p w:rsidR="00BB264E" w:rsidRDefault="00BB264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42 %</w:t>
            </w:r>
          </w:p>
        </w:tc>
        <w:tc>
          <w:tcPr>
            <w:tcW w:w="1490" w:type="dxa"/>
          </w:tcPr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77FD4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НОО – </w:t>
            </w:r>
          </w:p>
          <w:p w:rsidR="0099160F" w:rsidRDefault="00F77FD4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76 %</w:t>
            </w:r>
          </w:p>
          <w:p w:rsidR="00F77FD4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ООО – </w:t>
            </w:r>
          </w:p>
          <w:p w:rsidR="00BB264E" w:rsidRDefault="00BB264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45 %</w:t>
            </w: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СОО – </w:t>
            </w:r>
          </w:p>
          <w:p w:rsidR="00BB264E" w:rsidRDefault="00BB264E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48 %</w:t>
            </w:r>
          </w:p>
          <w:p w:rsidR="0099160F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F77FD4" w:rsidRDefault="0099160F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НОО – </w:t>
            </w:r>
          </w:p>
          <w:p w:rsidR="00F77FD4" w:rsidRDefault="00F77FD4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42 %</w:t>
            </w:r>
          </w:p>
          <w:p w:rsidR="00BB264E" w:rsidRDefault="0099160F" w:rsidP="00BB26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ООО –</w:t>
            </w:r>
          </w:p>
          <w:p w:rsidR="00BB264E" w:rsidRDefault="00BB264E" w:rsidP="00BB26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30 %</w:t>
            </w:r>
          </w:p>
          <w:p w:rsidR="0099160F" w:rsidRDefault="00F77FD4" w:rsidP="00BB26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СОО </w:t>
            </w:r>
            <w:r w:rsidR="00BB264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–</w:t>
            </w:r>
          </w:p>
          <w:p w:rsidR="00BB264E" w:rsidRDefault="00BB264E" w:rsidP="00BB26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45 %</w:t>
            </w:r>
          </w:p>
        </w:tc>
      </w:tr>
      <w:tr w:rsidR="00932F70" w:rsidRPr="00387631" w:rsidTr="00932F70">
        <w:tc>
          <w:tcPr>
            <w:tcW w:w="2655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932F70" w:rsidRPr="00387631" w:rsidRDefault="00932F70" w:rsidP="00932F70">
            <w:pPr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F70" w:rsidRPr="00932F70" w:rsidRDefault="00932F70" w:rsidP="0099160F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932F70">
              <w:rPr>
                <w:sz w:val="24"/>
                <w:szCs w:val="24"/>
              </w:rPr>
              <w:t xml:space="preserve"> выпускников</w:t>
            </w:r>
            <w:r>
              <w:rPr>
                <w:sz w:val="24"/>
                <w:szCs w:val="24"/>
              </w:rPr>
              <w:t xml:space="preserve"> ООО и СОО</w:t>
            </w:r>
            <w:r w:rsidRPr="00932F70">
              <w:rPr>
                <w:sz w:val="24"/>
                <w:szCs w:val="24"/>
              </w:rPr>
              <w:t>, получивших аттестаты особого образца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444" w:type="dxa"/>
          </w:tcPr>
          <w:p w:rsidR="00932F70" w:rsidRDefault="00932F70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44" w:type="dxa"/>
          </w:tcPr>
          <w:p w:rsidR="00932F70" w:rsidRDefault="00932F70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90" w:type="dxa"/>
          </w:tcPr>
          <w:p w:rsidR="00932F70" w:rsidRDefault="00932F70" w:rsidP="009916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B264E" w:rsidRPr="00387631" w:rsidTr="00932F70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F3B" w:rsidRPr="00387631" w:rsidRDefault="006A4F3B" w:rsidP="00387631">
            <w:pPr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87631">
              <w:rPr>
                <w:color w:val="000000"/>
                <w:sz w:val="24"/>
                <w:szCs w:val="24"/>
              </w:rPr>
              <w:t>Удовлетворение образовательных потребностей обучающихся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F3B" w:rsidRPr="00387631" w:rsidRDefault="006A4F3B" w:rsidP="00F61EFB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color w:val="000000"/>
                <w:sz w:val="24"/>
                <w:szCs w:val="24"/>
              </w:rPr>
              <w:t xml:space="preserve">Доля педагогов, разрабатывающих индивидуальные образовательные программы для </w:t>
            </w:r>
            <w:r w:rsidR="00BB264E">
              <w:rPr>
                <w:color w:val="000000"/>
                <w:sz w:val="24"/>
                <w:szCs w:val="24"/>
              </w:rPr>
              <w:t>обучающихся с разными образовательными способностями и потребностями (обучающиеся с низкими результатами обучения, имеющие учебные и социальные</w:t>
            </w:r>
            <w:r w:rsidR="00BB264E" w:rsidRPr="00387631">
              <w:rPr>
                <w:color w:val="000000"/>
                <w:sz w:val="24"/>
                <w:szCs w:val="24"/>
              </w:rPr>
              <w:t xml:space="preserve"> проблем</w:t>
            </w:r>
            <w:r w:rsidR="00BB264E">
              <w:rPr>
                <w:color w:val="000000"/>
                <w:sz w:val="24"/>
                <w:szCs w:val="24"/>
              </w:rPr>
              <w:t xml:space="preserve">ы; обучающиеся с повышенными </w:t>
            </w:r>
            <w:r w:rsidR="00F61EFB">
              <w:rPr>
                <w:color w:val="000000"/>
                <w:sz w:val="24"/>
                <w:szCs w:val="24"/>
              </w:rPr>
              <w:t>запросами и высоким уровнем учебной мотивации</w:t>
            </w:r>
            <w:r w:rsidR="00BB264E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44" w:type="dxa"/>
          </w:tcPr>
          <w:p w:rsidR="006A4F3B" w:rsidRPr="00387631" w:rsidRDefault="006A4F3B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1444" w:type="dxa"/>
          </w:tcPr>
          <w:p w:rsidR="006A4F3B" w:rsidRPr="00387631" w:rsidRDefault="006A4F3B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0,2</w:t>
            </w:r>
          </w:p>
        </w:tc>
        <w:tc>
          <w:tcPr>
            <w:tcW w:w="1490" w:type="dxa"/>
          </w:tcPr>
          <w:p w:rsidR="006A4F3B" w:rsidRPr="00387631" w:rsidRDefault="006A4F3B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0,3</w:t>
            </w:r>
          </w:p>
        </w:tc>
      </w:tr>
      <w:tr w:rsidR="00BB264E" w:rsidRPr="00387631" w:rsidTr="00932F70"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4F3B" w:rsidRPr="00387631" w:rsidRDefault="006A4F3B" w:rsidP="00AC6777">
            <w:pPr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F3B" w:rsidRPr="00387631" w:rsidRDefault="006A4F3B" w:rsidP="00BB264E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Доля обучающихся, осваивающих ООП по индивидуальному учебному плану</w:t>
            </w:r>
          </w:p>
        </w:tc>
        <w:tc>
          <w:tcPr>
            <w:tcW w:w="1444" w:type="dxa"/>
          </w:tcPr>
          <w:p w:rsidR="006A4F3B" w:rsidRPr="00387631" w:rsidRDefault="006A4F3B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44" w:type="dxa"/>
          </w:tcPr>
          <w:p w:rsidR="006A4F3B" w:rsidRPr="00387631" w:rsidRDefault="00F61EFB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0,005</w:t>
            </w:r>
          </w:p>
        </w:tc>
        <w:tc>
          <w:tcPr>
            <w:tcW w:w="1490" w:type="dxa"/>
          </w:tcPr>
          <w:p w:rsidR="006A4F3B" w:rsidRPr="00387631" w:rsidRDefault="006A4F3B" w:rsidP="00F61EFB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0,0</w:t>
            </w:r>
            <w:r w:rsidR="00F61E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B264E" w:rsidRPr="00387631" w:rsidTr="00932F70"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F3B" w:rsidRPr="00387631" w:rsidRDefault="006A4F3B" w:rsidP="00387631">
            <w:pPr>
              <w:widowControl w:val="0"/>
              <w:rPr>
                <w:color w:val="000000"/>
                <w:sz w:val="24"/>
                <w:szCs w:val="24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 xml:space="preserve">Рост учебных достижений </w:t>
            </w:r>
            <w:r w:rsidR="00F61EFB"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F61EFB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F3B" w:rsidRPr="00387631" w:rsidRDefault="006A4F3B" w:rsidP="00F61EFB">
            <w:pPr>
              <w:widowControl w:val="0"/>
              <w:rPr>
                <w:color w:val="000000"/>
                <w:sz w:val="24"/>
                <w:szCs w:val="24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Доля участников</w:t>
            </w:r>
            <w:r w:rsidR="00F61EFB">
              <w:rPr>
                <w:color w:val="000000"/>
                <w:sz w:val="24"/>
                <w:szCs w:val="24"/>
                <w:shd w:val="clear" w:color="auto" w:fill="FFFFFF"/>
              </w:rPr>
              <w:t xml:space="preserve"> регионального этапа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 xml:space="preserve"> всероссийской олимпиады школьников</w:t>
            </w:r>
          </w:p>
        </w:tc>
        <w:tc>
          <w:tcPr>
            <w:tcW w:w="1444" w:type="dxa"/>
          </w:tcPr>
          <w:p w:rsidR="006A4F3B" w:rsidRPr="00387631" w:rsidRDefault="006A4F3B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44" w:type="dxa"/>
          </w:tcPr>
          <w:p w:rsidR="006A4F3B" w:rsidRPr="00387631" w:rsidRDefault="006A4F3B" w:rsidP="00F61EFB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0,00</w:t>
            </w:r>
            <w:r w:rsidR="00F61E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0" w:type="dxa"/>
          </w:tcPr>
          <w:p w:rsidR="006A4F3B" w:rsidRPr="00387631" w:rsidRDefault="006A4F3B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0,0</w:t>
            </w:r>
            <w:r w:rsidR="00F61E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</w:tr>
      <w:tr w:rsidR="00F61EFB" w:rsidRPr="00387631" w:rsidTr="00932F70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FB" w:rsidRPr="00387631" w:rsidRDefault="00F61EFB" w:rsidP="006C4C4E">
            <w:pPr>
              <w:widowControl w:val="0"/>
              <w:rPr>
                <w:color w:val="000000"/>
                <w:sz w:val="24"/>
                <w:szCs w:val="24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 xml:space="preserve">Рост </w:t>
            </w:r>
            <w:proofErr w:type="spellStart"/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внеучебных</w:t>
            </w:r>
            <w:proofErr w:type="spellEnd"/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 xml:space="preserve"> достижений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FB" w:rsidRPr="00387631" w:rsidRDefault="00F61EFB" w:rsidP="006C4C4E">
            <w:pPr>
              <w:widowControl w:val="0"/>
              <w:rPr>
                <w:color w:val="000000"/>
                <w:sz w:val="24"/>
                <w:szCs w:val="24"/>
              </w:rPr>
            </w:pPr>
            <w:r w:rsidRPr="00387631">
              <w:rPr>
                <w:color w:val="000000"/>
                <w:sz w:val="24"/>
                <w:szCs w:val="24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1444" w:type="dxa"/>
          </w:tcPr>
          <w:p w:rsidR="00F61EFB" w:rsidRPr="00387631" w:rsidRDefault="00F61EFB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1444" w:type="dxa"/>
          </w:tcPr>
          <w:p w:rsidR="00F61EFB" w:rsidRPr="00387631" w:rsidRDefault="00F61EFB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0,2</w:t>
            </w:r>
          </w:p>
        </w:tc>
        <w:tc>
          <w:tcPr>
            <w:tcW w:w="1490" w:type="dxa"/>
          </w:tcPr>
          <w:p w:rsidR="00F61EFB" w:rsidRPr="00387631" w:rsidRDefault="00F61EFB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61EFB" w:rsidRPr="00387631" w:rsidTr="00932F70"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FB" w:rsidRPr="00387631" w:rsidRDefault="00F61EFB" w:rsidP="00F61EF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FB" w:rsidRPr="00387631" w:rsidRDefault="00F61EFB" w:rsidP="00F61E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численности обучающихся, охваченных системой школьного и внешкольного дополнительного образования</w:t>
            </w:r>
          </w:p>
        </w:tc>
        <w:tc>
          <w:tcPr>
            <w:tcW w:w="1444" w:type="dxa"/>
          </w:tcPr>
          <w:p w:rsidR="00F61EFB" w:rsidRPr="00F61EFB" w:rsidRDefault="00F61EFB" w:rsidP="00F61EFB">
            <w:pPr>
              <w:tabs>
                <w:tab w:val="left" w:pos="315"/>
                <w:tab w:val="center" w:pos="587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  <w:t>82 %</w:t>
            </w:r>
          </w:p>
        </w:tc>
        <w:tc>
          <w:tcPr>
            <w:tcW w:w="1444" w:type="dxa"/>
          </w:tcPr>
          <w:p w:rsidR="00F61EFB" w:rsidRPr="00387631" w:rsidRDefault="00F61EFB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86 %</w:t>
            </w:r>
          </w:p>
        </w:tc>
        <w:tc>
          <w:tcPr>
            <w:tcW w:w="1490" w:type="dxa"/>
          </w:tcPr>
          <w:p w:rsidR="00F61EFB" w:rsidRPr="00387631" w:rsidRDefault="00F61EFB" w:rsidP="00F61EFB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91 %</w:t>
            </w:r>
          </w:p>
        </w:tc>
      </w:tr>
      <w:tr w:rsidR="006C4C4E" w:rsidRPr="00387631" w:rsidTr="00932F70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C4E" w:rsidRPr="00387631" w:rsidRDefault="006C4C4E" w:rsidP="00387631">
            <w:pPr>
              <w:widowControl w:val="0"/>
              <w:rPr>
                <w:color w:val="000000"/>
                <w:sz w:val="24"/>
                <w:szCs w:val="24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Профессиональный рост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C4E" w:rsidRPr="00387631" w:rsidRDefault="006C4C4E" w:rsidP="006C4C4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педагогов и руководящих работников, прошедших повышение квалификации</w:t>
            </w:r>
            <w:r w:rsidR="00467776">
              <w:rPr>
                <w:color w:val="000000"/>
                <w:sz w:val="24"/>
                <w:szCs w:val="24"/>
              </w:rPr>
              <w:t xml:space="preserve"> по направлению Программы</w:t>
            </w:r>
            <w:r>
              <w:rPr>
                <w:color w:val="000000"/>
                <w:sz w:val="24"/>
                <w:szCs w:val="24"/>
              </w:rPr>
              <w:t>, в общей численности педагогических и руководящих работников ОУ (%)</w:t>
            </w:r>
          </w:p>
        </w:tc>
        <w:tc>
          <w:tcPr>
            <w:tcW w:w="1444" w:type="dxa"/>
          </w:tcPr>
          <w:p w:rsidR="006C4C4E" w:rsidRPr="00387631" w:rsidRDefault="006C4C4E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30 %</w:t>
            </w:r>
          </w:p>
        </w:tc>
        <w:tc>
          <w:tcPr>
            <w:tcW w:w="1444" w:type="dxa"/>
          </w:tcPr>
          <w:p w:rsidR="006C4C4E" w:rsidRPr="00387631" w:rsidRDefault="006C4C4E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50 %</w:t>
            </w:r>
          </w:p>
        </w:tc>
        <w:tc>
          <w:tcPr>
            <w:tcW w:w="1490" w:type="dxa"/>
          </w:tcPr>
          <w:p w:rsidR="006C4C4E" w:rsidRPr="00387631" w:rsidRDefault="006C4C4E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80 %</w:t>
            </w:r>
          </w:p>
        </w:tc>
      </w:tr>
      <w:tr w:rsidR="00932F70" w:rsidRPr="00387631" w:rsidTr="00932F70"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F70" w:rsidRPr="00387631" w:rsidRDefault="00932F70" w:rsidP="0038763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F70" w:rsidRPr="00932F70" w:rsidRDefault="00932F70" w:rsidP="00932F70">
            <w:pPr>
              <w:widowControl w:val="0"/>
              <w:rPr>
                <w:color w:val="000000"/>
                <w:sz w:val="24"/>
                <w:szCs w:val="24"/>
              </w:rPr>
            </w:pPr>
            <w:r w:rsidRPr="00932F70">
              <w:rPr>
                <w:rFonts w:eastAsia="Calibri"/>
                <w:sz w:val="24"/>
                <w:szCs w:val="24"/>
              </w:rPr>
              <w:t>Доля педагогических работников, которым при прохождении аттестации присвоена первая или высшая категория</w:t>
            </w:r>
            <w:r w:rsidR="00CB093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(%)</w:t>
            </w:r>
          </w:p>
        </w:tc>
        <w:tc>
          <w:tcPr>
            <w:tcW w:w="1444" w:type="dxa"/>
          </w:tcPr>
          <w:p w:rsidR="00932F70" w:rsidRDefault="00932F70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58 %</w:t>
            </w:r>
          </w:p>
        </w:tc>
        <w:tc>
          <w:tcPr>
            <w:tcW w:w="1444" w:type="dxa"/>
          </w:tcPr>
          <w:p w:rsidR="00932F70" w:rsidRDefault="00932F70" w:rsidP="00AC6777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1490" w:type="dxa"/>
          </w:tcPr>
          <w:p w:rsidR="00932F70" w:rsidRDefault="00932F70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65 %</w:t>
            </w:r>
          </w:p>
        </w:tc>
      </w:tr>
      <w:tr w:rsidR="006C4C4E" w:rsidRPr="00387631" w:rsidTr="00932F70"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C4E" w:rsidRPr="00387631" w:rsidRDefault="006C4C4E" w:rsidP="0038763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C4E" w:rsidRPr="00387631" w:rsidRDefault="006C4C4E" w:rsidP="006C4C4E">
            <w:pPr>
              <w:widowControl w:val="0"/>
              <w:rPr>
                <w:color w:val="000000"/>
                <w:sz w:val="24"/>
                <w:szCs w:val="24"/>
              </w:rPr>
            </w:pPr>
            <w:r w:rsidRPr="00387631">
              <w:rPr>
                <w:color w:val="000000"/>
                <w:sz w:val="24"/>
                <w:szCs w:val="24"/>
              </w:rPr>
              <w:t xml:space="preserve">Доля педагогов, активно работающих в </w:t>
            </w:r>
            <w:r>
              <w:rPr>
                <w:color w:val="000000"/>
                <w:sz w:val="24"/>
                <w:szCs w:val="24"/>
              </w:rPr>
              <w:t xml:space="preserve">предметных </w:t>
            </w:r>
            <w:r w:rsidRPr="00387631">
              <w:rPr>
                <w:color w:val="000000"/>
                <w:sz w:val="24"/>
                <w:szCs w:val="24"/>
              </w:rPr>
              <w:t xml:space="preserve">муниципальных, региональных методических </w:t>
            </w:r>
            <w:r>
              <w:rPr>
                <w:color w:val="000000"/>
                <w:sz w:val="24"/>
                <w:szCs w:val="24"/>
              </w:rPr>
              <w:t xml:space="preserve">объединениях </w:t>
            </w:r>
            <w:r w:rsidRPr="00387631">
              <w:rPr>
                <w:color w:val="000000"/>
                <w:sz w:val="24"/>
                <w:szCs w:val="24"/>
              </w:rPr>
              <w:t xml:space="preserve"> по проблемам обучения и воспитания</w:t>
            </w:r>
          </w:p>
        </w:tc>
        <w:tc>
          <w:tcPr>
            <w:tcW w:w="1444" w:type="dxa"/>
          </w:tcPr>
          <w:p w:rsidR="006C4C4E" w:rsidRPr="00387631" w:rsidRDefault="006C4C4E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0,4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44" w:type="dxa"/>
          </w:tcPr>
          <w:p w:rsidR="006C4C4E" w:rsidRPr="00387631" w:rsidRDefault="006C4C4E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90" w:type="dxa"/>
          </w:tcPr>
          <w:p w:rsidR="006C4C4E" w:rsidRPr="00387631" w:rsidRDefault="006C4C4E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6C4C4E" w:rsidRPr="00387631" w:rsidTr="00932F70">
        <w:tc>
          <w:tcPr>
            <w:tcW w:w="26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C4E" w:rsidRPr="00387631" w:rsidRDefault="006C4C4E" w:rsidP="0038763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C4E" w:rsidRPr="00387631" w:rsidRDefault="0073786A" w:rsidP="006C4C4E">
            <w:pPr>
              <w:widowControl w:val="0"/>
              <w:rPr>
                <w:color w:val="000000"/>
                <w:sz w:val="24"/>
                <w:szCs w:val="24"/>
              </w:rPr>
            </w:pPr>
            <w:r w:rsidRPr="00387631">
              <w:rPr>
                <w:color w:val="000000"/>
                <w:sz w:val="24"/>
                <w:szCs w:val="24"/>
              </w:rPr>
              <w:t>Доля педагогов,</w:t>
            </w:r>
            <w:r>
              <w:rPr>
                <w:color w:val="000000"/>
                <w:sz w:val="24"/>
                <w:szCs w:val="24"/>
              </w:rPr>
              <w:t xml:space="preserve"> имеющих публикации по обобщению опыта в информационно – методических сборниках на уровне муниципалитете, региона, на образовательных сайтах в сети Интернет, в средствах массовой информации (ед.)</w:t>
            </w:r>
          </w:p>
        </w:tc>
        <w:tc>
          <w:tcPr>
            <w:tcW w:w="1444" w:type="dxa"/>
          </w:tcPr>
          <w:p w:rsidR="006C4C4E" w:rsidRDefault="0073786A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не менее</w:t>
            </w:r>
          </w:p>
          <w:p w:rsidR="0073786A" w:rsidRPr="00387631" w:rsidRDefault="0073786A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 публикации</w:t>
            </w:r>
          </w:p>
        </w:tc>
        <w:tc>
          <w:tcPr>
            <w:tcW w:w="1444" w:type="dxa"/>
          </w:tcPr>
          <w:p w:rsidR="0073786A" w:rsidRDefault="0073786A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не менее</w:t>
            </w:r>
          </w:p>
          <w:p w:rsidR="006C4C4E" w:rsidRPr="00387631" w:rsidRDefault="0073786A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 публикаций</w:t>
            </w:r>
          </w:p>
        </w:tc>
        <w:tc>
          <w:tcPr>
            <w:tcW w:w="1490" w:type="dxa"/>
          </w:tcPr>
          <w:p w:rsidR="0073786A" w:rsidRDefault="0073786A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не менее</w:t>
            </w:r>
          </w:p>
          <w:p w:rsidR="006C4C4E" w:rsidRPr="00387631" w:rsidRDefault="0073786A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 публикаций</w:t>
            </w:r>
          </w:p>
        </w:tc>
      </w:tr>
      <w:tr w:rsidR="00D66F40" w:rsidRPr="00387631" w:rsidTr="00D66F40">
        <w:tc>
          <w:tcPr>
            <w:tcW w:w="2655" w:type="dxa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F40" w:rsidRPr="00387631" w:rsidRDefault="00D66F40" w:rsidP="0038763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Доля педагогов, </w:t>
            </w:r>
          </w:p>
          <w:p w:rsidR="00D66F40" w:rsidRDefault="00D66F40" w:rsidP="00D66F40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применяющих 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на практике 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в 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образовательной 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деятельности 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>системно-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D61FF0">
              <w:rPr>
                <w:rFonts w:eastAsia="SimSun"/>
                <w:sz w:val="24"/>
                <w:szCs w:val="24"/>
              </w:rPr>
              <w:t>деятельностн</w:t>
            </w:r>
            <w:r>
              <w:rPr>
                <w:rFonts w:eastAsia="SimSun"/>
                <w:sz w:val="24"/>
                <w:szCs w:val="24"/>
              </w:rPr>
              <w:t>ый</w:t>
            </w:r>
            <w:proofErr w:type="spellEnd"/>
          </w:p>
          <w:p w:rsidR="00D66F40" w:rsidRPr="00387631" w:rsidRDefault="00D66F40" w:rsidP="00D66F40">
            <w:pPr>
              <w:widowControl w:val="0"/>
              <w:rPr>
                <w:color w:val="000000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>подход</w:t>
            </w:r>
            <w:r w:rsidR="00CB093C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(%)</w:t>
            </w:r>
          </w:p>
        </w:tc>
        <w:tc>
          <w:tcPr>
            <w:tcW w:w="1444" w:type="dxa"/>
          </w:tcPr>
          <w:p w:rsidR="00D66F40" w:rsidRDefault="00D66F40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85 %</w:t>
            </w:r>
          </w:p>
        </w:tc>
        <w:tc>
          <w:tcPr>
            <w:tcW w:w="1444" w:type="dxa"/>
          </w:tcPr>
          <w:p w:rsidR="00D66F40" w:rsidRDefault="00D66F40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93 %</w:t>
            </w:r>
          </w:p>
        </w:tc>
        <w:tc>
          <w:tcPr>
            <w:tcW w:w="1490" w:type="dxa"/>
          </w:tcPr>
          <w:p w:rsidR="00D66F40" w:rsidRDefault="00D66F40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</w:tr>
      <w:tr w:rsidR="00D66F40" w:rsidRPr="00387631" w:rsidTr="00D66F40">
        <w:tc>
          <w:tcPr>
            <w:tcW w:w="2655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F40" w:rsidRPr="00387631" w:rsidRDefault="00D66F40" w:rsidP="00387631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Доля педагогов, 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применяющих 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на практике 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систему </w:t>
            </w:r>
          </w:p>
          <w:p w:rsidR="00D66F40" w:rsidRPr="00D61FF0" w:rsidRDefault="00D66F40" w:rsidP="00D66F40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формирующего </w:t>
            </w:r>
            <w:r w:rsidRPr="00D61FF0">
              <w:rPr>
                <w:rFonts w:eastAsia="SimSun"/>
                <w:sz w:val="24"/>
                <w:szCs w:val="24"/>
              </w:rPr>
              <w:t xml:space="preserve">оценивания </w:t>
            </w:r>
          </w:p>
          <w:p w:rsidR="00D66F40" w:rsidRPr="00387631" w:rsidRDefault="00D66F40" w:rsidP="00D66F40">
            <w:pPr>
              <w:rPr>
                <w:color w:val="000000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>образовательных результатов</w:t>
            </w:r>
            <w:r w:rsidR="00CB093C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(%)</w:t>
            </w:r>
          </w:p>
        </w:tc>
        <w:tc>
          <w:tcPr>
            <w:tcW w:w="1444" w:type="dxa"/>
          </w:tcPr>
          <w:p w:rsidR="00D66F40" w:rsidRDefault="00D66F40" w:rsidP="006C4C4E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30 %</w:t>
            </w:r>
          </w:p>
        </w:tc>
        <w:tc>
          <w:tcPr>
            <w:tcW w:w="1444" w:type="dxa"/>
          </w:tcPr>
          <w:p w:rsidR="00D66F40" w:rsidRDefault="00D66F40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40 %</w:t>
            </w:r>
          </w:p>
        </w:tc>
        <w:tc>
          <w:tcPr>
            <w:tcW w:w="1490" w:type="dxa"/>
          </w:tcPr>
          <w:p w:rsidR="00D66F40" w:rsidRDefault="00D66F40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50 %</w:t>
            </w:r>
          </w:p>
        </w:tc>
      </w:tr>
      <w:tr w:rsidR="00103946" w:rsidRPr="00387631" w:rsidTr="00932F70">
        <w:tc>
          <w:tcPr>
            <w:tcW w:w="2655" w:type="dxa"/>
            <w:vMerge w:val="restart"/>
          </w:tcPr>
          <w:p w:rsidR="00103946" w:rsidRPr="00387631" w:rsidRDefault="00103946" w:rsidP="0073786A">
            <w:pP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sz w:val="24"/>
                <w:szCs w:val="24"/>
              </w:rPr>
              <w:t>Коллегиальность в управлении ОО</w:t>
            </w:r>
          </w:p>
        </w:tc>
        <w:tc>
          <w:tcPr>
            <w:tcW w:w="2664" w:type="dxa"/>
          </w:tcPr>
          <w:p w:rsidR="00103946" w:rsidRPr="00387631" w:rsidRDefault="00103946" w:rsidP="0073786A">
            <w:pP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sz w:val="24"/>
                <w:szCs w:val="24"/>
              </w:rPr>
              <w:t>Доля педа</w:t>
            </w:r>
            <w:r>
              <w:rPr>
                <w:sz w:val="24"/>
                <w:szCs w:val="24"/>
              </w:rPr>
              <w:t>гогов, включенных в управление школой</w:t>
            </w:r>
          </w:p>
        </w:tc>
        <w:tc>
          <w:tcPr>
            <w:tcW w:w="1444" w:type="dxa"/>
          </w:tcPr>
          <w:p w:rsidR="00103946" w:rsidRPr="00387631" w:rsidRDefault="00103946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4" w:type="dxa"/>
          </w:tcPr>
          <w:p w:rsidR="00103946" w:rsidRPr="00387631" w:rsidRDefault="00103946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90" w:type="dxa"/>
          </w:tcPr>
          <w:p w:rsidR="00103946" w:rsidRPr="00387631" w:rsidRDefault="00103946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</w:tr>
      <w:tr w:rsidR="00103946" w:rsidRPr="00387631" w:rsidTr="00932F70">
        <w:tc>
          <w:tcPr>
            <w:tcW w:w="2655" w:type="dxa"/>
            <w:vMerge/>
          </w:tcPr>
          <w:p w:rsidR="00103946" w:rsidRPr="00387631" w:rsidRDefault="00103946" w:rsidP="0073786A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103946" w:rsidRPr="00387631" w:rsidRDefault="00103946" w:rsidP="00103946">
            <w:pP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sz w:val="24"/>
                <w:szCs w:val="24"/>
              </w:rPr>
              <w:t xml:space="preserve">Доля родителей, включенных в </w:t>
            </w:r>
            <w:r>
              <w:rPr>
                <w:sz w:val="24"/>
                <w:szCs w:val="24"/>
              </w:rPr>
              <w:t>управление школой</w:t>
            </w:r>
          </w:p>
        </w:tc>
        <w:tc>
          <w:tcPr>
            <w:tcW w:w="1444" w:type="dxa"/>
          </w:tcPr>
          <w:p w:rsidR="00103946" w:rsidRPr="00387631" w:rsidRDefault="00103946" w:rsidP="00103946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44" w:type="dxa"/>
          </w:tcPr>
          <w:p w:rsidR="00103946" w:rsidRPr="00387631" w:rsidRDefault="00103946" w:rsidP="00103946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0,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90" w:type="dxa"/>
          </w:tcPr>
          <w:p w:rsidR="00103946" w:rsidRPr="00387631" w:rsidRDefault="00103946" w:rsidP="00103946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03946" w:rsidRPr="00387631" w:rsidTr="00103946">
        <w:tc>
          <w:tcPr>
            <w:tcW w:w="2655" w:type="dxa"/>
            <w:vMerge/>
          </w:tcPr>
          <w:p w:rsidR="00103946" w:rsidRPr="00387631" w:rsidRDefault="00103946" w:rsidP="0073786A">
            <w:pP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</w:tcPr>
          <w:p w:rsidR="00103946" w:rsidRPr="00B803C2" w:rsidRDefault="00103946" w:rsidP="0073786A">
            <w:pPr>
              <w:rPr>
                <w:sz w:val="24"/>
                <w:szCs w:val="24"/>
              </w:rPr>
            </w:pPr>
            <w:r w:rsidRPr="00B803C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заключенных партнерских договоров (в рамках сетевого взаимодействия) с общеобразовательными организациями, показывающими высокие и низкие образовательные результаты, со специалистами Управления образования и </w:t>
            </w:r>
            <w:r w:rsidRPr="003B5553">
              <w:rPr>
                <w:sz w:val="24"/>
                <w:szCs w:val="24"/>
              </w:rPr>
              <w:t xml:space="preserve">ГАУДПО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АмИРО</w:t>
            </w:r>
            <w:proofErr w:type="spellEnd"/>
            <w:r>
              <w:rPr>
                <w:sz w:val="24"/>
                <w:szCs w:val="24"/>
              </w:rPr>
              <w:t>» (ед.)</w:t>
            </w:r>
          </w:p>
        </w:tc>
        <w:tc>
          <w:tcPr>
            <w:tcW w:w="1444" w:type="dxa"/>
          </w:tcPr>
          <w:p w:rsidR="00103946" w:rsidRDefault="00103946" w:rsidP="00B803C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не менее</w:t>
            </w:r>
          </w:p>
          <w:p w:rsidR="00103946" w:rsidRPr="00387631" w:rsidRDefault="00103946" w:rsidP="00B803C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44" w:type="dxa"/>
          </w:tcPr>
          <w:p w:rsidR="00103946" w:rsidRDefault="00103946" w:rsidP="00B803C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не менее</w:t>
            </w:r>
          </w:p>
          <w:p w:rsidR="00103946" w:rsidRPr="00387631" w:rsidRDefault="00103946" w:rsidP="00B803C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0" w:type="dxa"/>
          </w:tcPr>
          <w:p w:rsidR="00103946" w:rsidRDefault="00103946" w:rsidP="00B803C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не менее</w:t>
            </w:r>
          </w:p>
          <w:p w:rsidR="00103946" w:rsidRPr="00387631" w:rsidRDefault="00103946" w:rsidP="00B803C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03946" w:rsidRPr="00387631" w:rsidTr="00103946">
        <w:tc>
          <w:tcPr>
            <w:tcW w:w="2655" w:type="dxa"/>
            <w:vMerge/>
          </w:tcPr>
          <w:p w:rsidR="00103946" w:rsidRPr="00387631" w:rsidRDefault="00103946" w:rsidP="0073786A">
            <w:pP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4" w:type="dxa"/>
          </w:tcPr>
          <w:p w:rsidR="00103946" w:rsidRPr="00D61FF0" w:rsidRDefault="00103946" w:rsidP="00467776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>Нормативно-</w:t>
            </w:r>
          </w:p>
          <w:p w:rsidR="00103946" w:rsidRPr="00D61FF0" w:rsidRDefault="00103946" w:rsidP="00467776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правовое </w:t>
            </w:r>
          </w:p>
          <w:p w:rsidR="00103946" w:rsidRPr="00D61FF0" w:rsidRDefault="00103946" w:rsidP="00467776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обеспечение </w:t>
            </w:r>
          </w:p>
          <w:p w:rsidR="00103946" w:rsidRPr="00467776" w:rsidRDefault="00103946" w:rsidP="0073786A">
            <w:pPr>
              <w:rPr>
                <w:rFonts w:eastAsia="SimSun"/>
                <w:sz w:val="24"/>
                <w:szCs w:val="24"/>
              </w:rPr>
            </w:pPr>
            <w:r w:rsidRPr="00D61FF0">
              <w:rPr>
                <w:rFonts w:eastAsia="SimSun"/>
                <w:sz w:val="24"/>
                <w:szCs w:val="24"/>
              </w:rPr>
              <w:t xml:space="preserve">деятельности </w:t>
            </w:r>
            <w:r>
              <w:rPr>
                <w:rFonts w:eastAsia="SimSun"/>
                <w:sz w:val="24"/>
                <w:szCs w:val="24"/>
              </w:rPr>
              <w:t>ОУ в рамках Программы перехода в эффективный режим работы (да/нет)</w:t>
            </w:r>
          </w:p>
        </w:tc>
        <w:tc>
          <w:tcPr>
            <w:tcW w:w="1444" w:type="dxa"/>
          </w:tcPr>
          <w:p w:rsidR="00103946" w:rsidRPr="00387631" w:rsidRDefault="00103946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Да </w:t>
            </w:r>
          </w:p>
        </w:tc>
        <w:tc>
          <w:tcPr>
            <w:tcW w:w="1444" w:type="dxa"/>
          </w:tcPr>
          <w:p w:rsidR="00103946" w:rsidRPr="00387631" w:rsidRDefault="00103946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Да </w:t>
            </w:r>
          </w:p>
        </w:tc>
        <w:tc>
          <w:tcPr>
            <w:tcW w:w="1490" w:type="dxa"/>
          </w:tcPr>
          <w:p w:rsidR="00103946" w:rsidRPr="00387631" w:rsidRDefault="00103946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Да </w:t>
            </w:r>
          </w:p>
        </w:tc>
      </w:tr>
      <w:tr w:rsidR="00B803C2" w:rsidRPr="00387631" w:rsidTr="00932F70">
        <w:tc>
          <w:tcPr>
            <w:tcW w:w="2655" w:type="dxa"/>
          </w:tcPr>
          <w:p w:rsidR="00B803C2" w:rsidRPr="00387631" w:rsidRDefault="00B803C2" w:rsidP="0073786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Обновление материальной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технической 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 xml:space="preserve"> базы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общеобразовательного </w:t>
            </w: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учреждения</w:t>
            </w:r>
          </w:p>
        </w:tc>
        <w:tc>
          <w:tcPr>
            <w:tcW w:w="2664" w:type="dxa"/>
          </w:tcPr>
          <w:p w:rsidR="00B803C2" w:rsidRPr="00387631" w:rsidRDefault="00B803C2" w:rsidP="0073786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color w:val="000000"/>
                <w:sz w:val="24"/>
                <w:szCs w:val="24"/>
                <w:shd w:val="clear" w:color="auto" w:fill="FFFFFF"/>
              </w:rPr>
              <w:t>Доля в бюджете ОО</w:t>
            </w:r>
          </w:p>
        </w:tc>
        <w:tc>
          <w:tcPr>
            <w:tcW w:w="1444" w:type="dxa"/>
          </w:tcPr>
          <w:p w:rsidR="00B803C2" w:rsidRPr="00387631" w:rsidRDefault="00B803C2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1444" w:type="dxa"/>
          </w:tcPr>
          <w:p w:rsidR="00B803C2" w:rsidRPr="00387631" w:rsidRDefault="00B803C2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1490" w:type="dxa"/>
          </w:tcPr>
          <w:p w:rsidR="00B803C2" w:rsidRPr="00387631" w:rsidRDefault="00B803C2" w:rsidP="0073786A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38763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D66F40" w:rsidRDefault="00D66F40" w:rsidP="006C2E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E6C" w:rsidRPr="00103946" w:rsidRDefault="006C2E6C" w:rsidP="00103946">
      <w:pPr>
        <w:tabs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39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Качественные показатели:</w:t>
      </w:r>
      <w:r w:rsidR="001039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103946" w:rsidRDefault="00103946" w:rsidP="001039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10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03946">
        <w:rPr>
          <w:rFonts w:ascii="TimesNewRomanPSMT" w:eastAsia="Calibri" w:hAnsi="TimesNewRomanPSMT" w:cs="TimesNewRomanPSMT"/>
          <w:sz w:val="28"/>
          <w:szCs w:val="28"/>
          <w:lang w:eastAsia="ru-RU"/>
        </w:rPr>
        <w:t>Переход школы в эффективный режим работы через создание инструментальной модели школьной системы управления качеством образования, способствующей инновационному развитию образовательной среды учреждения, обеспечивающей удовлетворение образов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ательных потребностей личности и общества. </w:t>
      </w:r>
    </w:p>
    <w:p w:rsidR="002B3EE2" w:rsidRPr="00B75D5C" w:rsidRDefault="00103946" w:rsidP="001039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2. </w:t>
      </w:r>
      <w:r w:rsidRPr="00103946">
        <w:rPr>
          <w:rFonts w:ascii="TimesNewRomanPSMT" w:eastAsia="Calibri" w:hAnsi="TimesNewRomanPSMT" w:cs="TimesNewRomanPSMT"/>
          <w:sz w:val="28"/>
          <w:szCs w:val="28"/>
          <w:lang w:eastAsia="ru-RU"/>
        </w:rPr>
        <w:t>Повышение эффективности и результативнос</w:t>
      </w:r>
      <w:r w:rsid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>ти управленческой деятельности: создание новой модели</w:t>
      </w:r>
      <w:r w:rsidR="002B3EE2" w:rsidRP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управления школой,  ориентированн</w:t>
      </w:r>
      <w:r w:rsid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>ой</w:t>
      </w:r>
      <w:r w:rsidR="0060309D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="002B3EE2" w:rsidRPr="00B75D5C">
        <w:rPr>
          <w:rFonts w:ascii="TimesNewRomanPSMT" w:eastAsia="Calibri" w:hAnsi="TimesNewRomanPSMT" w:cs="TimesNewRomanPSMT"/>
          <w:sz w:val="28"/>
          <w:szCs w:val="28"/>
          <w:lang w:eastAsia="ru-RU"/>
        </w:rPr>
        <w:t>на качественный результат.</w:t>
      </w:r>
    </w:p>
    <w:p w:rsidR="002B3EE2" w:rsidRDefault="002B3EE2" w:rsidP="001039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3.Стимулирование педагогов (моральное и материальное) в зависимости от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качества</w:t>
      </w:r>
      <w:r w:rsidRP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результатов: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положительная </w:t>
      </w:r>
      <w:r w:rsidRP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динамика образовательных результатов  обучающихся, приобретение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новых </w:t>
      </w:r>
      <w:r w:rsidRP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>профессиональных компетенций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103946" w:rsidRDefault="002B3EE2" w:rsidP="001039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4. П</w:t>
      </w:r>
      <w:r w:rsidRPr="001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уровня профессиональной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мобильности </w:t>
      </w:r>
      <w:r w:rsidRPr="00102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их мотивации к освоению и использованию современных образовательных технологий, ответственности за результаты своего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EE2" w:rsidRDefault="002B3EE2" w:rsidP="002B3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>5. Повышение мотивации к обучению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, запрос высоких ожиданий </w:t>
      </w:r>
      <w:r w:rsidRP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у обучающихся и родителей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</w:p>
    <w:p w:rsidR="00103946" w:rsidRPr="002B3EE2" w:rsidRDefault="002B3EE2" w:rsidP="002B3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3EE2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>Личностное развитие обучающихся,</w:t>
      </w:r>
      <w:r w:rsidR="0060309D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</w:t>
      </w:r>
      <w:r w:rsidRPr="002B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воспитанности и образованности  выпускников школы, их социальной успешности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3EE2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Комфортный школьный климат</w:t>
      </w:r>
      <w:r w:rsidRPr="002B3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D5C" w:rsidRPr="00B75D5C" w:rsidRDefault="00B75D5C" w:rsidP="00B75D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7. </w:t>
      </w:r>
      <w:r w:rsidRPr="00B75D5C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Усиление ответственности родителей и 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повышение </w:t>
      </w:r>
      <w:r w:rsidRPr="00B75D5C">
        <w:rPr>
          <w:rFonts w:ascii="TimesNewRomanPSMT" w:eastAsia="Calibri" w:hAnsi="TimesNewRomanPSMT" w:cs="TimesNewRomanPSMT"/>
          <w:sz w:val="28"/>
          <w:szCs w:val="28"/>
          <w:lang w:eastAsia="ru-RU"/>
        </w:rPr>
        <w:t>их роли в достижении результативности обучения, участи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и</w:t>
      </w:r>
      <w:r w:rsidRPr="00B75D5C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в жизни школы и управлением школой через Управляющий совет, родительские комитеты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, Совет отцов и др.</w:t>
      </w:r>
    </w:p>
    <w:p w:rsidR="00B75D5C" w:rsidRPr="00B75D5C" w:rsidRDefault="00B75D5C" w:rsidP="00B75D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8. </w:t>
      </w:r>
      <w:r w:rsidR="00103946" w:rsidRPr="00B75D5C">
        <w:rPr>
          <w:rFonts w:ascii="TimesNewRomanPSMT" w:eastAsia="Calibri" w:hAnsi="TimesNewRomanPSMT" w:cs="TimesNewRomanPSMT"/>
          <w:sz w:val="28"/>
          <w:szCs w:val="28"/>
          <w:lang w:eastAsia="ru-RU"/>
        </w:rPr>
        <w:t>Повышение степени открыто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сти образовательного учреждения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B75D5C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color w:val="000000"/>
          <w:sz w:val="28"/>
          <w:szCs w:val="28"/>
        </w:rPr>
        <w:t>х  условий</w:t>
      </w:r>
      <w:r w:rsidRPr="00B75D5C">
        <w:rPr>
          <w:rFonts w:ascii="Times New Roman" w:hAnsi="Times New Roman" w:cs="Times New Roman"/>
          <w:color w:val="000000"/>
          <w:sz w:val="28"/>
          <w:szCs w:val="28"/>
        </w:rPr>
        <w:t xml:space="preserve"> для эффективной совместной деятельности учителей, обучающихся, родителей (законных представителей), социальных партн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5D5C"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5CB" w:rsidRDefault="00B75D5C" w:rsidP="00B7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степени удовлетворенности качеством предоставляемых  образовательных услуг среди обучающихся и родителей, укрепление позиции школы в образовательном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 муниципалитета.</w:t>
      </w:r>
    </w:p>
    <w:p w:rsidR="00B75D5C" w:rsidRDefault="00B75D5C" w:rsidP="00B7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5C" w:rsidRPr="00B50F28" w:rsidRDefault="00B75D5C" w:rsidP="00B50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D5C" w:rsidRPr="00B75D5C" w:rsidRDefault="00B75D5C" w:rsidP="00B75D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D5C" w:rsidRDefault="00B75D5C" w:rsidP="00B75D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D5C" w:rsidRDefault="00B75D5C" w:rsidP="00B75D5C">
      <w:pPr>
        <w:tabs>
          <w:tab w:val="left" w:pos="414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75D5C" w:rsidRDefault="00B75D5C" w:rsidP="00B75D5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777" w:rsidRPr="00B75D5C" w:rsidRDefault="00AC6777" w:rsidP="00B75D5C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C6777" w:rsidRPr="00B75D5C" w:rsidSect="00B75D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1F34" w:rsidRDefault="00B50F28" w:rsidP="00B22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2B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</w:t>
      </w:r>
      <w:r w:rsidR="00E4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обеспечение реализации </w:t>
      </w:r>
      <w:r w:rsidR="002B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(кадровые, </w:t>
      </w:r>
      <w:r w:rsidR="00B2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финансовые, </w:t>
      </w:r>
      <w:r w:rsidR="002B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технические</w:t>
      </w:r>
      <w:r w:rsidR="00E4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</w:t>
      </w:r>
      <w:r w:rsidR="002B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D50B2" w:rsidRDefault="005D50B2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D00" w:rsidRPr="00B220E6" w:rsidRDefault="00B220E6" w:rsidP="00B22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программы</w:t>
      </w:r>
    </w:p>
    <w:p w:rsidR="00B220E6" w:rsidRPr="00CD08DC" w:rsidRDefault="00B220E6" w:rsidP="00E42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8DC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в 201</w:t>
      </w:r>
      <w:r w:rsidR="00E4289D" w:rsidRPr="00CD08D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D08DC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E4289D" w:rsidRPr="00CD08D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D08DC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составляет </w:t>
      </w:r>
      <w:r w:rsidR="00E4289D" w:rsidRPr="00CD08DC">
        <w:rPr>
          <w:rFonts w:ascii="Times New Roman" w:hAnsi="Times New Roman" w:cs="Times New Roman"/>
          <w:color w:val="000000"/>
          <w:sz w:val="28"/>
          <w:szCs w:val="28"/>
        </w:rPr>
        <w:t>30 человек и 14</w:t>
      </w:r>
      <w:r w:rsidRPr="00CD08DC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(учебно-вспомогательный и обслуживающий персонал). </w:t>
      </w:r>
    </w:p>
    <w:p w:rsidR="00E4289D" w:rsidRDefault="00B220E6" w:rsidP="00E4289D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D08DC">
        <w:rPr>
          <w:rFonts w:ascii="Times New Roman" w:hAnsi="Times New Roman" w:cs="Times New Roman"/>
          <w:color w:val="000000"/>
          <w:sz w:val="28"/>
          <w:szCs w:val="28"/>
        </w:rPr>
        <w:t>Средний возраст учителей составляет – 4</w:t>
      </w:r>
      <w:r w:rsidR="00E4289D" w:rsidRPr="00CD08DC">
        <w:rPr>
          <w:rFonts w:ascii="Times New Roman" w:hAnsi="Times New Roman" w:cs="Times New Roman"/>
          <w:color w:val="000000"/>
          <w:sz w:val="28"/>
          <w:szCs w:val="28"/>
        </w:rPr>
        <w:t>4 года.</w:t>
      </w:r>
      <w:r w:rsidR="00E4289D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E4289D" w:rsidRPr="003C0098" w:rsidRDefault="00E4289D" w:rsidP="00E428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  <w:lang w:eastAsia="ru-RU"/>
        </w:rPr>
      </w:pPr>
      <w:r w:rsidRPr="003C0098">
        <w:rPr>
          <w:rFonts w:ascii="Times New Roman" w:eastAsia="Times New Roman" w:hAnsi="Times New Roman" w:cs="Times New Roman"/>
          <w:bCs/>
          <w:i/>
          <w:spacing w:val="3"/>
          <w:sz w:val="28"/>
          <w:szCs w:val="28"/>
          <w:lang w:eastAsia="ru-RU"/>
        </w:rPr>
        <w:t>Кадровое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1963"/>
        <w:gridCol w:w="1792"/>
        <w:gridCol w:w="2516"/>
      </w:tblGrid>
      <w:tr w:rsidR="00E4289D" w:rsidRPr="00E4289D" w:rsidTr="00CD08DC"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Число педагогов, %</w:t>
            </w:r>
          </w:p>
        </w:tc>
      </w:tr>
      <w:tr w:rsidR="00E4289D" w:rsidRPr="00E4289D" w:rsidTr="00CD0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E4289D" w:rsidRPr="00E4289D" w:rsidTr="00CD08DC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Образование: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              высшее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      среднее специальное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27 (81,8%)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 (8,2%)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(78,1%)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(21,9 %)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23(76,6%)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7(23,3%)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</w:tr>
      <w:tr w:rsidR="00E4289D" w:rsidRPr="00E4289D" w:rsidTr="00CD08DC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Квалификационные категории: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 высшая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первая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DC" w:rsidRDefault="00CD08DC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CD08DC" w:rsidRDefault="00CD08DC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 (9%)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 (27,2%)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 (33,3%)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CD08DC" w:rsidRDefault="00CD08DC" w:rsidP="00CD08DC">
            <w:pPr>
              <w:tabs>
                <w:tab w:val="left" w:pos="330"/>
                <w:tab w:val="center" w:pos="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289D" w:rsidRPr="00CD08DC" w:rsidRDefault="00CD08DC" w:rsidP="00CD08DC">
            <w:pPr>
              <w:tabs>
                <w:tab w:val="left" w:pos="330"/>
                <w:tab w:val="center" w:pos="78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4289D" w:rsidRPr="00C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4(12,5%)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13(40,6%)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15(46,9%)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CD08DC" w:rsidRDefault="00CD08DC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3(10%)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14(46,6%)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11(36,6%)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2(6,6%)</w:t>
            </w:r>
          </w:p>
        </w:tc>
      </w:tr>
      <w:tr w:rsidR="00E4289D" w:rsidRPr="00E4289D" w:rsidTr="00CD08DC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Педагогический стаж: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                 до 5 лет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 от 5 до 10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   от 10 до 20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более 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 (18,1%)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 (21,2%)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 (18,1%)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14 (42,4%)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(9,3%)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(28,8%)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(18,7%)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(43,7%)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2(6,6%)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6(20%)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7(23,3%)</w:t>
            </w:r>
          </w:p>
          <w:p w:rsidR="00E4289D" w:rsidRPr="00CD08DC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  <w:r w:rsidRPr="00CD08DC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15(50%)</w:t>
            </w:r>
          </w:p>
        </w:tc>
      </w:tr>
    </w:tbl>
    <w:p w:rsidR="00E4289D" w:rsidRDefault="00E4289D" w:rsidP="00E4289D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4289D" w:rsidRPr="003C0098" w:rsidRDefault="00E4289D" w:rsidP="00E428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0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Курсовая подготовка педагогов</w:t>
      </w:r>
    </w:p>
    <w:p w:rsidR="00E4289D" w:rsidRPr="00CD08DC" w:rsidRDefault="00E4289D" w:rsidP="00E4289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2017 - 2018 учебный год  у 9 педагогов было запланировано прохождение курсовой подготовки, курсовую подготовку прошло 13 учителей.  </w:t>
      </w:r>
    </w:p>
    <w:tbl>
      <w:tblPr>
        <w:tblW w:w="95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1417"/>
        <w:gridCol w:w="2552"/>
        <w:gridCol w:w="1984"/>
        <w:gridCol w:w="2127"/>
      </w:tblGrid>
      <w:tr w:rsidR="00E4289D" w:rsidRPr="00E4289D" w:rsidTr="00CD08DC">
        <w:trPr>
          <w:trHeight w:val="7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 плану</w:t>
            </w:r>
          </w:p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(чел.)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Прошли курсы </w:t>
            </w:r>
          </w:p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% </w:t>
            </w:r>
          </w:p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Вне плана</w:t>
            </w:r>
          </w:p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(чел.)</w:t>
            </w:r>
          </w:p>
        </w:tc>
      </w:tr>
      <w:tr w:rsidR="00E4289D" w:rsidRPr="00E4289D" w:rsidTr="00CD08DC">
        <w:trPr>
          <w:trHeight w:val="7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 (45,7%)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 (42,8%)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E4289D" w:rsidRPr="00E4289D" w:rsidTr="00CD08DC">
        <w:trPr>
          <w:trHeight w:val="7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14(43,7%)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18(56,2%)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E4289D" w:rsidRPr="00E4289D" w:rsidTr="00CD08DC">
        <w:trPr>
          <w:trHeight w:val="7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 (30%)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13(43,3%)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D" w:rsidRPr="00E4289D" w:rsidRDefault="00E4289D" w:rsidP="00E428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428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</w:tbl>
    <w:p w:rsidR="00B220E6" w:rsidRPr="00CD08DC" w:rsidRDefault="00CD08DC" w:rsidP="00E42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ab/>
      </w:r>
      <w:r w:rsidRPr="00CD08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школе работает педагог – психолог и социальный педагог. </w:t>
      </w:r>
    </w:p>
    <w:p w:rsidR="00CD08DC" w:rsidRDefault="00B220E6" w:rsidP="00CD0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8DC">
        <w:rPr>
          <w:rFonts w:ascii="Times New Roman" w:hAnsi="Times New Roman" w:cs="Times New Roman"/>
          <w:color w:val="000000"/>
          <w:sz w:val="28"/>
          <w:szCs w:val="28"/>
        </w:rPr>
        <w:t>Медицинское обслуживание осуществля</w:t>
      </w:r>
      <w:r w:rsidR="00CD08D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CD08DC">
        <w:rPr>
          <w:rFonts w:ascii="Times New Roman" w:hAnsi="Times New Roman" w:cs="Times New Roman"/>
          <w:color w:val="000000"/>
          <w:sz w:val="28"/>
          <w:szCs w:val="28"/>
        </w:rPr>
        <w:t xml:space="preserve"> на договорной основе </w:t>
      </w:r>
      <w:r w:rsidR="00CD08DC">
        <w:rPr>
          <w:rFonts w:ascii="Times New Roman" w:hAnsi="Times New Roman" w:cs="Times New Roman"/>
          <w:color w:val="000000"/>
          <w:sz w:val="28"/>
          <w:szCs w:val="28"/>
        </w:rPr>
        <w:t>с ГБУЗ «</w:t>
      </w:r>
      <w:proofErr w:type="spellStart"/>
      <w:r w:rsidR="00CD08DC">
        <w:rPr>
          <w:rFonts w:ascii="Times New Roman" w:hAnsi="Times New Roman" w:cs="Times New Roman"/>
          <w:color w:val="000000"/>
          <w:sz w:val="28"/>
          <w:szCs w:val="28"/>
        </w:rPr>
        <w:t>Свободненская</w:t>
      </w:r>
      <w:proofErr w:type="spellEnd"/>
      <w:r w:rsidR="00CD08DC">
        <w:rPr>
          <w:rFonts w:ascii="Times New Roman" w:hAnsi="Times New Roman" w:cs="Times New Roman"/>
          <w:color w:val="000000"/>
          <w:sz w:val="28"/>
          <w:szCs w:val="28"/>
        </w:rPr>
        <w:t xml:space="preserve"> больница»: фельдшер </w:t>
      </w:r>
      <w:r w:rsidRPr="00CD08DC">
        <w:rPr>
          <w:rFonts w:ascii="Times New Roman" w:hAnsi="Times New Roman" w:cs="Times New Roman"/>
          <w:color w:val="000000"/>
          <w:sz w:val="28"/>
          <w:szCs w:val="28"/>
        </w:rPr>
        <w:t>высшей категории,</w:t>
      </w:r>
      <w:r w:rsidR="00CD08DC">
        <w:rPr>
          <w:rFonts w:ascii="Times New Roman" w:hAnsi="Times New Roman" w:cs="Times New Roman"/>
          <w:color w:val="000000"/>
          <w:sz w:val="28"/>
          <w:szCs w:val="28"/>
        </w:rPr>
        <w:t xml:space="preserve"> врач – дерматолог (0,5 ставки). </w:t>
      </w:r>
    </w:p>
    <w:p w:rsidR="00CD08DC" w:rsidRPr="001F0B2C" w:rsidRDefault="00CD08DC" w:rsidP="00CD0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B2C">
        <w:rPr>
          <w:rFonts w:ascii="Times New Roman" w:hAnsi="Times New Roman" w:cs="Times New Roman"/>
          <w:color w:val="000000"/>
          <w:sz w:val="28"/>
          <w:szCs w:val="28"/>
        </w:rPr>
        <w:t>Питание обучающихся осуществляется по договору с ИП Удалова Л.А.</w:t>
      </w:r>
    </w:p>
    <w:p w:rsidR="00B220E6" w:rsidRPr="00CD08DC" w:rsidRDefault="00CD08DC" w:rsidP="00CD0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 подвоз обучающихся из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п. Советский. </w:t>
      </w:r>
    </w:p>
    <w:p w:rsidR="00B220E6" w:rsidRDefault="00B220E6" w:rsidP="00402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0E6" w:rsidRPr="003C0098" w:rsidRDefault="001F0B2C" w:rsidP="003C009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B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Финансовое</w:t>
      </w:r>
      <w:r w:rsidR="005332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</w:t>
      </w:r>
    </w:p>
    <w:p w:rsidR="001F0B2C" w:rsidRPr="008369D9" w:rsidRDefault="001F0B2C" w:rsidP="00836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B2C">
        <w:rPr>
          <w:rFonts w:ascii="Times New Roman" w:hAnsi="Times New Roman" w:cs="Times New Roman"/>
          <w:color w:val="000000"/>
          <w:sz w:val="28"/>
          <w:szCs w:val="28"/>
        </w:rPr>
        <w:t>Финансовая деятельность школы осуществляется на основании плана финансово-хозяйственной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1F0B2C">
        <w:rPr>
          <w:rFonts w:ascii="Times New Roman" w:hAnsi="Times New Roman" w:cs="Times New Roman"/>
          <w:color w:val="000000"/>
          <w:sz w:val="28"/>
          <w:szCs w:val="28"/>
        </w:rPr>
        <w:t>. Внебюджетные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средства, полученные </w:t>
      </w:r>
      <w:r w:rsidR="008369D9">
        <w:rPr>
          <w:rFonts w:ascii="Times New Roman" w:hAnsi="Times New Roman" w:cs="Times New Roman"/>
          <w:color w:val="000000"/>
          <w:sz w:val="28"/>
          <w:szCs w:val="28"/>
        </w:rPr>
        <w:t xml:space="preserve">школой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оказания платных </w:t>
      </w:r>
      <w:r w:rsidR="008369D9">
        <w:rPr>
          <w:rFonts w:ascii="Times New Roman" w:hAnsi="Times New Roman" w:cs="Times New Roman"/>
          <w:color w:val="000000"/>
          <w:sz w:val="28"/>
          <w:szCs w:val="28"/>
        </w:rPr>
        <w:t>услуг (</w:t>
      </w:r>
      <w:proofErr w:type="spellStart"/>
      <w:r w:rsidR="008369D9">
        <w:rPr>
          <w:rFonts w:ascii="Times New Roman" w:hAnsi="Times New Roman" w:cs="Times New Roman"/>
          <w:color w:val="000000"/>
          <w:sz w:val="28"/>
          <w:szCs w:val="28"/>
        </w:rPr>
        <w:t>предшкольная</w:t>
      </w:r>
      <w:proofErr w:type="spellEnd"/>
      <w:r w:rsidR="008369D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и аренда </w:t>
      </w:r>
      <w:proofErr w:type="spellStart"/>
      <w:r w:rsidR="008369D9">
        <w:rPr>
          <w:rFonts w:ascii="Times New Roman" w:hAnsi="Times New Roman" w:cs="Times New Roman"/>
          <w:color w:val="000000"/>
          <w:sz w:val="28"/>
          <w:szCs w:val="28"/>
        </w:rPr>
        <w:t>локеров</w:t>
      </w:r>
      <w:proofErr w:type="spellEnd"/>
      <w:r w:rsidR="008369D9">
        <w:rPr>
          <w:rFonts w:ascii="Times New Roman" w:hAnsi="Times New Roman" w:cs="Times New Roman"/>
          <w:color w:val="000000"/>
          <w:sz w:val="28"/>
          <w:szCs w:val="28"/>
        </w:rPr>
        <w:t xml:space="preserve">), все средства подотчетны и направляются на развитие материально – технической базы учреждения, поощрение обучающихся. </w:t>
      </w:r>
      <w:r w:rsidRPr="001F0B2C">
        <w:rPr>
          <w:rFonts w:ascii="Times New Roman" w:hAnsi="Times New Roman" w:cs="Times New Roman"/>
          <w:color w:val="000000"/>
          <w:sz w:val="28"/>
          <w:szCs w:val="28"/>
        </w:rPr>
        <w:t xml:space="preserve"> Все школьные мероприятия проводятся на бесплатной основе.</w:t>
      </w:r>
    </w:p>
    <w:p w:rsidR="008369D9" w:rsidRDefault="00402D00" w:rsidP="00836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B2C">
        <w:rPr>
          <w:rFonts w:ascii="Times New Roman" w:hAnsi="Times New Roman" w:cs="Times New Roman"/>
          <w:color w:val="000000"/>
          <w:sz w:val="28"/>
          <w:szCs w:val="28"/>
        </w:rPr>
        <w:t>Для успешной реализации Программы предполагается</w:t>
      </w:r>
      <w:r w:rsidR="008369D9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потребность в финансировании по следующим направлениям</w:t>
      </w:r>
      <w:r w:rsidRPr="001F0B2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369D9" w:rsidRDefault="008369D9" w:rsidP="00836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2D00" w:rsidRPr="001F0B2C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02D00" w:rsidRPr="001F0B2C">
        <w:rPr>
          <w:rFonts w:ascii="Times New Roman" w:hAnsi="Times New Roman" w:cs="Times New Roman"/>
          <w:color w:val="000000"/>
          <w:sz w:val="28"/>
          <w:szCs w:val="28"/>
        </w:rPr>
        <w:t xml:space="preserve">переподготовка педагогических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кадров;</w:t>
      </w:r>
    </w:p>
    <w:p w:rsidR="008369D9" w:rsidRDefault="008369D9" w:rsidP="008369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2D00" w:rsidRPr="001F0B2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материальное стимулирование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активных и результативных </w:t>
      </w:r>
      <w:r w:rsidR="00402D00" w:rsidRPr="001F0B2C">
        <w:rPr>
          <w:rFonts w:ascii="Times New Roman" w:hAnsi="Times New Roman" w:cs="Times New Roman"/>
          <w:color w:val="000000"/>
          <w:sz w:val="28"/>
          <w:szCs w:val="28"/>
        </w:rPr>
        <w:t>участников Программы (по возможности)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2D00" w:rsidRPr="001F0B2C" w:rsidRDefault="008369D9" w:rsidP="00836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2D00" w:rsidRPr="001F0B2C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учебного оборудования и расходных материалов,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компьютерной техники, </w:t>
      </w:r>
      <w:r w:rsidR="00402D00" w:rsidRPr="001F0B2C">
        <w:rPr>
          <w:rFonts w:ascii="Times New Roman" w:hAnsi="Times New Roman" w:cs="Times New Roman"/>
          <w:color w:val="000000"/>
          <w:sz w:val="28"/>
          <w:szCs w:val="28"/>
        </w:rPr>
        <w:t>пополнение библиотечного фонда</w:t>
      </w:r>
      <w:r w:rsidR="001F0B2C" w:rsidRPr="001F0B2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F0B2C" w:rsidRPr="008369D9" w:rsidRDefault="001F0B2C" w:rsidP="008369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D0" w:rsidRPr="003C0098" w:rsidRDefault="008369D9" w:rsidP="008369D9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C00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Планируемые о</w:t>
      </w:r>
      <w:r w:rsidR="001F0B2C" w:rsidRPr="003C00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</w:t>
      </w:r>
      <w:r w:rsidRPr="003C00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ъемы финансирования реализации </w:t>
      </w:r>
    </w:p>
    <w:p w:rsidR="001F0B2C" w:rsidRPr="003C0098" w:rsidRDefault="008369D9" w:rsidP="003C0098">
      <w:pPr>
        <w:widowControl w:val="0"/>
        <w:tabs>
          <w:tab w:val="left" w:pos="83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C00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="001F0B2C" w:rsidRPr="003C00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рограммы пере</w:t>
      </w:r>
      <w:r w:rsidRPr="003C00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вода школы</w:t>
      </w:r>
      <w:r w:rsidR="003C00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эффективный режим работы </w:t>
      </w:r>
    </w:p>
    <w:tbl>
      <w:tblPr>
        <w:tblStyle w:val="100"/>
        <w:tblW w:w="0" w:type="auto"/>
        <w:tblLook w:val="04A0"/>
      </w:tblPr>
      <w:tblGrid>
        <w:gridCol w:w="4146"/>
        <w:gridCol w:w="1808"/>
        <w:gridCol w:w="1808"/>
        <w:gridCol w:w="1808"/>
      </w:tblGrid>
      <w:tr w:rsidR="001F0B2C" w:rsidRPr="00AC6777" w:rsidTr="00106451">
        <w:trPr>
          <w:tblHeader/>
        </w:trPr>
        <w:tc>
          <w:tcPr>
            <w:tcW w:w="4146" w:type="dxa"/>
          </w:tcPr>
          <w:p w:rsidR="001F0B2C" w:rsidRPr="008369D9" w:rsidRDefault="001F0B2C" w:rsidP="00102A71">
            <w:pPr>
              <w:widowControl w:val="0"/>
              <w:tabs>
                <w:tab w:val="left" w:pos="8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69D9">
              <w:rPr>
                <w:color w:val="000000"/>
                <w:sz w:val="24"/>
                <w:szCs w:val="24"/>
                <w:shd w:val="clear" w:color="auto" w:fill="FFFFFF"/>
              </w:rPr>
              <w:t>Направления финансирования</w:t>
            </w:r>
          </w:p>
        </w:tc>
        <w:tc>
          <w:tcPr>
            <w:tcW w:w="1808" w:type="dxa"/>
          </w:tcPr>
          <w:p w:rsidR="001F0B2C" w:rsidRDefault="008369D9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9D9">
              <w:rPr>
                <w:color w:val="000000"/>
                <w:sz w:val="24"/>
                <w:szCs w:val="24"/>
                <w:shd w:val="clear" w:color="auto" w:fill="FFFFFF"/>
              </w:rPr>
              <w:t>2019 год</w:t>
            </w:r>
          </w:p>
          <w:p w:rsidR="00210DD0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393A">
              <w:rPr>
                <w:sz w:val="24"/>
                <w:szCs w:val="24"/>
              </w:rPr>
              <w:t>(тыс.</w:t>
            </w:r>
            <w:r w:rsidR="00CD3A55">
              <w:rPr>
                <w:sz w:val="24"/>
                <w:szCs w:val="24"/>
              </w:rPr>
              <w:t xml:space="preserve"> </w:t>
            </w:r>
            <w:r w:rsidRPr="0006393A">
              <w:rPr>
                <w:sz w:val="24"/>
                <w:szCs w:val="24"/>
              </w:rPr>
              <w:t>рублей)</w:t>
            </w:r>
          </w:p>
        </w:tc>
        <w:tc>
          <w:tcPr>
            <w:tcW w:w="1808" w:type="dxa"/>
          </w:tcPr>
          <w:p w:rsidR="00210DD0" w:rsidRDefault="008369D9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9D9">
              <w:rPr>
                <w:color w:val="000000"/>
                <w:sz w:val="24"/>
                <w:szCs w:val="24"/>
                <w:shd w:val="clear" w:color="auto" w:fill="FFFFFF"/>
              </w:rPr>
              <w:t>2020 год</w:t>
            </w:r>
          </w:p>
          <w:p w:rsidR="001F0B2C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393A">
              <w:rPr>
                <w:sz w:val="24"/>
                <w:szCs w:val="24"/>
              </w:rPr>
              <w:t>(тыс.</w:t>
            </w:r>
            <w:r w:rsidR="00CD3A55">
              <w:rPr>
                <w:sz w:val="24"/>
                <w:szCs w:val="24"/>
              </w:rPr>
              <w:t xml:space="preserve"> </w:t>
            </w:r>
            <w:r w:rsidRPr="0006393A">
              <w:rPr>
                <w:sz w:val="24"/>
                <w:szCs w:val="24"/>
              </w:rPr>
              <w:t>рублей)</w:t>
            </w:r>
          </w:p>
        </w:tc>
        <w:tc>
          <w:tcPr>
            <w:tcW w:w="1808" w:type="dxa"/>
          </w:tcPr>
          <w:p w:rsidR="001F0B2C" w:rsidRDefault="008369D9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9D9">
              <w:rPr>
                <w:color w:val="000000"/>
                <w:sz w:val="24"/>
                <w:szCs w:val="24"/>
                <w:shd w:val="clear" w:color="auto" w:fill="FFFFFF"/>
              </w:rPr>
              <w:t>2021 год</w:t>
            </w:r>
          </w:p>
          <w:p w:rsidR="00210DD0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393A">
              <w:rPr>
                <w:sz w:val="24"/>
                <w:szCs w:val="24"/>
              </w:rPr>
              <w:t>(тыс.</w:t>
            </w:r>
            <w:r w:rsidR="00CD3A55">
              <w:rPr>
                <w:sz w:val="24"/>
                <w:szCs w:val="24"/>
              </w:rPr>
              <w:t xml:space="preserve"> </w:t>
            </w:r>
            <w:r w:rsidRPr="0006393A">
              <w:rPr>
                <w:sz w:val="24"/>
                <w:szCs w:val="24"/>
              </w:rPr>
              <w:t>рублей)</w:t>
            </w:r>
          </w:p>
        </w:tc>
      </w:tr>
      <w:tr w:rsidR="001F0B2C" w:rsidRPr="00AC6777" w:rsidTr="00106451">
        <w:tc>
          <w:tcPr>
            <w:tcW w:w="4146" w:type="dxa"/>
          </w:tcPr>
          <w:p w:rsidR="001F0B2C" w:rsidRPr="008369D9" w:rsidRDefault="001F0B2C" w:rsidP="00102A71">
            <w:pPr>
              <w:widowControl w:val="0"/>
              <w:tabs>
                <w:tab w:val="left" w:pos="8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9D9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Материально-техническое развитие образовательного пространства школы (учебное оборудование</w:t>
            </w:r>
            <w:r w:rsidR="008369D9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, компьютерная техника, мебель</w:t>
            </w:r>
            <w:r w:rsidRPr="008369D9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8" w:type="dxa"/>
          </w:tcPr>
          <w:p w:rsidR="001F0B2C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808" w:type="dxa"/>
          </w:tcPr>
          <w:p w:rsidR="001F0B2C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200,0</w:t>
            </w:r>
          </w:p>
        </w:tc>
        <w:tc>
          <w:tcPr>
            <w:tcW w:w="1808" w:type="dxa"/>
          </w:tcPr>
          <w:p w:rsidR="001F0B2C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8369D9" w:rsidRPr="00AC6777" w:rsidTr="00106451">
        <w:tc>
          <w:tcPr>
            <w:tcW w:w="4146" w:type="dxa"/>
          </w:tcPr>
          <w:p w:rsidR="008369D9" w:rsidRPr="008369D9" w:rsidRDefault="008369D9" w:rsidP="00102A71">
            <w:pPr>
              <w:rPr>
                <w:sz w:val="24"/>
                <w:szCs w:val="24"/>
              </w:rPr>
            </w:pPr>
            <w:r w:rsidRPr="008369D9">
              <w:rPr>
                <w:sz w:val="24"/>
                <w:szCs w:val="24"/>
              </w:rPr>
              <w:t xml:space="preserve">Пополнение библиотечного фонда </w:t>
            </w:r>
          </w:p>
        </w:tc>
        <w:tc>
          <w:tcPr>
            <w:tcW w:w="1808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08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400,0</w:t>
            </w:r>
          </w:p>
        </w:tc>
        <w:tc>
          <w:tcPr>
            <w:tcW w:w="1808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450,0</w:t>
            </w:r>
          </w:p>
        </w:tc>
      </w:tr>
      <w:tr w:rsidR="008369D9" w:rsidRPr="00AC6777" w:rsidTr="00106451">
        <w:tc>
          <w:tcPr>
            <w:tcW w:w="4146" w:type="dxa"/>
          </w:tcPr>
          <w:p w:rsidR="008369D9" w:rsidRPr="008369D9" w:rsidRDefault="008369D9" w:rsidP="00102A71">
            <w:pPr>
              <w:widowControl w:val="0"/>
              <w:tabs>
                <w:tab w:val="left" w:pos="8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9D9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Повышение квалификации педагогических кадров</w:t>
            </w:r>
          </w:p>
        </w:tc>
        <w:tc>
          <w:tcPr>
            <w:tcW w:w="1808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1808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1808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75,0</w:t>
            </w:r>
          </w:p>
        </w:tc>
      </w:tr>
      <w:tr w:rsidR="008369D9" w:rsidRPr="00AC6777" w:rsidTr="00106451">
        <w:tc>
          <w:tcPr>
            <w:tcW w:w="4146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 xml:space="preserve">Благоустройство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здания и </w:t>
            </w:r>
            <w:r w:rsidRPr="0006393A">
              <w:rPr>
                <w:rFonts w:eastAsia="Calibri"/>
                <w:color w:val="000000"/>
                <w:sz w:val="24"/>
                <w:szCs w:val="24"/>
              </w:rPr>
              <w:t>территории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1808" w:type="dxa"/>
          </w:tcPr>
          <w:p w:rsidR="00210DD0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Бюджетные</w:t>
            </w:r>
            <w:r w:rsidR="00CD3A5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6393A">
              <w:rPr>
                <w:rFonts w:eastAsia="Calibri"/>
                <w:color w:val="000000"/>
                <w:sz w:val="24"/>
                <w:szCs w:val="24"/>
              </w:rPr>
              <w:t>средства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900,0</w:t>
            </w:r>
          </w:p>
          <w:p w:rsidR="00210DD0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Внебюджетные средства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-</w:t>
            </w:r>
          </w:p>
          <w:p w:rsidR="00210DD0" w:rsidRP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40,0</w:t>
            </w:r>
          </w:p>
        </w:tc>
        <w:tc>
          <w:tcPr>
            <w:tcW w:w="1808" w:type="dxa"/>
          </w:tcPr>
          <w:p w:rsidR="00210DD0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Бюджетные средства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 25 000,0 (стадион)</w:t>
            </w:r>
          </w:p>
          <w:p w:rsid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Внебюджетные средства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210DD0" w:rsidRP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45,0</w:t>
            </w:r>
          </w:p>
        </w:tc>
        <w:tc>
          <w:tcPr>
            <w:tcW w:w="1808" w:type="dxa"/>
          </w:tcPr>
          <w:p w:rsidR="00210DD0" w:rsidRDefault="00210DD0" w:rsidP="00210DD0">
            <w:pPr>
              <w:widowControl w:val="0"/>
              <w:tabs>
                <w:tab w:val="left" w:pos="330"/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Бюджетные средства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- 200,0</w:t>
            </w:r>
          </w:p>
          <w:p w:rsidR="00210DD0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Внебюджетные средства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210DD0" w:rsidRP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</w:tr>
      <w:tr w:rsidR="008369D9" w:rsidRPr="00AC6777" w:rsidTr="00106451">
        <w:tc>
          <w:tcPr>
            <w:tcW w:w="4146" w:type="dxa"/>
          </w:tcPr>
          <w:p w:rsidR="008369D9" w:rsidRPr="008369D9" w:rsidRDefault="008369D9" w:rsidP="00102A71">
            <w:pPr>
              <w:widowControl w:val="0"/>
              <w:tabs>
                <w:tab w:val="left" w:pos="83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69D9">
              <w:rPr>
                <w:color w:val="000000"/>
                <w:sz w:val="24"/>
                <w:szCs w:val="24"/>
              </w:rPr>
              <w:t>Материальное стимулирование исполнителей Программы</w:t>
            </w:r>
          </w:p>
        </w:tc>
        <w:tc>
          <w:tcPr>
            <w:tcW w:w="1808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30,0</w:t>
            </w:r>
          </w:p>
        </w:tc>
        <w:tc>
          <w:tcPr>
            <w:tcW w:w="1808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40,0 </w:t>
            </w:r>
          </w:p>
        </w:tc>
        <w:tc>
          <w:tcPr>
            <w:tcW w:w="1808" w:type="dxa"/>
          </w:tcPr>
          <w:p w:rsidR="008369D9" w:rsidRPr="008369D9" w:rsidRDefault="00210DD0" w:rsidP="00102A71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50,0 </w:t>
            </w:r>
          </w:p>
        </w:tc>
      </w:tr>
      <w:tr w:rsidR="008369D9" w:rsidRPr="00AC6777" w:rsidTr="00106451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D9" w:rsidRPr="008369D9" w:rsidRDefault="008369D9" w:rsidP="00102A71">
            <w:pPr>
              <w:rPr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Поощрение обучающихся</w:t>
            </w:r>
          </w:p>
        </w:tc>
        <w:tc>
          <w:tcPr>
            <w:tcW w:w="1808" w:type="dxa"/>
          </w:tcPr>
          <w:p w:rsid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Внебюджетные средства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-</w:t>
            </w:r>
          </w:p>
          <w:p w:rsidR="00210DD0" w:rsidRP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1808" w:type="dxa"/>
          </w:tcPr>
          <w:p w:rsid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Внебюджетные средства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210DD0" w:rsidRPr="008369D9" w:rsidRDefault="00106451" w:rsidP="00210DD0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210DD0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8369D9" w:rsidRDefault="00210DD0" w:rsidP="00210DD0">
            <w:pPr>
              <w:widowControl w:val="0"/>
              <w:tabs>
                <w:tab w:val="left" w:pos="83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6393A">
              <w:rPr>
                <w:rFonts w:eastAsia="Calibri"/>
                <w:color w:val="000000"/>
                <w:sz w:val="24"/>
                <w:szCs w:val="24"/>
              </w:rPr>
              <w:t>Внебюджетные средства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–</w:t>
            </w:r>
          </w:p>
          <w:p w:rsidR="00210DD0" w:rsidRPr="008369D9" w:rsidRDefault="00106451" w:rsidP="00210DD0">
            <w:pPr>
              <w:widowControl w:val="0"/>
              <w:tabs>
                <w:tab w:val="left" w:pos="8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25,0</w:t>
            </w:r>
          </w:p>
        </w:tc>
      </w:tr>
    </w:tbl>
    <w:p w:rsidR="003C0098" w:rsidRDefault="003C0098" w:rsidP="003C0098">
      <w:pPr>
        <w:widowControl w:val="0"/>
        <w:tabs>
          <w:tab w:val="num" w:pos="993"/>
        </w:tabs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06451" w:rsidRPr="003C0098" w:rsidRDefault="00106451" w:rsidP="003C0098">
      <w:pPr>
        <w:widowControl w:val="0"/>
        <w:tabs>
          <w:tab w:val="num" w:pos="993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4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</w:t>
      </w:r>
      <w:r w:rsidR="00CD3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</w:t>
      </w:r>
    </w:p>
    <w:p w:rsidR="00106451" w:rsidRPr="00106451" w:rsidRDefault="00106451" w:rsidP="003C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06451">
        <w:rPr>
          <w:rFonts w:ascii="Times New Roman" w:eastAsia="Calibri" w:hAnsi="Times New Roman" w:cs="Times New Roman"/>
          <w:sz w:val="28"/>
          <w:szCs w:val="28"/>
        </w:rPr>
        <w:t xml:space="preserve">Для организации образовательной деятельности  школа имеет  10 классных комнат, гардероб, спортивный зал площадью  280 кв.м., буфет – раздаточную  на 60 посадочных мест, библиотеку общей площадью 53 кв.м. Имеется читальный зал на 13 посадочных мест. В библиотеке есть 3 компьютера, передвижная классная доска, </w:t>
      </w:r>
      <w:proofErr w:type="spellStart"/>
      <w:r w:rsidRPr="00106451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106451">
        <w:rPr>
          <w:rFonts w:ascii="Times New Roman" w:eastAsia="Calibri" w:hAnsi="Times New Roman" w:cs="Times New Roman"/>
          <w:sz w:val="28"/>
          <w:szCs w:val="28"/>
        </w:rPr>
        <w:t xml:space="preserve"> проектор,  </w:t>
      </w:r>
      <w:proofErr w:type="spellStart"/>
      <w:r w:rsidRPr="00106451">
        <w:rPr>
          <w:rFonts w:ascii="Times New Roman" w:eastAsia="Calibri" w:hAnsi="Times New Roman" w:cs="Times New Roman"/>
          <w:sz w:val="28"/>
          <w:szCs w:val="28"/>
        </w:rPr>
        <w:t>медиатека</w:t>
      </w:r>
      <w:proofErr w:type="spellEnd"/>
      <w:r w:rsidRPr="00106451">
        <w:rPr>
          <w:rFonts w:ascii="Times New Roman" w:eastAsia="Calibri" w:hAnsi="Times New Roman" w:cs="Times New Roman"/>
          <w:sz w:val="28"/>
          <w:szCs w:val="28"/>
        </w:rPr>
        <w:t xml:space="preserve"> по учебным предметам и для внеурочной и внеклассной работы (143 диска, набор дисков энциклопедии Кирилла и </w:t>
      </w:r>
      <w:proofErr w:type="spellStart"/>
      <w:r w:rsidRPr="00106451">
        <w:rPr>
          <w:rFonts w:ascii="Times New Roman" w:eastAsia="Calibri" w:hAnsi="Times New Roman" w:cs="Times New Roman"/>
          <w:sz w:val="28"/>
          <w:szCs w:val="28"/>
        </w:rPr>
        <w:t>Мефодия</w:t>
      </w:r>
      <w:proofErr w:type="spellEnd"/>
      <w:r w:rsidRPr="00106451">
        <w:rPr>
          <w:rFonts w:ascii="Times New Roman" w:eastAsia="Calibri" w:hAnsi="Times New Roman" w:cs="Times New Roman"/>
          <w:sz w:val="28"/>
          <w:szCs w:val="28"/>
        </w:rPr>
        <w:t xml:space="preserve">), имеется выход в Интернет.  </w:t>
      </w:r>
    </w:p>
    <w:p w:rsidR="00BF1D68" w:rsidRDefault="00106451" w:rsidP="00BF1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451">
        <w:rPr>
          <w:rFonts w:ascii="Times New Roman" w:eastAsia="Calibri" w:hAnsi="Times New Roman" w:cs="Times New Roman"/>
          <w:sz w:val="28"/>
          <w:szCs w:val="28"/>
        </w:rPr>
        <w:t>В школе есть компьютерный класс, в котором насчитывается  16 компьютеров. В каждом учебном классе оборудовано автоматизированное место учителя. Школа подключена к сети Интернет, имеет свой сайт и локальную сеть. На компьютерах установлен контент-фильтр. В школе имеются необходимые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технические средства обучения.</w:t>
      </w:r>
    </w:p>
    <w:p w:rsidR="00106451" w:rsidRPr="00106451" w:rsidRDefault="00BF1D68" w:rsidP="00BF1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451">
        <w:rPr>
          <w:rFonts w:ascii="Times New Roman" w:eastAsia="Calibri" w:hAnsi="Times New Roman" w:cs="Times New Roman"/>
          <w:sz w:val="28"/>
          <w:szCs w:val="28"/>
        </w:rPr>
        <w:t xml:space="preserve">Полностью автоматизированы рабочие места администрации, педагога -  библиотекаря, педагога – психолога, социального педагога, секретаря учебной части, диспетчера ОУ, рабочее место для педагогов в учительской. </w:t>
      </w:r>
    </w:p>
    <w:p w:rsidR="00106451" w:rsidRPr="00106451" w:rsidRDefault="00106451" w:rsidP="00106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451"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Pr="00106451">
        <w:rPr>
          <w:rFonts w:ascii="Times New Roman" w:eastAsia="Calibri" w:hAnsi="Times New Roman" w:cs="Times New Roman"/>
          <w:sz w:val="28"/>
          <w:szCs w:val="28"/>
        </w:rPr>
        <w:t>Учебные кабинеты оснащены наглядными дидактическими пособиями, справочной литературой, демонстрационным и лабораторным оборудованием на 70%,  компьютерным оборудованием на 9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06451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106451" w:rsidRPr="00106451" w:rsidRDefault="00106451" w:rsidP="00106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451">
        <w:rPr>
          <w:rFonts w:ascii="Times New Roman" w:eastAsia="Calibri" w:hAnsi="Times New Roman" w:cs="Times New Roman"/>
          <w:sz w:val="28"/>
          <w:szCs w:val="28"/>
        </w:rPr>
        <w:t>Обеспеченность учебниками составляет 9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06451">
        <w:rPr>
          <w:rFonts w:ascii="Times New Roman" w:eastAsia="Calibri" w:hAnsi="Times New Roman" w:cs="Times New Roman"/>
          <w:sz w:val="28"/>
          <w:szCs w:val="28"/>
        </w:rPr>
        <w:t xml:space="preserve"> %,    недостающие учебники заменяем электронным вариантом.</w:t>
      </w:r>
    </w:p>
    <w:p w:rsidR="00106451" w:rsidRDefault="00106451" w:rsidP="00BF1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451">
        <w:rPr>
          <w:rFonts w:ascii="Times New Roman" w:eastAsia="Calibri" w:hAnsi="Times New Roman" w:cs="Times New Roman"/>
          <w:sz w:val="28"/>
          <w:szCs w:val="28"/>
        </w:rPr>
        <w:t>Учебно – материальная</w:t>
      </w:r>
      <w:r w:rsidR="00BF1D68">
        <w:rPr>
          <w:rFonts w:ascii="Times New Roman" w:eastAsia="Calibri" w:hAnsi="Times New Roman" w:cs="Times New Roman"/>
          <w:sz w:val="28"/>
          <w:szCs w:val="28"/>
        </w:rPr>
        <w:t xml:space="preserve"> база спортивного зала составляет </w:t>
      </w:r>
      <w:r w:rsidRPr="00106451">
        <w:rPr>
          <w:rFonts w:ascii="Times New Roman" w:eastAsia="Calibri" w:hAnsi="Times New Roman" w:cs="Times New Roman"/>
          <w:sz w:val="28"/>
          <w:szCs w:val="28"/>
        </w:rPr>
        <w:t>98</w:t>
      </w:r>
      <w:r w:rsidR="00BF1D68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1064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6451" w:rsidRPr="00BF1D68" w:rsidRDefault="00BF1D68" w:rsidP="0010645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школе </w:t>
      </w:r>
      <w:r w:rsidRPr="00BF1D68">
        <w:rPr>
          <w:rFonts w:ascii="Times New Roman" w:eastAsia="Calibri" w:hAnsi="Times New Roman" w:cs="Times New Roman"/>
          <w:bCs/>
          <w:sz w:val="28"/>
          <w:szCs w:val="28"/>
        </w:rPr>
        <w:t>созданы</w:t>
      </w:r>
      <w:r w:rsidR="00106451" w:rsidRPr="00106451">
        <w:rPr>
          <w:rFonts w:ascii="Times New Roman" w:eastAsia="Calibri" w:hAnsi="Times New Roman" w:cs="Times New Roman"/>
          <w:bCs/>
          <w:sz w:val="28"/>
          <w:szCs w:val="28"/>
        </w:rPr>
        <w:t xml:space="preserve"> безопасны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106451" w:rsidRPr="00106451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для обучения и воспитания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06451" w:rsidRPr="00106451">
        <w:rPr>
          <w:rFonts w:ascii="Times New Roman" w:eastAsia="Calibri" w:hAnsi="Times New Roman" w:cs="Times New Roman"/>
          <w:sz w:val="28"/>
          <w:szCs w:val="28"/>
        </w:rPr>
        <w:t>Обеспеч</w:t>
      </w:r>
      <w:r w:rsidRPr="00BF1D68">
        <w:rPr>
          <w:rFonts w:ascii="Times New Roman" w:eastAsia="Calibri" w:hAnsi="Times New Roman" w:cs="Times New Roman"/>
          <w:sz w:val="28"/>
          <w:szCs w:val="28"/>
        </w:rPr>
        <w:t>ивается</w:t>
      </w:r>
      <w:r w:rsidR="00106451" w:rsidRPr="00106451">
        <w:rPr>
          <w:rFonts w:ascii="Times New Roman" w:eastAsia="Calibri" w:hAnsi="Times New Roman" w:cs="Times New Roman"/>
          <w:sz w:val="28"/>
          <w:szCs w:val="28"/>
        </w:rPr>
        <w:t xml:space="preserve"> выполнени</w:t>
      </w:r>
      <w:r w:rsidRPr="00BF1D68">
        <w:rPr>
          <w:rFonts w:ascii="Times New Roman" w:eastAsia="Calibri" w:hAnsi="Times New Roman" w:cs="Times New Roman"/>
          <w:sz w:val="28"/>
          <w:szCs w:val="28"/>
        </w:rPr>
        <w:t>е</w:t>
      </w:r>
      <w:r w:rsidR="00106451" w:rsidRPr="00106451">
        <w:rPr>
          <w:rFonts w:ascii="Times New Roman" w:eastAsia="Calibri" w:hAnsi="Times New Roman" w:cs="Times New Roman"/>
          <w:sz w:val="28"/>
          <w:szCs w:val="28"/>
        </w:rPr>
        <w:t xml:space="preserve"> требований норм СанПиН, пожарной и электробезопасности, охраны труда, ГОЧС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6451">
        <w:rPr>
          <w:rFonts w:ascii="Times New Roman" w:eastAsia="Calibri" w:hAnsi="Times New Roman" w:cs="Times New Roman"/>
          <w:sz w:val="28"/>
          <w:szCs w:val="28"/>
        </w:rPr>
        <w:t>предписаний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надзорных органов нет.</w:t>
      </w:r>
    </w:p>
    <w:p w:rsidR="00106451" w:rsidRPr="00106451" w:rsidRDefault="00106451" w:rsidP="00106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6451">
        <w:rPr>
          <w:rFonts w:ascii="Times New Roman" w:eastAsia="Calibri" w:hAnsi="Times New Roman" w:cs="Times New Roman"/>
          <w:bCs/>
          <w:sz w:val="28"/>
          <w:szCs w:val="28"/>
        </w:rPr>
        <w:t xml:space="preserve">Условия для досуговой деятельности и дополнительного образования обучающихся в школе не достаточные. Проблемой является то, что школа не имеет актового зала, мероприятия приходится проводить в спортивном зале или в столовой. </w:t>
      </w:r>
    </w:p>
    <w:p w:rsidR="00106451" w:rsidRPr="00106451" w:rsidRDefault="00106451" w:rsidP="001064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6451">
        <w:rPr>
          <w:rFonts w:ascii="Times New Roman" w:eastAsia="Calibri" w:hAnsi="Times New Roman" w:cs="Times New Roman"/>
          <w:bCs/>
          <w:sz w:val="28"/>
          <w:szCs w:val="28"/>
        </w:rPr>
        <w:t>В школе работают кружки, местом их проведения чаще всего является классная комната или библиотека, кроме спортивных секций (спортзал, стадионы, лыжная база, спортивные залы ДЮСШ). Нехватка и загруженность помещений затрудняет качественное проведение мероприятий в рамках досуговой деятельности и, особенно, дополнительного образования.</w:t>
      </w:r>
      <w:r w:rsidR="00CD3A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6451">
        <w:rPr>
          <w:rFonts w:ascii="Times New Roman" w:eastAsia="Calibri" w:hAnsi="Times New Roman" w:cs="Times New Roman"/>
          <w:bCs/>
          <w:sz w:val="28"/>
          <w:szCs w:val="28"/>
        </w:rPr>
        <w:t>Большая часть кружков и занятий по внеурочной деятельности выносится на субботу. Ежегодно в школе работает 18 – 20 кружков и секций.</w:t>
      </w:r>
      <w:r w:rsidR="00CD3A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6451">
        <w:rPr>
          <w:rFonts w:ascii="Times New Roman" w:eastAsia="Calibri" w:hAnsi="Times New Roman" w:cs="Times New Roman"/>
          <w:bCs/>
          <w:sz w:val="28"/>
          <w:szCs w:val="28"/>
        </w:rPr>
        <w:t xml:space="preserve">Многие  обучающиеся второй смены посещают кружки и секции вне школы из-за двухсменного режима работы ОУ. </w:t>
      </w:r>
    </w:p>
    <w:p w:rsidR="003C0098" w:rsidRPr="002B1F34" w:rsidRDefault="003C0098" w:rsidP="003C009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F34" w:rsidRPr="002B1F34" w:rsidRDefault="003C0098" w:rsidP="002B1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2B1F34" w:rsidRPr="002B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2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</w:t>
      </w:r>
      <w:r w:rsidR="005D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Программы</w:t>
      </w:r>
    </w:p>
    <w:p w:rsidR="009C05CB" w:rsidRPr="00873338" w:rsidRDefault="009C05CB" w:rsidP="00873338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969"/>
        <w:gridCol w:w="1654"/>
        <w:gridCol w:w="2232"/>
      </w:tblGrid>
      <w:tr w:rsidR="00574D93" w:rsidRPr="0006393A" w:rsidTr="00E65628">
        <w:tc>
          <w:tcPr>
            <w:tcW w:w="2127" w:type="dxa"/>
          </w:tcPr>
          <w:p w:rsidR="00574D93" w:rsidRPr="00E65628" w:rsidRDefault="00574D93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574D93" w:rsidRPr="00E65628" w:rsidRDefault="00574D93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69" w:type="dxa"/>
          </w:tcPr>
          <w:p w:rsidR="00574D93" w:rsidRPr="00E65628" w:rsidRDefault="00574D93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574D93" w:rsidRPr="00E65628" w:rsidRDefault="00574D93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574D93" w:rsidRPr="00E65628" w:rsidRDefault="00574D93" w:rsidP="00574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  или период выполнения</w:t>
            </w:r>
          </w:p>
        </w:tc>
        <w:tc>
          <w:tcPr>
            <w:tcW w:w="2232" w:type="dxa"/>
          </w:tcPr>
          <w:p w:rsidR="00574D93" w:rsidRPr="00E65628" w:rsidRDefault="00574D93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</w:t>
            </w:r>
          </w:p>
          <w:p w:rsidR="00574D93" w:rsidRPr="00E65628" w:rsidRDefault="00574D93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6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64051B" w:rsidRPr="0064051B" w:rsidTr="00E65628">
        <w:tc>
          <w:tcPr>
            <w:tcW w:w="2127" w:type="dxa"/>
            <w:vMerge w:val="restart"/>
          </w:tcPr>
          <w:p w:rsidR="0064051B" w:rsidRPr="0006393A" w:rsidRDefault="0064051B" w:rsidP="00D1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</w:t>
            </w:r>
          </w:p>
          <w:p w:rsidR="0064051B" w:rsidRDefault="0064051B" w:rsidP="00640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56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E656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656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64051B" w:rsidRPr="00E65628" w:rsidRDefault="0064051B" w:rsidP="00640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6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-  сентябрь 2018 года</w:t>
            </w:r>
          </w:p>
          <w:p w:rsidR="0064051B" w:rsidRPr="00E65628" w:rsidRDefault="0064051B" w:rsidP="00640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51B" w:rsidRPr="0064051B" w:rsidRDefault="0064051B" w:rsidP="00640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с нормативно  - методическими материалами по организации перевода школы в эффективный режим работы </w:t>
            </w:r>
          </w:p>
        </w:tc>
        <w:tc>
          <w:tcPr>
            <w:tcW w:w="1654" w:type="dxa"/>
          </w:tcPr>
          <w:p w:rsidR="0064051B" w:rsidRPr="0064051B" w:rsidRDefault="0064051B" w:rsidP="00640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  <w:p w:rsidR="0064051B" w:rsidRPr="0064051B" w:rsidRDefault="0064051B" w:rsidP="00640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2232" w:type="dxa"/>
          </w:tcPr>
          <w:p w:rsidR="0064051B" w:rsidRPr="0064051B" w:rsidRDefault="0064051B" w:rsidP="00640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администрации школы</w:t>
            </w:r>
          </w:p>
          <w:p w:rsidR="0064051B" w:rsidRPr="0064051B" w:rsidRDefault="0064051B" w:rsidP="00640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051B" w:rsidRPr="0006393A" w:rsidTr="00E65628">
        <w:tc>
          <w:tcPr>
            <w:tcW w:w="2127" w:type="dxa"/>
            <w:vMerge/>
          </w:tcPr>
          <w:p w:rsidR="0064051B" w:rsidRPr="00E65628" w:rsidRDefault="0064051B" w:rsidP="00640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11AFA" w:rsidRDefault="00702CC6" w:rsidP="00640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Педагогический совет: Разработка Программы перехода ОУ в эффективный режим работы. </w:t>
            </w:r>
          </w:p>
          <w:p w:rsidR="0064051B" w:rsidRPr="0064051B" w:rsidRDefault="0064051B" w:rsidP="00640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 рабочей группы по разработке Программы</w:t>
            </w:r>
            <w:r w:rsidR="00D11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4" w:type="dxa"/>
          </w:tcPr>
          <w:p w:rsidR="0064051B" w:rsidRDefault="0064051B" w:rsidP="00640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</w:t>
            </w:r>
          </w:p>
          <w:p w:rsidR="0064051B" w:rsidRPr="0064051B" w:rsidRDefault="0064051B" w:rsidP="00640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2232" w:type="dxa"/>
          </w:tcPr>
          <w:p w:rsidR="0064051B" w:rsidRPr="0064051B" w:rsidRDefault="0064051B" w:rsidP="00640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работы рабочей группы</w:t>
            </w:r>
          </w:p>
        </w:tc>
      </w:tr>
      <w:tr w:rsidR="00D11AFA" w:rsidRPr="0006393A" w:rsidTr="00E65628">
        <w:tc>
          <w:tcPr>
            <w:tcW w:w="2127" w:type="dxa"/>
            <w:vMerge/>
          </w:tcPr>
          <w:p w:rsidR="00D11AFA" w:rsidRPr="00E65628" w:rsidRDefault="00D11AFA" w:rsidP="00640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11AFA" w:rsidRDefault="00D11AFA" w:rsidP="00640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Заседания рабочей группы:</w:t>
            </w:r>
          </w:p>
          <w:p w:rsidR="00D11AFA" w:rsidRDefault="00D11AFA" w:rsidP="00640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Образовательный аудит актуального состояния ОУ. </w:t>
            </w:r>
          </w:p>
          <w:p w:rsidR="00D11AFA" w:rsidRDefault="00D11AFA" w:rsidP="00640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2.Определение стратегии ОУ, целей и задач перехода в эффективный режим развития.</w:t>
            </w:r>
          </w:p>
          <w:p w:rsidR="00D11AFA" w:rsidRDefault="00D11AFA" w:rsidP="006405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Разработка проекта Программы.</w:t>
            </w:r>
          </w:p>
        </w:tc>
        <w:tc>
          <w:tcPr>
            <w:tcW w:w="1654" w:type="dxa"/>
          </w:tcPr>
          <w:p w:rsidR="00D11AFA" w:rsidRDefault="00D11AFA" w:rsidP="00D11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август </w:t>
            </w:r>
          </w:p>
          <w:p w:rsidR="00D11AFA" w:rsidRPr="0064051B" w:rsidRDefault="00D11AFA" w:rsidP="00D11A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2232" w:type="dxa"/>
          </w:tcPr>
          <w:p w:rsidR="00D11AFA" w:rsidRPr="0064051B" w:rsidRDefault="00D11AFA" w:rsidP="006405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обработка данных, анализ и проектирование Программы</w:t>
            </w:r>
          </w:p>
        </w:tc>
      </w:tr>
      <w:tr w:rsidR="0064051B" w:rsidRPr="0006393A" w:rsidTr="00E65628">
        <w:tc>
          <w:tcPr>
            <w:tcW w:w="2127" w:type="dxa"/>
            <w:vMerge/>
          </w:tcPr>
          <w:p w:rsidR="0064051B" w:rsidRPr="00E65628" w:rsidRDefault="0064051B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51B" w:rsidRPr="0064051B" w:rsidRDefault="00D11AFA" w:rsidP="0064051B">
            <w:pPr>
              <w:autoSpaceDE w:val="0"/>
              <w:autoSpaceDN w:val="0"/>
              <w:adjustRightInd w:val="0"/>
              <w:spacing w:after="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совета, МО, ЦМО, совещание при директоре по вопросу изучения</w:t>
            </w:r>
            <w:r w:rsidR="0064051B" w:rsidRPr="0064051B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образовательных учреждений области и других регионов, имеющих высокий уровень образовательных результатов обучающихся и школ, показывающих низкие образовательные результаты</w:t>
            </w:r>
          </w:p>
        </w:tc>
        <w:tc>
          <w:tcPr>
            <w:tcW w:w="1654" w:type="dxa"/>
          </w:tcPr>
          <w:p w:rsidR="0064051B" w:rsidRDefault="0064051B" w:rsidP="00640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</w:t>
            </w:r>
          </w:p>
          <w:p w:rsidR="0064051B" w:rsidRPr="0064051B" w:rsidRDefault="0064051B" w:rsidP="00640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2232" w:type="dxa"/>
          </w:tcPr>
          <w:p w:rsidR="0064051B" w:rsidRPr="0064051B" w:rsidRDefault="0064051B" w:rsidP="006405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Готовность коллектива к разработке </w:t>
            </w:r>
            <w:r w:rsidR="00D11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реализации </w:t>
            </w: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</w:tr>
      <w:tr w:rsidR="0064051B" w:rsidRPr="0006393A" w:rsidTr="00E65628">
        <w:tc>
          <w:tcPr>
            <w:tcW w:w="2127" w:type="dxa"/>
            <w:vMerge/>
          </w:tcPr>
          <w:p w:rsidR="0064051B" w:rsidRPr="00E65628" w:rsidRDefault="0064051B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51B" w:rsidRPr="00702CC6" w:rsidRDefault="0064051B" w:rsidP="00702C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2C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Анализ и оценка актуального состояния образовательной системы школы, определение приоритетных направлений необходимых изменений</w:t>
            </w:r>
            <w:r w:rsidR="00D11A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(администрация, руководители МО, ЦМО, педагог – психолог, рабочая группа)</w:t>
            </w:r>
            <w:r w:rsidRPr="00702C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54" w:type="dxa"/>
          </w:tcPr>
          <w:p w:rsidR="00702CC6" w:rsidRDefault="00702CC6" w:rsidP="00640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2C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</w:p>
          <w:p w:rsidR="0064051B" w:rsidRPr="00702CC6" w:rsidRDefault="0064051B" w:rsidP="00640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2C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  <w:p w:rsidR="0064051B" w:rsidRPr="00702CC6" w:rsidRDefault="0064051B" w:rsidP="00640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2C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32" w:type="dxa"/>
          </w:tcPr>
          <w:p w:rsidR="0064051B" w:rsidRPr="00702CC6" w:rsidRDefault="0064051B" w:rsidP="00702C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</w:t>
            </w:r>
            <w:r w:rsid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приоритетных направлений, </w:t>
            </w: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целей и задач Программы</w:t>
            </w:r>
            <w:r w:rsidR="00D11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разработка дорожной карты </w:t>
            </w:r>
          </w:p>
        </w:tc>
      </w:tr>
      <w:tr w:rsidR="0064051B" w:rsidRPr="0006393A" w:rsidTr="00C524DF">
        <w:trPr>
          <w:trHeight w:val="1318"/>
        </w:trPr>
        <w:tc>
          <w:tcPr>
            <w:tcW w:w="2127" w:type="dxa"/>
            <w:vMerge/>
          </w:tcPr>
          <w:p w:rsidR="0064051B" w:rsidRPr="00E65628" w:rsidRDefault="0064051B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51B" w:rsidRPr="00702CC6" w:rsidRDefault="0064051B" w:rsidP="00702CC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проекта Программы. Согласование проекта с Управлением образования            г. Свободного и </w:t>
            </w:r>
            <w:r w:rsidRPr="00702CC6">
              <w:rPr>
                <w:rFonts w:ascii="Times New Roman" w:hAnsi="Times New Roman" w:cs="Times New Roman"/>
                <w:sz w:val="24"/>
                <w:szCs w:val="24"/>
              </w:rPr>
              <w:t>ГАУ ДПО «</w:t>
            </w:r>
            <w:proofErr w:type="spellStart"/>
            <w:r w:rsidRPr="00702CC6">
              <w:rPr>
                <w:rFonts w:ascii="Times New Roman" w:hAnsi="Times New Roman" w:cs="Times New Roman"/>
                <w:sz w:val="24"/>
                <w:szCs w:val="24"/>
              </w:rPr>
              <w:t>АмИРО</w:t>
            </w:r>
            <w:proofErr w:type="spellEnd"/>
            <w:r w:rsidRPr="00702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взаимодействия </w:t>
            </w:r>
          </w:p>
        </w:tc>
        <w:tc>
          <w:tcPr>
            <w:tcW w:w="1654" w:type="dxa"/>
          </w:tcPr>
          <w:p w:rsidR="00702CC6" w:rsidRDefault="0064051B" w:rsidP="00702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август </w:t>
            </w:r>
          </w:p>
          <w:p w:rsidR="0064051B" w:rsidRPr="00702CC6" w:rsidRDefault="0064051B" w:rsidP="00702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2232" w:type="dxa"/>
          </w:tcPr>
          <w:p w:rsidR="0064051B" w:rsidRPr="00702CC6" w:rsidRDefault="0064051B" w:rsidP="00702C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Программы перехода школы в эффективный режим работы</w:t>
            </w:r>
          </w:p>
        </w:tc>
      </w:tr>
      <w:tr w:rsidR="0064051B" w:rsidRPr="0006393A" w:rsidTr="00E65628">
        <w:tc>
          <w:tcPr>
            <w:tcW w:w="2127" w:type="dxa"/>
            <w:vMerge/>
          </w:tcPr>
          <w:p w:rsidR="0064051B" w:rsidRPr="00E65628" w:rsidRDefault="0064051B" w:rsidP="00702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51B" w:rsidRPr="00702CC6" w:rsidRDefault="0064051B" w:rsidP="00702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Обсуждение Программы  на уровне  педагогического и    </w:t>
            </w:r>
          </w:p>
          <w:p w:rsidR="0064051B" w:rsidRDefault="0064051B" w:rsidP="00702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родительского сообществ, корректировка и утверждение</w:t>
            </w:r>
            <w:r w:rsid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524DF" w:rsidRDefault="00C524DF" w:rsidP="00702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педагогический совет;</w:t>
            </w:r>
          </w:p>
          <w:p w:rsidR="00C524DF" w:rsidRDefault="00C524DF" w:rsidP="00702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общешкольное родительское собрание;</w:t>
            </w:r>
          </w:p>
          <w:p w:rsidR="00914161" w:rsidRDefault="00914161" w:rsidP="00702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заседание Управляющего совета школы;</w:t>
            </w:r>
          </w:p>
          <w:p w:rsidR="00C524DF" w:rsidRPr="00702CC6" w:rsidRDefault="00C524DF" w:rsidP="00702C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размещение информации на сайте ОУ.</w:t>
            </w:r>
          </w:p>
        </w:tc>
        <w:tc>
          <w:tcPr>
            <w:tcW w:w="1654" w:type="dxa"/>
          </w:tcPr>
          <w:p w:rsidR="0064051B" w:rsidRPr="00702CC6" w:rsidRDefault="0064051B" w:rsidP="00702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2018</w:t>
            </w:r>
          </w:p>
        </w:tc>
        <w:tc>
          <w:tcPr>
            <w:tcW w:w="2232" w:type="dxa"/>
          </w:tcPr>
          <w:p w:rsidR="0064051B" w:rsidRPr="00702CC6" w:rsidRDefault="0064051B" w:rsidP="00702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Программы</w:t>
            </w:r>
          </w:p>
        </w:tc>
      </w:tr>
      <w:tr w:rsidR="0064051B" w:rsidRPr="0006393A" w:rsidTr="00E65628">
        <w:tc>
          <w:tcPr>
            <w:tcW w:w="2127" w:type="dxa"/>
            <w:vMerge w:val="restart"/>
          </w:tcPr>
          <w:p w:rsidR="00C524DF" w:rsidRPr="00C524DF" w:rsidRDefault="00C524DF" w:rsidP="00C52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C5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этап   – </w:t>
            </w:r>
            <w:proofErr w:type="spellStart"/>
            <w:r w:rsidRPr="00C52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деятельностный</w:t>
            </w:r>
            <w:proofErr w:type="spellEnd"/>
            <w:r w:rsidRPr="00C524D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C52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практический)</w:t>
            </w:r>
            <w:r w:rsidRPr="00C524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2018 - август 2020 года</w:t>
            </w:r>
          </w:p>
          <w:p w:rsidR="0064051B" w:rsidRPr="0006393A" w:rsidRDefault="0064051B" w:rsidP="00AC67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51B" w:rsidRPr="0006393A" w:rsidRDefault="0064051B" w:rsidP="00E65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в соответствие с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нормативных </w:t>
            </w:r>
            <w:r w:rsidRPr="00E6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локальных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актов, регламентирующих основные этапы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654" w:type="dxa"/>
          </w:tcPr>
          <w:p w:rsidR="0064051B" w:rsidRPr="00E65628" w:rsidRDefault="0064051B" w:rsidP="00AC677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 – ноябрь 2018</w:t>
            </w:r>
          </w:p>
        </w:tc>
        <w:tc>
          <w:tcPr>
            <w:tcW w:w="2232" w:type="dxa"/>
          </w:tcPr>
          <w:p w:rsidR="0064051B" w:rsidRPr="0064051B" w:rsidRDefault="0064051B" w:rsidP="0064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Приведение НПБ в соответствии с целями и задачами Программы</w:t>
            </w:r>
          </w:p>
        </w:tc>
      </w:tr>
      <w:tr w:rsidR="0064051B" w:rsidRPr="0006393A" w:rsidTr="00E65628">
        <w:tc>
          <w:tcPr>
            <w:tcW w:w="2127" w:type="dxa"/>
            <w:vMerge/>
          </w:tcPr>
          <w:p w:rsidR="0064051B" w:rsidRPr="00E65628" w:rsidRDefault="0064051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51B" w:rsidRPr="00C524DF" w:rsidRDefault="0064051B" w:rsidP="00C5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единого инструментария диагностики, мониторинга и контроля качества образования для  </w:t>
            </w:r>
            <w:r w:rsidRPr="00C52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 </w:t>
            </w:r>
            <w:proofErr w:type="spellStart"/>
            <w:r w:rsidRPr="00C524D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C52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аудита  (контроля)  и мониторинга основных процессов образовательной системы школы.</w:t>
            </w:r>
          </w:p>
          <w:p w:rsidR="00C524DF" w:rsidRPr="007E0380" w:rsidRDefault="00C524DF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03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Администрация:</w:t>
            </w:r>
          </w:p>
          <w:p w:rsidR="00C524DF" w:rsidRDefault="00C524DF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ольно-измерительных материалов и инструментария по оценке качества образования (по всем направлениям).</w:t>
            </w:r>
          </w:p>
          <w:p w:rsidR="0064051B" w:rsidRPr="007E0380" w:rsidRDefault="00C524DF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03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 и ЦМО:</w:t>
            </w:r>
          </w:p>
          <w:p w:rsidR="0064051B" w:rsidRDefault="00C524DF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тестовых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ольно-измерительных материалов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общеобразовательным предметам для организации пром</w:t>
            </w:r>
            <w:r w:rsidR="007E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ежуточного и итогового контроля.</w:t>
            </w:r>
          </w:p>
          <w:p w:rsidR="007E0380" w:rsidRPr="007E0380" w:rsidRDefault="007E0380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03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 – психолог:</w:t>
            </w:r>
          </w:p>
          <w:p w:rsidR="0064051B" w:rsidRPr="0006393A" w:rsidRDefault="007E0380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диагностических методик в соответствии с условиями школы и Программы (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отслеживанию состояния здоровья обучающихся;</w:t>
            </w:r>
          </w:p>
          <w:p w:rsidR="0064051B" w:rsidRPr="0006393A" w:rsidRDefault="0064051B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7E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овня воспитанности обучающихся;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определению удовлетворенности/неудовлетворенности организацией </w:t>
            </w:r>
            <w:r w:rsidR="007E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 всех участников образовательных отношений).</w:t>
            </w:r>
          </w:p>
        </w:tc>
        <w:tc>
          <w:tcPr>
            <w:tcW w:w="1654" w:type="dxa"/>
          </w:tcPr>
          <w:p w:rsidR="00C524DF" w:rsidRDefault="00C524DF" w:rsidP="00AC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ноябрь -  декабрь </w:t>
            </w:r>
          </w:p>
          <w:p w:rsidR="0064051B" w:rsidRPr="00C524DF" w:rsidRDefault="00C524DF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  <w:p w:rsidR="0064051B" w:rsidRPr="0006393A" w:rsidRDefault="0064051B" w:rsidP="00AC6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C524DF" w:rsidRPr="00C524DF" w:rsidRDefault="00C524DF" w:rsidP="00C52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DF">
              <w:rPr>
                <w:rFonts w:ascii="Times New Roman" w:hAnsi="Times New Roman" w:cs="Times New Roman"/>
                <w:sz w:val="24"/>
                <w:szCs w:val="24"/>
              </w:rPr>
              <w:t>Создание школьной системы управления качеством образования</w:t>
            </w:r>
          </w:p>
          <w:p w:rsidR="00C524DF" w:rsidRDefault="00C524DF" w:rsidP="00C524DF">
            <w:pPr>
              <w:tabs>
                <w:tab w:val="left" w:pos="465"/>
                <w:tab w:val="right" w:pos="20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DF">
              <w:rPr>
                <w:rFonts w:ascii="Times New Roman" w:hAnsi="Times New Roman" w:cs="Times New Roman"/>
                <w:sz w:val="24"/>
                <w:szCs w:val="24"/>
              </w:rPr>
              <w:t>(ШСУКО)</w:t>
            </w:r>
            <w:r w:rsidRPr="00C524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24DF" w:rsidRDefault="00C524DF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4DF" w:rsidRDefault="00C524DF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4DF" w:rsidRDefault="00C524DF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4DF" w:rsidRDefault="00C524DF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51B" w:rsidRPr="0006393A" w:rsidRDefault="0064051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51B" w:rsidRPr="0006393A" w:rsidTr="00E65628">
        <w:tc>
          <w:tcPr>
            <w:tcW w:w="2127" w:type="dxa"/>
            <w:vMerge/>
          </w:tcPr>
          <w:p w:rsidR="0064051B" w:rsidRPr="0006393A" w:rsidRDefault="0064051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51B" w:rsidRPr="0006393A" w:rsidRDefault="0064051B" w:rsidP="007E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E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входного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="007E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79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образовательных результатов </w:t>
            </w:r>
            <w:r w:rsidR="007E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79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ающихся.</w:t>
            </w:r>
          </w:p>
        </w:tc>
        <w:tc>
          <w:tcPr>
            <w:tcW w:w="1654" w:type="dxa"/>
          </w:tcPr>
          <w:p w:rsidR="00793AF5" w:rsidRDefault="00793AF5" w:rsidP="00793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</w:t>
            </w: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ябрь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</w:t>
            </w: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брь</w:t>
            </w:r>
          </w:p>
          <w:p w:rsidR="00793AF5" w:rsidRPr="00C524DF" w:rsidRDefault="00793AF5" w:rsidP="0079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  <w:p w:rsidR="0064051B" w:rsidRPr="0006393A" w:rsidRDefault="00793AF5" w:rsidP="00060E30">
            <w:pPr>
              <w:tabs>
                <w:tab w:val="left" w:pos="330"/>
                <w:tab w:val="left" w:pos="1215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="00060E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2" w:type="dxa"/>
          </w:tcPr>
          <w:p w:rsidR="0064051B" w:rsidRPr="0006393A" w:rsidRDefault="00793AF5" w:rsidP="00793AF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 контингента обучающихся с низкими результатами обучения и обучающихся с высокими образовательными потребностями.</w:t>
            </w:r>
          </w:p>
        </w:tc>
      </w:tr>
      <w:tr w:rsidR="0064051B" w:rsidRPr="0006393A" w:rsidTr="00E65628">
        <w:trPr>
          <w:trHeight w:val="2010"/>
        </w:trPr>
        <w:tc>
          <w:tcPr>
            <w:tcW w:w="2127" w:type="dxa"/>
            <w:vMerge/>
          </w:tcPr>
          <w:p w:rsidR="0064051B" w:rsidRPr="0006393A" w:rsidRDefault="0064051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51B" w:rsidRPr="0006393A" w:rsidRDefault="0064051B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мониторинговых исследований педагогов</w:t>
            </w:r>
            <w:r w:rsidR="0079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(входной мониторинг)</w:t>
            </w:r>
          </w:p>
        </w:tc>
        <w:tc>
          <w:tcPr>
            <w:tcW w:w="1654" w:type="dxa"/>
          </w:tcPr>
          <w:p w:rsidR="00793AF5" w:rsidRDefault="00793AF5" w:rsidP="00793A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</w:t>
            </w: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ябрь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</w:t>
            </w: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брь</w:t>
            </w:r>
          </w:p>
          <w:p w:rsidR="00793AF5" w:rsidRPr="00C524DF" w:rsidRDefault="00793AF5" w:rsidP="00793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  <w:p w:rsidR="0064051B" w:rsidRPr="0006393A" w:rsidRDefault="00793AF5" w:rsidP="00793AF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32" w:type="dxa"/>
          </w:tcPr>
          <w:p w:rsidR="00793AF5" w:rsidRDefault="00793AF5" w:rsidP="0079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3AF5" w:rsidRDefault="00793AF5" w:rsidP="0079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дефицитов» педагогов. </w:t>
            </w:r>
          </w:p>
          <w:p w:rsidR="0064051B" w:rsidRPr="00793AF5" w:rsidRDefault="0064051B" w:rsidP="0079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повышения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педагогических работников</w:t>
            </w:r>
            <w:r w:rsidR="0079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4051B" w:rsidRPr="0006393A" w:rsidTr="00E65628">
        <w:tc>
          <w:tcPr>
            <w:tcW w:w="2127" w:type="dxa"/>
            <w:vMerge/>
          </w:tcPr>
          <w:p w:rsidR="0064051B" w:rsidRPr="0006393A" w:rsidRDefault="0064051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60E30" w:rsidRDefault="00060E30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затруднений обучающихся в процессе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(на всех уровнях образования).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индивидуальной работы с обучающимися</w:t>
            </w:r>
            <w:r w:rsidR="0053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повышенной мотивацией и низким уровнем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51B" w:rsidRPr="0006393A" w:rsidRDefault="00060E30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результатов адаптационного периода (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трудностях, испытываемых при переходе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51B" w:rsidRPr="0006393A" w:rsidRDefault="00060E30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3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проблем при организации проектной деятельности.  </w:t>
            </w:r>
          </w:p>
          <w:p w:rsidR="0064051B" w:rsidRPr="0006393A" w:rsidRDefault="00060E30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 </w:t>
            </w:r>
            <w:r w:rsidR="0064051B"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 - организация  подготовки  к государственной итоговой аттестации: консультации, групповые и индивидуальные занятия, оптимальная дозировка д/з.</w:t>
            </w:r>
          </w:p>
          <w:p w:rsidR="0064051B" w:rsidRPr="0006393A" w:rsidRDefault="0064051B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для обучающихся, имеющих пробелы </w:t>
            </w:r>
            <w:r w:rsidR="000D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знаниях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испытывающие </w:t>
            </w:r>
            <w:r w:rsidR="000D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трудности в освоении ООП</w:t>
            </w:r>
            <w:r w:rsidR="0091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060E30" w:rsidRDefault="00060E30" w:rsidP="00060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</w:t>
            </w: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брь</w:t>
            </w:r>
          </w:p>
          <w:p w:rsidR="00060E30" w:rsidRPr="00C524DF" w:rsidRDefault="00060E30" w:rsidP="00060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4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  <w:p w:rsidR="0064051B" w:rsidRPr="0006393A" w:rsidRDefault="0064051B" w:rsidP="00060E30">
            <w:pPr>
              <w:tabs>
                <w:tab w:val="left" w:pos="555"/>
                <w:tab w:val="center" w:pos="719"/>
              </w:tabs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051B" w:rsidRPr="0006393A" w:rsidRDefault="0064051B" w:rsidP="00AC677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4051B" w:rsidRDefault="00060E30" w:rsidP="000D1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Прогнозирование дальнейшей учебной деятельности, направленной на </w:t>
            </w:r>
            <w:r w:rsidR="0064051B"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положительную динамику качества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обучения. </w:t>
            </w:r>
          </w:p>
          <w:p w:rsidR="00412D93" w:rsidRPr="0006393A" w:rsidRDefault="00412D93" w:rsidP="000D1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2D93" w:rsidRPr="0006393A" w:rsidRDefault="0064051B" w:rsidP="00412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Адаптация пятиклассников к</w:t>
            </w:r>
          </w:p>
          <w:p w:rsidR="0064051B" w:rsidRDefault="0064051B" w:rsidP="000D1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</w:t>
            </w:r>
            <w:r w:rsidR="00412D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образовательному пространству.</w:t>
            </w:r>
          </w:p>
          <w:p w:rsidR="00412D93" w:rsidRPr="0006393A" w:rsidRDefault="00412D93" w:rsidP="000D1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2D93" w:rsidRDefault="0064051B" w:rsidP="000D1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обучающихся на «4» и «5»</w:t>
            </w:r>
            <w:r w:rsidR="00412D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161" w:rsidRDefault="00412D93" w:rsidP="000D1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Успешное </w:t>
            </w:r>
          </w:p>
          <w:p w:rsidR="00412D93" w:rsidRDefault="00412D93" w:rsidP="000D1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ГИА.</w:t>
            </w:r>
          </w:p>
          <w:p w:rsidR="00412D93" w:rsidRDefault="00412D93" w:rsidP="000D1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051B" w:rsidRPr="0006393A" w:rsidRDefault="0064051B" w:rsidP="000D1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9141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4161" w:rsidRPr="0006393A" w:rsidTr="00E65628">
        <w:tc>
          <w:tcPr>
            <w:tcW w:w="2127" w:type="dxa"/>
            <w:vMerge/>
          </w:tcPr>
          <w:p w:rsidR="00914161" w:rsidRPr="0006393A" w:rsidRDefault="00914161" w:rsidP="00914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14161" w:rsidRPr="00914161" w:rsidRDefault="00914161" w:rsidP="009141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и подготовка материалов для проведения обучающих семинаров, мастер-классов для педагогов и родителей; разработка методических рекомендаций по организации учебной, внеурочной и проектной деятельности, направленных на достижение оптималь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результатов.</w:t>
            </w:r>
          </w:p>
          <w:p w:rsidR="00914161" w:rsidRPr="00914161" w:rsidRDefault="00914161" w:rsidP="009141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4161" w:rsidRPr="00914161" w:rsidRDefault="00914161" w:rsidP="0091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914161" w:rsidRPr="00914161" w:rsidRDefault="00914161" w:rsidP="009141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  <w:p w:rsidR="00914161" w:rsidRDefault="00914161" w:rsidP="009141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  <w:p w:rsidR="00914161" w:rsidRPr="00914161" w:rsidRDefault="00914161" w:rsidP="0091416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январь 2019</w:t>
            </w:r>
          </w:p>
        </w:tc>
        <w:tc>
          <w:tcPr>
            <w:tcW w:w="2232" w:type="dxa"/>
          </w:tcPr>
          <w:p w:rsidR="00914161" w:rsidRPr="00914161" w:rsidRDefault="00914161" w:rsidP="009141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информационного банка  данных.</w:t>
            </w:r>
          </w:p>
          <w:p w:rsidR="00914161" w:rsidRPr="00914161" w:rsidRDefault="00914161" w:rsidP="009141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рабочих программ по учебным предметам, элективным курсам и внеурочной деятельности  в соответствии с рекомендациями.</w:t>
            </w:r>
          </w:p>
          <w:p w:rsidR="00914161" w:rsidRPr="00914161" w:rsidRDefault="00914161" w:rsidP="009141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системы ведения проектной деятельности в рамках ФГОС ООО.</w:t>
            </w:r>
          </w:p>
          <w:p w:rsidR="00914161" w:rsidRPr="00914161" w:rsidRDefault="00914161" w:rsidP="009141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плана проведения обучающих занятий по направлению Программы для педагогов. </w:t>
            </w:r>
          </w:p>
          <w:p w:rsidR="00914161" w:rsidRPr="00914161" w:rsidRDefault="00914161" w:rsidP="009141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программы родительского лектория.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914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организационной структуры ШСУКО.</w:t>
            </w:r>
          </w:p>
        </w:tc>
        <w:tc>
          <w:tcPr>
            <w:tcW w:w="1654" w:type="dxa"/>
          </w:tcPr>
          <w:p w:rsidR="006B353C" w:rsidRDefault="006B353C" w:rsidP="006B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6B353C" w:rsidRPr="0006393A" w:rsidRDefault="006B353C" w:rsidP="006B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32" w:type="dxa"/>
          </w:tcPr>
          <w:p w:rsidR="006B353C" w:rsidRPr="0006393A" w:rsidRDefault="006B353C" w:rsidP="006B353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цели и задач П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9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914161" w:rsidRDefault="006B353C" w:rsidP="0091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педагогов современным педагогическим технологиям </w:t>
            </w:r>
            <w:r w:rsidRPr="00914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формирования, контроля  и оценивания личностных, </w:t>
            </w:r>
            <w:proofErr w:type="spellStart"/>
            <w:r w:rsidRPr="00914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Pr="009141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предметных результатов </w:t>
            </w:r>
            <w:r w:rsidRPr="0091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системно - </w:t>
            </w:r>
            <w:proofErr w:type="spellStart"/>
            <w:r w:rsidRPr="0091416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914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353C" w:rsidRPr="00914161" w:rsidRDefault="006B353C" w:rsidP="00914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53C" w:rsidRPr="00914161" w:rsidRDefault="006B353C" w:rsidP="009141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53C" w:rsidRPr="00914161" w:rsidRDefault="006B353C" w:rsidP="0091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4" w:type="dxa"/>
          </w:tcPr>
          <w:p w:rsidR="006B353C" w:rsidRPr="00914161" w:rsidRDefault="006B353C" w:rsidP="009141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2018-2019 учебный год</w:t>
            </w:r>
          </w:p>
        </w:tc>
        <w:tc>
          <w:tcPr>
            <w:tcW w:w="2232" w:type="dxa"/>
          </w:tcPr>
          <w:p w:rsidR="006B353C" w:rsidRPr="00914161" w:rsidRDefault="006B353C" w:rsidP="009141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Курсовая подготовка педагогов.</w:t>
            </w:r>
          </w:p>
          <w:p w:rsidR="006B353C" w:rsidRPr="00914161" w:rsidRDefault="006B353C" w:rsidP="009141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353C" w:rsidRPr="00914161" w:rsidRDefault="006B353C" w:rsidP="009141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 семинары в рамках методической проблемы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B353C" w:rsidRPr="00914161" w:rsidRDefault="006B353C" w:rsidP="009141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16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результаты: пути достижения и оценка.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9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914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методического совета, 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МО, ЦМО. </w:t>
            </w:r>
          </w:p>
        </w:tc>
        <w:tc>
          <w:tcPr>
            <w:tcW w:w="1654" w:type="dxa"/>
          </w:tcPr>
          <w:p w:rsidR="006B353C" w:rsidRPr="0006393A" w:rsidRDefault="006B353C" w:rsidP="0091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B353C" w:rsidRPr="0006393A" w:rsidRDefault="006B353C" w:rsidP="0091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</w:tcPr>
          <w:p w:rsidR="006B353C" w:rsidRPr="0006393A" w:rsidRDefault="006B353C" w:rsidP="007D3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творческих групп учителей по внедрению и апробации </w:t>
            </w:r>
            <w:r w:rsidRPr="00C524DF">
              <w:rPr>
                <w:rFonts w:ascii="Times New Roman" w:hAnsi="Times New Roman" w:cs="Times New Roman"/>
                <w:sz w:val="24"/>
                <w:szCs w:val="24"/>
              </w:rPr>
              <w:t>единого инструментария диагностики, мониторинга и контроля качества образования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Информационно – методическое обеспечение практического этапа реализации Программы перехода ОУ в эффективный режим работы. </w:t>
            </w:r>
          </w:p>
        </w:tc>
        <w:tc>
          <w:tcPr>
            <w:tcW w:w="1654" w:type="dxa"/>
          </w:tcPr>
          <w:p w:rsidR="006B353C" w:rsidRPr="0006393A" w:rsidRDefault="006B353C" w:rsidP="007D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B353C" w:rsidRPr="0006393A" w:rsidRDefault="006B353C" w:rsidP="007D335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2" w:type="dxa"/>
          </w:tcPr>
          <w:p w:rsidR="006B353C" w:rsidRPr="0006393A" w:rsidRDefault="006B353C" w:rsidP="007D3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координационно-методическ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по реализации П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914161" w:rsidRDefault="006B353C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обработка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циометрических исследований:</w:t>
            </w:r>
          </w:p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6B353C" w:rsidRDefault="006B353C" w:rsidP="007D3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6B353C" w:rsidRPr="0006393A" w:rsidRDefault="006B353C" w:rsidP="007D3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32" w:type="dxa"/>
          </w:tcPr>
          <w:p w:rsidR="006B353C" w:rsidRPr="0006393A" w:rsidRDefault="006B353C" w:rsidP="007D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7D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данных о состоянии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результатов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1-4 и 5-9 классов.  Анализ полученных данных.</w:t>
            </w:r>
          </w:p>
        </w:tc>
        <w:tc>
          <w:tcPr>
            <w:tcW w:w="1654" w:type="dxa"/>
          </w:tcPr>
          <w:p w:rsidR="006B353C" w:rsidRDefault="006B353C" w:rsidP="007D3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–</w:t>
            </w:r>
          </w:p>
          <w:p w:rsidR="006B353C" w:rsidRDefault="006B353C" w:rsidP="007D3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6B353C" w:rsidRPr="0006393A" w:rsidRDefault="006B353C" w:rsidP="007D3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B353C" w:rsidRPr="0006393A" w:rsidRDefault="006B353C" w:rsidP="006B353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B353C" w:rsidRPr="0006393A" w:rsidRDefault="006B353C" w:rsidP="007D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236C58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 при директоре на тему:  Повышение качества образования и уровня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ательных результатов в рамках Программы.</w:t>
            </w:r>
          </w:p>
        </w:tc>
        <w:tc>
          <w:tcPr>
            <w:tcW w:w="1654" w:type="dxa"/>
          </w:tcPr>
          <w:p w:rsidR="006B353C" w:rsidRDefault="006B353C" w:rsidP="00236C5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2019,</w:t>
            </w:r>
          </w:p>
          <w:p w:rsidR="006B353C" w:rsidRDefault="006B353C" w:rsidP="00236C5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2019,</w:t>
            </w:r>
          </w:p>
          <w:p w:rsidR="006B353C" w:rsidRDefault="006B353C" w:rsidP="00236C5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2020,</w:t>
            </w:r>
          </w:p>
          <w:p w:rsidR="006B353C" w:rsidRDefault="006B353C" w:rsidP="00236C5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2020</w:t>
            </w:r>
          </w:p>
          <w:p w:rsidR="006B353C" w:rsidRPr="0006393A" w:rsidRDefault="006B353C" w:rsidP="00236C5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B353C" w:rsidRPr="0006393A" w:rsidRDefault="006B353C" w:rsidP="00236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проблемы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ОУ. Промежуточные результаты.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6B353C" w:rsidRPr="00F97823" w:rsidRDefault="006B353C" w:rsidP="00F978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формированию предметных, личностных и </w:t>
            </w:r>
            <w:proofErr w:type="spellStart"/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обучающихся</w:t>
            </w:r>
          </w:p>
        </w:tc>
        <w:tc>
          <w:tcPr>
            <w:tcW w:w="1654" w:type="dxa"/>
          </w:tcPr>
          <w:p w:rsidR="006B353C" w:rsidRPr="00F97823" w:rsidRDefault="006B353C" w:rsidP="00F9782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постоянно </w:t>
            </w:r>
          </w:p>
        </w:tc>
        <w:tc>
          <w:tcPr>
            <w:tcW w:w="2232" w:type="dxa"/>
          </w:tcPr>
          <w:p w:rsidR="006B353C" w:rsidRPr="00F97823" w:rsidRDefault="006B353C" w:rsidP="00F9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Достижение планируемых результатов освоения образовательных программ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236C58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236C58" w:rsidRDefault="006B353C" w:rsidP="00236C5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C5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53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общей и индивидуальных программ (планов)  профессионального роста учителя </w:t>
            </w:r>
          </w:p>
        </w:tc>
        <w:tc>
          <w:tcPr>
            <w:tcW w:w="1654" w:type="dxa"/>
          </w:tcPr>
          <w:p w:rsidR="006B353C" w:rsidRDefault="006B353C" w:rsidP="00236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январь – февраль </w:t>
            </w:r>
          </w:p>
          <w:p w:rsidR="006B353C" w:rsidRPr="00236C58" w:rsidRDefault="006B353C" w:rsidP="00236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232" w:type="dxa"/>
          </w:tcPr>
          <w:p w:rsidR="006B353C" w:rsidRPr="00236C58" w:rsidRDefault="006B353C" w:rsidP="0023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58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модели учительского роста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236C58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236C58" w:rsidRDefault="006B353C" w:rsidP="006B3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1654" w:type="dxa"/>
          </w:tcPr>
          <w:p w:rsidR="006B353C" w:rsidRPr="00236C58" w:rsidRDefault="006B353C" w:rsidP="006B35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2018-2020 годы</w:t>
            </w:r>
          </w:p>
        </w:tc>
        <w:tc>
          <w:tcPr>
            <w:tcW w:w="2232" w:type="dxa"/>
          </w:tcPr>
          <w:p w:rsidR="006B353C" w:rsidRPr="00236C58" w:rsidRDefault="006B353C" w:rsidP="00236C58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новых методик обучения, оценивания обучающихся в рамках требований ФГОС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236C58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F97823" w:rsidRDefault="006B353C" w:rsidP="00236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7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Методический совет, заседания МО и ЦМО:</w:t>
            </w:r>
          </w:p>
          <w:p w:rsidR="006B353C" w:rsidRPr="00236C58" w:rsidRDefault="006B353C" w:rsidP="00236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8">
              <w:rPr>
                <w:rFonts w:ascii="Times New Roman" w:hAnsi="Times New Roman" w:cs="Times New Roman"/>
                <w:sz w:val="24"/>
                <w:szCs w:val="24"/>
              </w:rPr>
              <w:t>Обучение учителей приемам работы с различными категориями обучающихся,</w:t>
            </w:r>
            <w:r w:rsidR="0053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C5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и оценки индивидуального </w:t>
            </w: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прогресса обучающихся,</w:t>
            </w:r>
            <w:r w:rsidR="00533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6C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специальных программ педагогической поддержки обучающихся, испытывающих трудности в освоении ООП, и обучающихся с особыми образовательными </w:t>
            </w: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r w:rsidRPr="00236C58">
              <w:rPr>
                <w:rFonts w:ascii="Times New Roman" w:hAnsi="Times New Roman" w:cs="Times New Roman"/>
                <w:sz w:val="24"/>
                <w:szCs w:val="24"/>
              </w:rPr>
              <w:t xml:space="preserve"> (одаренные дети).</w:t>
            </w: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54" w:type="dxa"/>
          </w:tcPr>
          <w:p w:rsidR="006B353C" w:rsidRDefault="006B353C" w:rsidP="00236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январь – </w:t>
            </w:r>
          </w:p>
          <w:p w:rsidR="006B353C" w:rsidRPr="00236C58" w:rsidRDefault="006B353C" w:rsidP="00236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  <w:p w:rsidR="006B353C" w:rsidRPr="00236C58" w:rsidRDefault="006B353C" w:rsidP="00236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2019</w:t>
            </w:r>
          </w:p>
        </w:tc>
        <w:tc>
          <w:tcPr>
            <w:tcW w:w="2232" w:type="dxa"/>
          </w:tcPr>
          <w:p w:rsidR="006B353C" w:rsidRPr="00236C58" w:rsidRDefault="006B353C" w:rsidP="00F978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</w:t>
            </w:r>
          </w:p>
          <w:p w:rsidR="006B353C" w:rsidRPr="00236C58" w:rsidRDefault="006B353C" w:rsidP="00F9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учителями программ педагогической поддержки низко мотивированных  и слабоуспевающих обучающихся, а также детей с особыми образовательными </w:t>
            </w:r>
            <w:r w:rsidRPr="00236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F97823" w:rsidRDefault="006B353C" w:rsidP="00F97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1654" w:type="dxa"/>
          </w:tcPr>
          <w:p w:rsidR="006B353C" w:rsidRPr="00F97823" w:rsidRDefault="006B353C" w:rsidP="00F97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ентябрь 2019 – </w:t>
            </w:r>
          </w:p>
          <w:p w:rsidR="006B353C" w:rsidRPr="007C2232" w:rsidRDefault="006B353C" w:rsidP="00F97823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2020</w:t>
            </w:r>
          </w:p>
        </w:tc>
        <w:tc>
          <w:tcPr>
            <w:tcW w:w="2232" w:type="dxa"/>
          </w:tcPr>
          <w:p w:rsidR="006B353C" w:rsidRDefault="006B353C" w:rsidP="00F978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 работы с одаренными и слабоуспевающими  детьми, с детьми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B353C" w:rsidRPr="00F97823" w:rsidRDefault="006B353C" w:rsidP="00F9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образовательные маршруты обучающихся. 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F97823" w:rsidRDefault="006B353C" w:rsidP="00F978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обучающихся с разными образовательными потребностями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6B353C" w:rsidRPr="00F97823" w:rsidRDefault="006B353C" w:rsidP="00F978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232" w:type="dxa"/>
          </w:tcPr>
          <w:p w:rsidR="006B353C" w:rsidRPr="00F97823" w:rsidRDefault="006B353C" w:rsidP="00F978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работы педагога – психолога.</w:t>
            </w:r>
          </w:p>
          <w:p w:rsidR="006B353C" w:rsidRPr="00F97823" w:rsidRDefault="006B353C" w:rsidP="00F97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Рабочий план учителя.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обучающихся.</w:t>
            </w:r>
          </w:p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контроль, государственная итоговая аттестация обучающихся</w:t>
            </w:r>
          </w:p>
        </w:tc>
        <w:tc>
          <w:tcPr>
            <w:tcW w:w="1654" w:type="dxa"/>
          </w:tcPr>
          <w:p w:rsidR="006B353C" w:rsidRDefault="006B353C" w:rsidP="00F97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– </w:t>
            </w:r>
          </w:p>
          <w:p w:rsidR="006B353C" w:rsidRPr="0006393A" w:rsidRDefault="006B353C" w:rsidP="00F97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232" w:type="dxa"/>
          </w:tcPr>
          <w:p w:rsidR="006B353C" w:rsidRDefault="006B353C" w:rsidP="00CF5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Анализ, корректировка и п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рогноз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ирование</w:t>
            </w:r>
          </w:p>
          <w:p w:rsidR="006B353C" w:rsidRPr="0006393A" w:rsidRDefault="006B353C" w:rsidP="00CF5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дальнейш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ятельности по реализации Программы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Default="006B353C" w:rsidP="00CF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</w:t>
            </w:r>
          </w:p>
          <w:p w:rsidR="006B353C" w:rsidRPr="0006393A" w:rsidRDefault="006B353C" w:rsidP="00CF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школы за учебный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Промежуточные итоги реализации Программы. </w:t>
            </w:r>
          </w:p>
        </w:tc>
        <w:tc>
          <w:tcPr>
            <w:tcW w:w="1654" w:type="dxa"/>
          </w:tcPr>
          <w:p w:rsidR="006B353C" w:rsidRDefault="006B353C" w:rsidP="006B353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2019 </w:t>
            </w:r>
          </w:p>
          <w:p w:rsidR="006B353C" w:rsidRPr="0006393A" w:rsidRDefault="006B353C" w:rsidP="006B353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232" w:type="dxa"/>
          </w:tcPr>
          <w:p w:rsidR="006B353C" w:rsidRPr="0006393A" w:rsidRDefault="006B353C" w:rsidP="00CF5D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а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нализ удовлетворенности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образовательных услуг</w:t>
            </w:r>
          </w:p>
        </w:tc>
      </w:tr>
      <w:tr w:rsidR="006B353C" w:rsidRPr="0006393A" w:rsidTr="00E65628">
        <w:tc>
          <w:tcPr>
            <w:tcW w:w="2127" w:type="dxa"/>
            <w:vMerge/>
          </w:tcPr>
          <w:p w:rsidR="006B353C" w:rsidRPr="0006393A" w:rsidRDefault="006B353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Default="006B353C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совет: </w:t>
            </w:r>
          </w:p>
          <w:p w:rsidR="006B353C" w:rsidRPr="0006393A" w:rsidRDefault="006B353C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школы за учебный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Промежуточные итоги реализации Программы.</w:t>
            </w:r>
          </w:p>
        </w:tc>
        <w:tc>
          <w:tcPr>
            <w:tcW w:w="1654" w:type="dxa"/>
          </w:tcPr>
          <w:p w:rsidR="006B353C" w:rsidRDefault="006B353C" w:rsidP="00AC677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2019</w:t>
            </w:r>
          </w:p>
          <w:p w:rsidR="006B353C" w:rsidRPr="0006393A" w:rsidRDefault="006B353C" w:rsidP="00AC677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2232" w:type="dxa"/>
          </w:tcPr>
          <w:p w:rsidR="006B353C" w:rsidRPr="0006393A" w:rsidRDefault="006B353C" w:rsidP="00CF5D4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данных и корректировка Программы</w:t>
            </w:r>
          </w:p>
        </w:tc>
      </w:tr>
      <w:tr w:rsidR="006B353C" w:rsidRPr="0006393A" w:rsidTr="00ED5A62">
        <w:tc>
          <w:tcPr>
            <w:tcW w:w="2127" w:type="dxa"/>
            <w:vMerge w:val="restart"/>
            <w:tcBorders>
              <w:top w:val="nil"/>
            </w:tcBorders>
          </w:tcPr>
          <w:p w:rsidR="006B353C" w:rsidRPr="0006393A" w:rsidRDefault="006B353C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Default="006B353C" w:rsidP="00AC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мониторинг результативности Программы. </w:t>
            </w:r>
          </w:p>
        </w:tc>
        <w:tc>
          <w:tcPr>
            <w:tcW w:w="1654" w:type="dxa"/>
          </w:tcPr>
          <w:p w:rsidR="006B353C" w:rsidRDefault="006B353C" w:rsidP="00AC677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2019</w:t>
            </w:r>
          </w:p>
          <w:p w:rsidR="006B353C" w:rsidRDefault="006B353C" w:rsidP="00AC677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232" w:type="dxa"/>
          </w:tcPr>
          <w:p w:rsidR="006B353C" w:rsidRDefault="006B353C" w:rsidP="00ED5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Анализ, корректировка и п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рогноз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ирование</w:t>
            </w:r>
          </w:p>
          <w:p w:rsidR="006B353C" w:rsidRDefault="006B353C" w:rsidP="00ED5A6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дальнейш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ятельности по реализации Программы</w:t>
            </w:r>
          </w:p>
        </w:tc>
      </w:tr>
      <w:tr w:rsidR="006B353C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6B353C" w:rsidRPr="0006393A" w:rsidRDefault="006B353C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CF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совет: Промежуточные итоги реализации Программы.</w:t>
            </w:r>
          </w:p>
        </w:tc>
        <w:tc>
          <w:tcPr>
            <w:tcW w:w="1654" w:type="dxa"/>
          </w:tcPr>
          <w:p w:rsidR="006B353C" w:rsidRDefault="006B353C" w:rsidP="00CF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B353C" w:rsidRDefault="006B353C" w:rsidP="00CF5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B353C" w:rsidRDefault="006B353C" w:rsidP="0069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6B353C" w:rsidRPr="0006393A" w:rsidRDefault="006B353C" w:rsidP="0069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32" w:type="dxa"/>
          </w:tcPr>
          <w:p w:rsidR="006B353C" w:rsidRPr="0006393A" w:rsidRDefault="006B353C" w:rsidP="00CF5D4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Плана реализации Программы (по необходимости)</w:t>
            </w:r>
          </w:p>
        </w:tc>
      </w:tr>
      <w:tr w:rsidR="006B353C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6B353C" w:rsidRPr="0006393A" w:rsidRDefault="006B353C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6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динамики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3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53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результатов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уровнях образования.</w:t>
            </w:r>
          </w:p>
        </w:tc>
        <w:tc>
          <w:tcPr>
            <w:tcW w:w="1654" w:type="dxa"/>
          </w:tcPr>
          <w:p w:rsidR="006B353C" w:rsidRPr="0006393A" w:rsidRDefault="006B353C" w:rsidP="006941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32" w:type="dxa"/>
          </w:tcPr>
          <w:p w:rsidR="006B353C" w:rsidRPr="0006393A" w:rsidRDefault="006B353C" w:rsidP="006941A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образования.</w:t>
            </w:r>
          </w:p>
        </w:tc>
      </w:tr>
      <w:tr w:rsidR="006B353C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6B353C" w:rsidRPr="0006393A" w:rsidRDefault="006B353C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взаимодействие с заказчиками и потребителями образовательных</w:t>
            </w:r>
            <w:r w:rsidR="0053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654" w:type="dxa"/>
          </w:tcPr>
          <w:p w:rsidR="006B353C" w:rsidRPr="0006393A" w:rsidRDefault="006B353C" w:rsidP="006B353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32" w:type="dxa"/>
          </w:tcPr>
          <w:p w:rsidR="006B353C" w:rsidRPr="0006393A" w:rsidRDefault="006B353C" w:rsidP="006B353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цели и задач программы</w:t>
            </w:r>
          </w:p>
        </w:tc>
      </w:tr>
      <w:tr w:rsidR="006B353C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6B353C" w:rsidRPr="0006393A" w:rsidRDefault="006B353C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 внесение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действующие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учреждения или принятия новых локальных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необходимости)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6B353C" w:rsidRDefault="006B353C" w:rsidP="006B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  <w:p w:rsidR="006B353C" w:rsidRPr="0006393A" w:rsidRDefault="006B353C" w:rsidP="006B3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6B353C" w:rsidRPr="0006393A" w:rsidRDefault="006B353C" w:rsidP="006B353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Обновленная нормативная база</w:t>
            </w:r>
          </w:p>
        </w:tc>
      </w:tr>
      <w:tr w:rsidR="006B353C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6B353C" w:rsidRPr="0006393A" w:rsidRDefault="006B353C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родителями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проблемы в обучении.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 программы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консультативной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6B353C" w:rsidRPr="0006393A" w:rsidRDefault="006B353C" w:rsidP="006B353C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2" w:type="dxa"/>
          </w:tcPr>
          <w:p w:rsidR="006B353C" w:rsidRPr="0006393A" w:rsidRDefault="006B353C" w:rsidP="006B353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знаний  обучающихся, ликвидация пробелов</w:t>
            </w:r>
          </w:p>
        </w:tc>
      </w:tr>
      <w:tr w:rsidR="006B353C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6B353C" w:rsidRPr="0006393A" w:rsidRDefault="006B353C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B353C" w:rsidRPr="0006393A" w:rsidRDefault="006B353C" w:rsidP="006B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</w:t>
            </w:r>
            <w:r w:rsidR="0052316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57120">
              <w:rPr>
                <w:rFonts w:ascii="Times New Roman" w:eastAsia="Times New Roman" w:hAnsi="Times New Roman" w:cs="Times New Roman"/>
                <w:lang w:eastAsia="ru-RU"/>
              </w:rPr>
              <w:t>Фестиваль открытых уроков «Звездный час»</w:t>
            </w:r>
            <w:r w:rsidR="005231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4" w:type="dxa"/>
          </w:tcPr>
          <w:p w:rsidR="006B353C" w:rsidRPr="0006393A" w:rsidRDefault="006B353C" w:rsidP="0052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2" w:type="dxa"/>
          </w:tcPr>
          <w:p w:rsidR="006B353C" w:rsidRPr="0006393A" w:rsidRDefault="006B353C" w:rsidP="0052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опыта педагогов</w:t>
            </w:r>
          </w:p>
        </w:tc>
      </w:tr>
      <w:tr w:rsidR="0052316B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52316B" w:rsidRPr="0006393A" w:rsidRDefault="0052316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316B" w:rsidRPr="0006393A" w:rsidRDefault="0052316B" w:rsidP="0052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52316B" w:rsidRPr="0006393A" w:rsidRDefault="0052316B" w:rsidP="0052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2" w:type="dxa"/>
          </w:tcPr>
          <w:p w:rsidR="0052316B" w:rsidRPr="0006393A" w:rsidRDefault="0052316B" w:rsidP="0052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фактического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овладения учителем теори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и практикой формирования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учебных результатов обучающихся </w:t>
            </w:r>
          </w:p>
        </w:tc>
      </w:tr>
      <w:tr w:rsidR="0052316B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52316B" w:rsidRPr="0006393A" w:rsidRDefault="0052316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316B" w:rsidRPr="0006393A" w:rsidRDefault="0052316B" w:rsidP="0052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качеством преподавания.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контрольных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52316B" w:rsidRPr="0006393A" w:rsidRDefault="0052316B" w:rsidP="0052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март, май</w:t>
            </w:r>
          </w:p>
          <w:p w:rsidR="0052316B" w:rsidRPr="0006393A" w:rsidRDefault="0052316B" w:rsidP="0052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2" w:type="dxa"/>
          </w:tcPr>
          <w:p w:rsidR="0052316B" w:rsidRPr="0006393A" w:rsidRDefault="0052316B" w:rsidP="0052316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ивности и качества 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учителя</w:t>
            </w:r>
          </w:p>
        </w:tc>
      </w:tr>
      <w:tr w:rsidR="0052316B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52316B" w:rsidRPr="0006393A" w:rsidRDefault="0052316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316B" w:rsidRPr="0006393A" w:rsidRDefault="0052316B" w:rsidP="009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учебных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на всех уровнях образования</w:t>
            </w:r>
            <w:r w:rsidR="000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52316B" w:rsidRPr="0006393A" w:rsidRDefault="0052316B" w:rsidP="009D4B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четверть, полугодие, год</w:t>
            </w:r>
          </w:p>
        </w:tc>
        <w:tc>
          <w:tcPr>
            <w:tcW w:w="2232" w:type="dxa"/>
          </w:tcPr>
          <w:p w:rsidR="0052316B" w:rsidRPr="0006393A" w:rsidRDefault="0052316B" w:rsidP="0052316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учебного плана в целом</w:t>
            </w:r>
          </w:p>
        </w:tc>
      </w:tr>
      <w:tr w:rsidR="0052316B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52316B" w:rsidRPr="0006393A" w:rsidRDefault="0052316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316B" w:rsidRDefault="0052316B" w:rsidP="009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образовательных отношений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-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классы;</w:t>
            </w:r>
          </w:p>
          <w:p w:rsidR="0052316B" w:rsidRDefault="0052316B" w:rsidP="009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- консультации,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316B" w:rsidRPr="0006393A" w:rsidRDefault="0052316B" w:rsidP="009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– диагностика, консультирование.</w:t>
            </w:r>
          </w:p>
        </w:tc>
        <w:tc>
          <w:tcPr>
            <w:tcW w:w="1654" w:type="dxa"/>
          </w:tcPr>
          <w:p w:rsidR="0052316B" w:rsidRPr="0006393A" w:rsidRDefault="0052316B" w:rsidP="0052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2" w:type="dxa"/>
          </w:tcPr>
          <w:p w:rsidR="005332F1" w:rsidRDefault="0052316B" w:rsidP="0052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уровня тревожности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316B" w:rsidRDefault="00095309" w:rsidP="0052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2316B"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овышени</w:t>
            </w:r>
            <w:r w:rsidR="005231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52316B"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качества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309" w:rsidRPr="0006393A" w:rsidRDefault="00095309" w:rsidP="00523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учебной мотивации.</w:t>
            </w:r>
          </w:p>
        </w:tc>
      </w:tr>
      <w:tr w:rsidR="0052316B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52316B" w:rsidRPr="0006393A" w:rsidRDefault="0052316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2316B" w:rsidRPr="0006393A" w:rsidRDefault="0052316B" w:rsidP="009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педагогического мастерства  в сравнении с предыдущим периодом.</w:t>
            </w:r>
          </w:p>
        </w:tc>
        <w:tc>
          <w:tcPr>
            <w:tcW w:w="1654" w:type="dxa"/>
          </w:tcPr>
          <w:p w:rsidR="0052316B" w:rsidRPr="0006393A" w:rsidRDefault="0052316B" w:rsidP="00095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2" w:type="dxa"/>
          </w:tcPr>
          <w:p w:rsidR="0052316B" w:rsidRPr="0006393A" w:rsidRDefault="0052316B" w:rsidP="0009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педагогов высшей и первой квалификационной категории.</w:t>
            </w:r>
          </w:p>
          <w:p w:rsidR="0052316B" w:rsidRPr="0006393A" w:rsidRDefault="0052316B" w:rsidP="00095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педагогов, участвующ</w:t>
            </w:r>
            <w:r w:rsidR="000953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в профессиональных конкурсах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309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095309" w:rsidRPr="0006393A" w:rsidRDefault="00095309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95309" w:rsidRPr="0006393A" w:rsidRDefault="00095309" w:rsidP="0009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53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предыдущим периодом.</w:t>
            </w:r>
          </w:p>
        </w:tc>
        <w:tc>
          <w:tcPr>
            <w:tcW w:w="1654" w:type="dxa"/>
          </w:tcPr>
          <w:p w:rsidR="00095309" w:rsidRPr="0006393A" w:rsidRDefault="00095309" w:rsidP="009D4B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2" w:type="dxa"/>
          </w:tcPr>
          <w:p w:rsidR="00095309" w:rsidRPr="0006393A" w:rsidRDefault="00095309" w:rsidP="0009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-100%, качество знаний – 36 %. </w:t>
            </w:r>
          </w:p>
          <w:p w:rsidR="00095309" w:rsidRPr="0006393A" w:rsidRDefault="00095309" w:rsidP="00095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ГИА -  100%.</w:t>
            </w:r>
          </w:p>
        </w:tc>
      </w:tr>
      <w:tr w:rsidR="00095309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095309" w:rsidRPr="0006393A" w:rsidRDefault="00095309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95309" w:rsidRPr="0006393A" w:rsidRDefault="00095309" w:rsidP="009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развития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ОУ.</w:t>
            </w:r>
          </w:p>
        </w:tc>
        <w:tc>
          <w:tcPr>
            <w:tcW w:w="1654" w:type="dxa"/>
          </w:tcPr>
          <w:p w:rsidR="00095309" w:rsidRPr="0006393A" w:rsidRDefault="00095309" w:rsidP="00095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  <w:p w:rsidR="00095309" w:rsidRPr="0006393A" w:rsidRDefault="00095309" w:rsidP="00095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32" w:type="dxa"/>
          </w:tcPr>
          <w:p w:rsidR="00095309" w:rsidRPr="0006393A" w:rsidRDefault="00095309" w:rsidP="00095309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Материально-техническая база, соответствующая современным требованиям.</w:t>
            </w:r>
          </w:p>
        </w:tc>
      </w:tr>
      <w:tr w:rsidR="00095309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095309" w:rsidRPr="0006393A" w:rsidRDefault="00095309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95309" w:rsidRPr="0006393A" w:rsidRDefault="00095309" w:rsidP="009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обучающихся, родителей, педагогов по вопросу удовлетворенности образовательным процессом в школе.</w:t>
            </w:r>
          </w:p>
        </w:tc>
        <w:tc>
          <w:tcPr>
            <w:tcW w:w="1654" w:type="dxa"/>
          </w:tcPr>
          <w:p w:rsidR="00095309" w:rsidRDefault="00095309" w:rsidP="00095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095309" w:rsidRDefault="00095309" w:rsidP="00095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2019, </w:t>
            </w:r>
          </w:p>
          <w:p w:rsidR="00095309" w:rsidRDefault="00095309" w:rsidP="00095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2020, </w:t>
            </w:r>
          </w:p>
          <w:p w:rsidR="00095309" w:rsidRPr="0006393A" w:rsidRDefault="00095309" w:rsidP="00095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95309" w:rsidRPr="0006393A" w:rsidRDefault="00095309" w:rsidP="0009530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095309" w:rsidRPr="0006393A" w:rsidRDefault="00095309" w:rsidP="00095309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Удовлетворенность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участников образовательных отношений 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предоставляемыми образовательными услугами – не ниже 70 %</w:t>
            </w:r>
          </w:p>
        </w:tc>
      </w:tr>
      <w:tr w:rsidR="00CC2D4B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CC2D4B" w:rsidRPr="0006393A" w:rsidRDefault="00CC2D4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C2D4B" w:rsidRPr="0006393A" w:rsidRDefault="00CC2D4B" w:rsidP="009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ОУ</w:t>
            </w:r>
          </w:p>
        </w:tc>
        <w:tc>
          <w:tcPr>
            <w:tcW w:w="1654" w:type="dxa"/>
          </w:tcPr>
          <w:p w:rsidR="00CC2D4B" w:rsidRPr="0006393A" w:rsidRDefault="00CC2D4B" w:rsidP="00CC2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C2D4B" w:rsidRPr="0006393A" w:rsidRDefault="00CC2D4B" w:rsidP="00CC2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C2D4B" w:rsidRPr="0006393A" w:rsidRDefault="00CC2D4B" w:rsidP="00CC2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C2D4B" w:rsidRDefault="00CC2D4B" w:rsidP="00CC2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CC2D4B" w:rsidRDefault="00CC2D4B" w:rsidP="00CC2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CC2D4B" w:rsidRPr="0006393A" w:rsidRDefault="00CC2D4B" w:rsidP="00CC2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32" w:type="dxa"/>
          </w:tcPr>
          <w:p w:rsidR="00CC2D4B" w:rsidRDefault="00CC2D4B" w:rsidP="00CC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D4B" w:rsidRDefault="00CC2D4B" w:rsidP="00CC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Положительная д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инамика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качества знаний.</w:t>
            </w:r>
          </w:p>
          <w:p w:rsidR="00CC2D4B" w:rsidRPr="0006393A" w:rsidRDefault="00CC2D4B" w:rsidP="00CC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подготовки к государственной итоговой аттестации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2D4B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CC2D4B" w:rsidRPr="0006393A" w:rsidRDefault="00CC2D4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C2D4B" w:rsidRPr="0006393A" w:rsidRDefault="00CC2D4B" w:rsidP="00CC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открытых дверей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CC2D4B" w:rsidRDefault="00CC2D4B" w:rsidP="00CC2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CC2D4B" w:rsidRPr="0006393A" w:rsidRDefault="00CC2D4B" w:rsidP="00CC2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(март)</w:t>
            </w:r>
          </w:p>
        </w:tc>
        <w:tc>
          <w:tcPr>
            <w:tcW w:w="2232" w:type="dxa"/>
          </w:tcPr>
          <w:p w:rsidR="00CC2D4B" w:rsidRDefault="00CC2D4B" w:rsidP="00CC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CC2D4B" w:rsidRPr="0006393A" w:rsidRDefault="00CC2D4B" w:rsidP="00CC2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родителей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работе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педагогов,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успехах и проблемах  обучающихся. </w:t>
            </w:r>
          </w:p>
        </w:tc>
      </w:tr>
      <w:tr w:rsidR="00CC2D4B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CC2D4B" w:rsidRPr="0006393A" w:rsidRDefault="00CC2D4B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23DA" w:rsidRDefault="007723DA" w:rsidP="00772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3DA">
              <w:rPr>
                <w:rFonts w:ascii="Times New Roman" w:hAnsi="Times New Roman" w:cs="Times New Roman"/>
                <w:sz w:val="24"/>
                <w:szCs w:val="24"/>
              </w:rPr>
              <w:t>Информационное  сопровождение и мониторинг реализации Программы перехода школы в эффективный режим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D4B" w:rsidRPr="0006393A" w:rsidRDefault="00CC2D4B" w:rsidP="0077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ОУ отдельн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страницы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77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dxa"/>
          </w:tcPr>
          <w:p w:rsidR="007723DA" w:rsidRDefault="007723DA" w:rsidP="009D4B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723DA" w:rsidRDefault="007723DA" w:rsidP="009D4B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C2D4B" w:rsidRPr="0006393A" w:rsidRDefault="007723DA" w:rsidP="0077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C2D4B" w:rsidRPr="0006393A" w:rsidRDefault="00CC2D4B" w:rsidP="00772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32" w:type="dxa"/>
          </w:tcPr>
          <w:p w:rsidR="00CC2D4B" w:rsidRDefault="007723DA" w:rsidP="0077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обеспечение П</w:t>
            </w:r>
            <w:r w:rsidR="00CC2D4B"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23DA" w:rsidRPr="0006393A" w:rsidRDefault="007723DA" w:rsidP="0077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3DA">
              <w:rPr>
                <w:rFonts w:ascii="Times New Roman" w:eastAsia="Calibri" w:hAnsi="Times New Roman" w:cs="Times New Roman"/>
                <w:sz w:val="24"/>
                <w:szCs w:val="24"/>
              </w:rPr>
              <w:t>Текущий  контроль за выполнением Программы</w:t>
            </w:r>
          </w:p>
        </w:tc>
      </w:tr>
      <w:tr w:rsidR="007723DA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7723DA" w:rsidRPr="0006393A" w:rsidRDefault="007723DA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23DA" w:rsidRPr="007723DA" w:rsidRDefault="007723DA" w:rsidP="00772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мониторинга образовательных результатов обучающихся: </w:t>
            </w:r>
          </w:p>
          <w:p w:rsidR="007723DA" w:rsidRPr="007723DA" w:rsidRDefault="007723DA" w:rsidP="007723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разработка инструментов мониторинга и оценки качества образовательных результатов обучающихся.</w:t>
            </w:r>
          </w:p>
          <w:p w:rsidR="007723DA" w:rsidRPr="007723DA" w:rsidRDefault="007723DA" w:rsidP="007723DA">
            <w:pPr>
              <w:autoSpaceDE w:val="0"/>
              <w:autoSpaceDN w:val="0"/>
              <w:adjustRightInd w:val="0"/>
              <w:spacing w:after="5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23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апробация системы мониторинга образовательных результатов обучающихся.</w:t>
            </w:r>
          </w:p>
        </w:tc>
        <w:tc>
          <w:tcPr>
            <w:tcW w:w="1654" w:type="dxa"/>
          </w:tcPr>
          <w:p w:rsidR="007723DA" w:rsidRPr="007723DA" w:rsidRDefault="007723DA" w:rsidP="007723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232" w:type="dxa"/>
          </w:tcPr>
          <w:p w:rsidR="007723DA" w:rsidRPr="007723DA" w:rsidRDefault="007723DA" w:rsidP="007723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 -  измерительные и </w:t>
            </w: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контрольно-оценочные материалы. Проведение текущей, промежуточной аттестации, административных работ, комплексных   </w:t>
            </w:r>
            <w:proofErr w:type="spellStart"/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работ, диагностических работ по подготовке к ГИА.</w:t>
            </w:r>
          </w:p>
          <w:p w:rsidR="007723DA" w:rsidRPr="007723DA" w:rsidRDefault="007723DA" w:rsidP="00772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оценка качества образования ОУ.</w:t>
            </w:r>
          </w:p>
        </w:tc>
      </w:tr>
      <w:tr w:rsidR="007723DA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7723DA" w:rsidRPr="0006393A" w:rsidRDefault="007723DA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23DA" w:rsidRDefault="007723DA" w:rsidP="0077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Апробирование новых форм работы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723DA" w:rsidRDefault="007723DA" w:rsidP="007723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- вместе» (2018-2019 годы)</w:t>
            </w:r>
          </w:p>
          <w:p w:rsidR="007723DA" w:rsidRPr="007723DA" w:rsidRDefault="007723DA" w:rsidP="007723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«Школа для родителей»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(2020 – 2021 годы)</w:t>
            </w:r>
          </w:p>
        </w:tc>
        <w:tc>
          <w:tcPr>
            <w:tcW w:w="1654" w:type="dxa"/>
          </w:tcPr>
          <w:p w:rsidR="007723DA" w:rsidRPr="007723DA" w:rsidRDefault="007723DA" w:rsidP="007723D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232" w:type="dxa"/>
          </w:tcPr>
          <w:p w:rsidR="007723DA" w:rsidRPr="007723DA" w:rsidRDefault="00296DA1" w:rsidP="00296DA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просвещение и психолого –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сопровождение родителей (законных представителей) обучающихся.</w:t>
            </w:r>
          </w:p>
        </w:tc>
      </w:tr>
      <w:tr w:rsidR="007723DA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7723DA" w:rsidRPr="0006393A" w:rsidRDefault="007723DA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23DA" w:rsidRPr="007723DA" w:rsidRDefault="007723DA" w:rsidP="007723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механизмов взаимодействия школы с образовательными учреждениями, показывающими высокие образовательные результаты, со </w:t>
            </w:r>
            <w:r w:rsidRPr="007723DA">
              <w:rPr>
                <w:rFonts w:ascii="Times New Roman" w:hAnsi="Times New Roman" w:cs="Times New Roman"/>
                <w:bCs/>
                <w:sz w:val="24"/>
                <w:szCs w:val="24"/>
              </w:rPr>
              <w:t>школами с низкими образовательными результатами</w:t>
            </w: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социальными партнерами </w:t>
            </w:r>
            <w:r w:rsidR="00296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сетевого взаимодействия.</w:t>
            </w:r>
          </w:p>
        </w:tc>
        <w:tc>
          <w:tcPr>
            <w:tcW w:w="1654" w:type="dxa"/>
          </w:tcPr>
          <w:p w:rsidR="00296DA1" w:rsidRDefault="007723DA" w:rsidP="00296D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</w:t>
            </w:r>
          </w:p>
          <w:p w:rsidR="007723DA" w:rsidRPr="007723DA" w:rsidRDefault="007723DA" w:rsidP="00296D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2232" w:type="dxa"/>
          </w:tcPr>
          <w:p w:rsidR="007723DA" w:rsidRPr="007723DA" w:rsidRDefault="007723DA" w:rsidP="0029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Обмен положительным опытом работы. </w:t>
            </w:r>
          </w:p>
          <w:p w:rsidR="00296DA1" w:rsidRDefault="00296DA1" w:rsidP="00296DA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723DA" w:rsidRPr="007723DA" w:rsidRDefault="007723DA" w:rsidP="00296DA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 социальных практик.</w:t>
            </w:r>
          </w:p>
        </w:tc>
      </w:tr>
      <w:tr w:rsidR="00296DA1" w:rsidRPr="0006393A" w:rsidTr="006941A6">
        <w:tc>
          <w:tcPr>
            <w:tcW w:w="2127" w:type="dxa"/>
            <w:vMerge/>
            <w:tcBorders>
              <w:top w:val="nil"/>
            </w:tcBorders>
          </w:tcPr>
          <w:p w:rsidR="00296DA1" w:rsidRPr="0006393A" w:rsidRDefault="00296DA1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96DA1" w:rsidRDefault="00296DA1" w:rsidP="009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96DA1" w:rsidRPr="0006393A" w:rsidRDefault="00296DA1" w:rsidP="0029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итоги реализации П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перехода школы в эффективный режим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образования в школе,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показывающей низкие образовательные результаты,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создания школьной системы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образования (ШСУКО).</w:t>
            </w:r>
          </w:p>
        </w:tc>
        <w:tc>
          <w:tcPr>
            <w:tcW w:w="1654" w:type="dxa"/>
          </w:tcPr>
          <w:p w:rsidR="00296DA1" w:rsidRDefault="00296DA1" w:rsidP="0029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96DA1" w:rsidRPr="0006393A" w:rsidRDefault="00296DA1" w:rsidP="0029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232" w:type="dxa"/>
          </w:tcPr>
          <w:p w:rsidR="00296DA1" w:rsidRPr="0006393A" w:rsidRDefault="00296DA1" w:rsidP="00296DA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ОУ.</w:t>
            </w:r>
          </w:p>
        </w:tc>
      </w:tr>
      <w:tr w:rsidR="009D4BA6" w:rsidRPr="0006393A" w:rsidTr="00E65628">
        <w:tc>
          <w:tcPr>
            <w:tcW w:w="2127" w:type="dxa"/>
            <w:vMerge w:val="restart"/>
          </w:tcPr>
          <w:p w:rsidR="009D4BA6" w:rsidRPr="0006393A" w:rsidRDefault="009D4BA6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</w:t>
            </w:r>
            <w:r w:rsidRPr="0006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</w:t>
            </w:r>
          </w:p>
          <w:p w:rsidR="009D4BA6" w:rsidRPr="009D4BA6" w:rsidRDefault="009D4BA6" w:rsidP="009D4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9D4B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аналитический</w:t>
            </w:r>
            <w:r w:rsidRPr="009D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D4BA6" w:rsidRPr="0006393A" w:rsidRDefault="009D4BA6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учебный год</w:t>
            </w:r>
          </w:p>
        </w:tc>
        <w:tc>
          <w:tcPr>
            <w:tcW w:w="3969" w:type="dxa"/>
          </w:tcPr>
          <w:p w:rsidR="009D4BA6" w:rsidRPr="009D4BA6" w:rsidRDefault="009D4BA6" w:rsidP="009D4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промежуточного контроля и коррекции планов реализации Программы.</w:t>
            </w:r>
          </w:p>
          <w:p w:rsidR="009D4BA6" w:rsidRPr="009D4BA6" w:rsidRDefault="009D4BA6" w:rsidP="009D4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качества реализации образовательных программ.</w:t>
            </w:r>
          </w:p>
        </w:tc>
        <w:tc>
          <w:tcPr>
            <w:tcW w:w="1654" w:type="dxa"/>
          </w:tcPr>
          <w:p w:rsidR="009D4BA6" w:rsidRPr="009D4BA6" w:rsidRDefault="009D4BA6" w:rsidP="009D4B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D4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четвертям, полугодиям, итогам года</w:t>
            </w:r>
          </w:p>
        </w:tc>
        <w:tc>
          <w:tcPr>
            <w:tcW w:w="2232" w:type="dxa"/>
          </w:tcPr>
          <w:p w:rsidR="009D4BA6" w:rsidRPr="009D4BA6" w:rsidRDefault="009D4BA6" w:rsidP="009D4B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преподавания, удовлетворение образовательных потребностей обучающихся и родителей</w:t>
            </w:r>
          </w:p>
        </w:tc>
      </w:tr>
      <w:tr w:rsidR="009D4BA6" w:rsidRPr="0006393A" w:rsidTr="00E65628">
        <w:tc>
          <w:tcPr>
            <w:tcW w:w="2127" w:type="dxa"/>
            <w:vMerge/>
          </w:tcPr>
          <w:p w:rsidR="009D4BA6" w:rsidRPr="009D4BA6" w:rsidRDefault="009D4BA6" w:rsidP="00AC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D4BA6" w:rsidRPr="0006393A" w:rsidRDefault="009D4BA6" w:rsidP="008E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педагогического мастерства  в сравнении с предыдущим периодом</w:t>
            </w:r>
          </w:p>
        </w:tc>
        <w:tc>
          <w:tcPr>
            <w:tcW w:w="1654" w:type="dxa"/>
          </w:tcPr>
          <w:p w:rsidR="009D4BA6" w:rsidRPr="0006393A" w:rsidRDefault="009D4BA6" w:rsidP="009D4B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2" w:type="dxa"/>
          </w:tcPr>
          <w:p w:rsidR="009D4BA6" w:rsidRPr="0006393A" w:rsidRDefault="009D4BA6" w:rsidP="009D4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педагогов высшей и первой квалификационной категории.</w:t>
            </w:r>
          </w:p>
          <w:p w:rsidR="009D4BA6" w:rsidRPr="0006393A" w:rsidRDefault="009D4BA6" w:rsidP="009D4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педагогов, участвующ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 в профессиональных конкурсах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4BA6" w:rsidRPr="0006393A" w:rsidTr="00E65628">
        <w:tc>
          <w:tcPr>
            <w:tcW w:w="2127" w:type="dxa"/>
            <w:vMerge/>
          </w:tcPr>
          <w:p w:rsidR="009D4BA6" w:rsidRPr="0006393A" w:rsidRDefault="009D4BA6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D4BA6" w:rsidRPr="0006393A" w:rsidRDefault="009D4BA6" w:rsidP="008E3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53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сравнении с предыдущим периодом</w:t>
            </w:r>
          </w:p>
        </w:tc>
        <w:tc>
          <w:tcPr>
            <w:tcW w:w="1654" w:type="dxa"/>
          </w:tcPr>
          <w:p w:rsidR="009D4BA6" w:rsidRPr="0006393A" w:rsidRDefault="009D4BA6" w:rsidP="009D4BA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2" w:type="dxa"/>
          </w:tcPr>
          <w:p w:rsidR="009D4BA6" w:rsidRPr="0006393A" w:rsidRDefault="009D4BA6" w:rsidP="009D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-100%, качество знаний – 40 %. </w:t>
            </w:r>
          </w:p>
          <w:p w:rsidR="009D4BA6" w:rsidRPr="0006393A" w:rsidRDefault="009D4BA6" w:rsidP="009D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ГИА -  100%.</w:t>
            </w:r>
          </w:p>
        </w:tc>
      </w:tr>
      <w:tr w:rsidR="009D4BA6" w:rsidRPr="0006393A" w:rsidTr="00E65628">
        <w:tc>
          <w:tcPr>
            <w:tcW w:w="2127" w:type="dxa"/>
            <w:vMerge/>
          </w:tcPr>
          <w:p w:rsidR="009D4BA6" w:rsidRPr="0006393A" w:rsidRDefault="009D4BA6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D4BA6" w:rsidRPr="009D4BA6" w:rsidRDefault="009D4BA6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качества реализации программы воспитания и социализации обучающихся</w:t>
            </w:r>
          </w:p>
        </w:tc>
        <w:tc>
          <w:tcPr>
            <w:tcW w:w="1654" w:type="dxa"/>
          </w:tcPr>
          <w:p w:rsidR="009D4BA6" w:rsidRPr="009D4BA6" w:rsidRDefault="003235BC" w:rsidP="009D4B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9D4BA6" w:rsidRPr="009D4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четвертям, полугодиям, итогам года</w:t>
            </w:r>
          </w:p>
        </w:tc>
        <w:tc>
          <w:tcPr>
            <w:tcW w:w="2232" w:type="dxa"/>
          </w:tcPr>
          <w:p w:rsidR="009D4BA6" w:rsidRPr="009D4BA6" w:rsidRDefault="009D4BA6" w:rsidP="0032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воспитанности учащихся</w:t>
            </w:r>
            <w:r w:rsid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78 %</w:t>
            </w:r>
            <w:r w:rsidRPr="009D4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успешная социализация выпускников</w:t>
            </w:r>
          </w:p>
        </w:tc>
      </w:tr>
      <w:tr w:rsidR="003235BC" w:rsidRPr="0006393A" w:rsidTr="00E65628">
        <w:tc>
          <w:tcPr>
            <w:tcW w:w="2127" w:type="dxa"/>
            <w:vMerge/>
          </w:tcPr>
          <w:p w:rsidR="003235BC" w:rsidRPr="0006393A" w:rsidRDefault="003235B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5BC" w:rsidRPr="003235BC" w:rsidRDefault="003235BC" w:rsidP="003235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качества реализации программ дополнительного образования</w:t>
            </w:r>
          </w:p>
        </w:tc>
        <w:tc>
          <w:tcPr>
            <w:tcW w:w="1654" w:type="dxa"/>
          </w:tcPr>
          <w:p w:rsidR="003235BC" w:rsidRPr="003235BC" w:rsidRDefault="003235BC" w:rsidP="003235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полугодиям, итогам года</w:t>
            </w:r>
          </w:p>
        </w:tc>
        <w:tc>
          <w:tcPr>
            <w:tcW w:w="2232" w:type="dxa"/>
          </w:tcPr>
          <w:p w:rsidR="003235BC" w:rsidRPr="003235BC" w:rsidRDefault="003235BC" w:rsidP="0032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системы дополнительного образования, максимальный охват обучающихся внеурочной деятельностью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91 %</w:t>
            </w:r>
          </w:p>
        </w:tc>
      </w:tr>
      <w:tr w:rsidR="003235BC" w:rsidRPr="0006393A" w:rsidTr="00E65628">
        <w:tc>
          <w:tcPr>
            <w:tcW w:w="2127" w:type="dxa"/>
            <w:vMerge/>
          </w:tcPr>
          <w:p w:rsidR="003235BC" w:rsidRPr="0006393A" w:rsidRDefault="003235B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5BC" w:rsidRPr="003235BC" w:rsidRDefault="003235BC" w:rsidP="003235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результативности работы по программе «Одаренные дети»</w:t>
            </w:r>
          </w:p>
        </w:tc>
        <w:tc>
          <w:tcPr>
            <w:tcW w:w="1654" w:type="dxa"/>
          </w:tcPr>
          <w:p w:rsidR="003235BC" w:rsidRPr="003235BC" w:rsidRDefault="003235BC" w:rsidP="003235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полугодиям, итогам года</w:t>
            </w:r>
          </w:p>
        </w:tc>
        <w:tc>
          <w:tcPr>
            <w:tcW w:w="2232" w:type="dxa"/>
          </w:tcPr>
          <w:p w:rsidR="003235BC" w:rsidRPr="003235BC" w:rsidRDefault="003235BC" w:rsidP="0032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Оптимальный уровень развития общих и специальных способностей обучающихся, рост числа победителей и призеров различных олимпиад и конкурсов</w:t>
            </w:r>
          </w:p>
        </w:tc>
      </w:tr>
      <w:tr w:rsidR="003235BC" w:rsidRPr="0006393A" w:rsidTr="00E65628">
        <w:tc>
          <w:tcPr>
            <w:tcW w:w="2127" w:type="dxa"/>
            <w:vMerge/>
          </w:tcPr>
          <w:p w:rsidR="003235BC" w:rsidRPr="0006393A" w:rsidRDefault="003235B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5BC" w:rsidRPr="003235BC" w:rsidRDefault="003235BC" w:rsidP="003235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результативности работы по предупреждению неуспеваемости и повышению качества образовательных результатов обучающихся</w:t>
            </w:r>
          </w:p>
        </w:tc>
        <w:tc>
          <w:tcPr>
            <w:tcW w:w="1654" w:type="dxa"/>
          </w:tcPr>
          <w:p w:rsidR="003235BC" w:rsidRPr="003235BC" w:rsidRDefault="008E3283" w:rsidP="003235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235BC"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четвертям, полугодиям, итогам года</w:t>
            </w:r>
          </w:p>
        </w:tc>
        <w:tc>
          <w:tcPr>
            <w:tcW w:w="2232" w:type="dxa"/>
          </w:tcPr>
          <w:p w:rsidR="003235BC" w:rsidRPr="003235BC" w:rsidRDefault="003235BC" w:rsidP="0032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неуспеваемости, повышение качества образовательных результатов, мотивации обучающихся, результатов ГИА и внешней оценки качества образования</w:t>
            </w:r>
          </w:p>
        </w:tc>
      </w:tr>
      <w:tr w:rsidR="003235BC" w:rsidRPr="0006393A" w:rsidTr="00E65628">
        <w:tc>
          <w:tcPr>
            <w:tcW w:w="2127" w:type="dxa"/>
            <w:vMerge/>
          </w:tcPr>
          <w:p w:rsidR="003235BC" w:rsidRPr="0006393A" w:rsidRDefault="003235B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5BC" w:rsidRPr="008E3283" w:rsidRDefault="003235BC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достижений планируемых результатов по программе формирования универсальных учебных действий</w:t>
            </w:r>
          </w:p>
        </w:tc>
        <w:tc>
          <w:tcPr>
            <w:tcW w:w="1654" w:type="dxa"/>
          </w:tcPr>
          <w:p w:rsidR="003235BC" w:rsidRPr="008E3283" w:rsidRDefault="008E3283" w:rsidP="008E32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235BC"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полугодиям, итогам года</w:t>
            </w:r>
          </w:p>
        </w:tc>
        <w:tc>
          <w:tcPr>
            <w:tcW w:w="2232" w:type="dxa"/>
          </w:tcPr>
          <w:p w:rsidR="003235BC" w:rsidRPr="008E3283" w:rsidRDefault="003235BC" w:rsidP="008E3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Достижение оптимального уровня УУД, необходимых для освоения учебных  предметов</w:t>
            </w:r>
          </w:p>
        </w:tc>
      </w:tr>
      <w:tr w:rsidR="003235BC" w:rsidRPr="0006393A" w:rsidTr="00E65628">
        <w:tc>
          <w:tcPr>
            <w:tcW w:w="2127" w:type="dxa"/>
            <w:vMerge/>
          </w:tcPr>
          <w:p w:rsidR="003235BC" w:rsidRPr="0006393A" w:rsidRDefault="003235B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5BC" w:rsidRPr="008E3283" w:rsidRDefault="003235BC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оценка информационно-методической среды школы</w:t>
            </w:r>
          </w:p>
        </w:tc>
        <w:tc>
          <w:tcPr>
            <w:tcW w:w="1654" w:type="dxa"/>
          </w:tcPr>
          <w:p w:rsidR="003235BC" w:rsidRPr="008E3283" w:rsidRDefault="003235BC" w:rsidP="008E32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</w:p>
          <w:p w:rsidR="003235BC" w:rsidRPr="008E3283" w:rsidRDefault="003235BC" w:rsidP="008E32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2020,</w:t>
            </w:r>
          </w:p>
          <w:p w:rsidR="003235BC" w:rsidRPr="008E3283" w:rsidRDefault="003235BC" w:rsidP="008E32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2021</w:t>
            </w:r>
          </w:p>
        </w:tc>
        <w:tc>
          <w:tcPr>
            <w:tcW w:w="2232" w:type="dxa"/>
          </w:tcPr>
          <w:p w:rsidR="003235BC" w:rsidRPr="008E3283" w:rsidRDefault="003235BC" w:rsidP="008E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Информационно-методическое обеспечение образовательной деятельности</w:t>
            </w:r>
          </w:p>
        </w:tc>
      </w:tr>
      <w:tr w:rsidR="003235BC" w:rsidRPr="0006393A" w:rsidTr="00E65628">
        <w:tc>
          <w:tcPr>
            <w:tcW w:w="2127" w:type="dxa"/>
            <w:vMerge/>
          </w:tcPr>
          <w:p w:rsidR="003235BC" w:rsidRPr="0006393A" w:rsidRDefault="003235B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5BC" w:rsidRPr="008E3283" w:rsidRDefault="003235BC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педагогического потенциала школы</w:t>
            </w:r>
          </w:p>
        </w:tc>
        <w:tc>
          <w:tcPr>
            <w:tcW w:w="1654" w:type="dxa"/>
          </w:tcPr>
          <w:p w:rsidR="003235BC" w:rsidRPr="008E3283" w:rsidRDefault="003235BC" w:rsidP="008E32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сентябрь 2020,</w:t>
            </w:r>
          </w:p>
          <w:p w:rsidR="003235BC" w:rsidRPr="008E3283" w:rsidRDefault="003235BC" w:rsidP="008E32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 2021</w:t>
            </w:r>
          </w:p>
        </w:tc>
        <w:tc>
          <w:tcPr>
            <w:tcW w:w="2232" w:type="dxa"/>
          </w:tcPr>
          <w:p w:rsidR="003235BC" w:rsidRPr="008E3283" w:rsidRDefault="003235BC" w:rsidP="008E328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32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Соответствие педагогических ресурсов требованиям эффективной школы</w:t>
            </w:r>
          </w:p>
        </w:tc>
      </w:tr>
      <w:tr w:rsidR="003235BC" w:rsidRPr="0006393A" w:rsidTr="00E65628">
        <w:tc>
          <w:tcPr>
            <w:tcW w:w="2127" w:type="dxa"/>
            <w:vMerge/>
          </w:tcPr>
          <w:p w:rsidR="003235BC" w:rsidRPr="0006393A" w:rsidRDefault="003235B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5BC" w:rsidRPr="008E3283" w:rsidRDefault="003235BC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результативности осуществления  заявленных в Программе проектов</w:t>
            </w:r>
          </w:p>
        </w:tc>
        <w:tc>
          <w:tcPr>
            <w:tcW w:w="1654" w:type="dxa"/>
          </w:tcPr>
          <w:p w:rsidR="003235BC" w:rsidRPr="008E3283" w:rsidRDefault="008E3283" w:rsidP="008E32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235BC"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полугодиям, итогам года</w:t>
            </w:r>
          </w:p>
        </w:tc>
        <w:tc>
          <w:tcPr>
            <w:tcW w:w="2232" w:type="dxa"/>
          </w:tcPr>
          <w:p w:rsidR="003235BC" w:rsidRPr="003235BC" w:rsidRDefault="003235BC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социальной активности обучающихся.</w:t>
            </w:r>
          </w:p>
          <w:p w:rsidR="003235BC" w:rsidRPr="003235BC" w:rsidRDefault="003235BC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социальной успешности выпускников.</w:t>
            </w:r>
          </w:p>
          <w:p w:rsidR="003235BC" w:rsidRPr="003235BC" w:rsidRDefault="003235BC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Рост количества учителей, вовлеченных в непосредственное управление качеством образования. </w:t>
            </w:r>
          </w:p>
          <w:p w:rsidR="003235BC" w:rsidRPr="003235BC" w:rsidRDefault="003235BC" w:rsidP="008E3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 количества</w:t>
            </w:r>
          </w:p>
          <w:p w:rsidR="003235BC" w:rsidRPr="008E3283" w:rsidRDefault="003235BC" w:rsidP="008E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родителей, вовлеченных в управление школой.</w:t>
            </w:r>
          </w:p>
        </w:tc>
      </w:tr>
      <w:tr w:rsidR="003235BC" w:rsidRPr="0006393A" w:rsidTr="00E65628">
        <w:tc>
          <w:tcPr>
            <w:tcW w:w="2127" w:type="dxa"/>
            <w:vMerge/>
          </w:tcPr>
          <w:p w:rsidR="003235BC" w:rsidRPr="0006393A" w:rsidRDefault="003235B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5BC" w:rsidRPr="008E3283" w:rsidRDefault="003235BC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Оценка результативности участия родителей в учебе </w:t>
            </w:r>
            <w:r w:rsidRPr="008E3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 и жизни школы</w:t>
            </w:r>
          </w:p>
        </w:tc>
        <w:tc>
          <w:tcPr>
            <w:tcW w:w="1654" w:type="dxa"/>
          </w:tcPr>
          <w:p w:rsidR="003235BC" w:rsidRPr="008E3283" w:rsidRDefault="008E3283" w:rsidP="008E32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235BC"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полугодиям, итогам года</w:t>
            </w:r>
          </w:p>
        </w:tc>
        <w:tc>
          <w:tcPr>
            <w:tcW w:w="2232" w:type="dxa"/>
          </w:tcPr>
          <w:p w:rsidR="003235BC" w:rsidRPr="008E3283" w:rsidRDefault="003235BC" w:rsidP="008E3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активности родителей в жизни школы, ответственности за образовательные результаты детей</w:t>
            </w:r>
          </w:p>
        </w:tc>
      </w:tr>
      <w:tr w:rsidR="003235BC" w:rsidRPr="0006393A" w:rsidTr="00E65628">
        <w:tc>
          <w:tcPr>
            <w:tcW w:w="2127" w:type="dxa"/>
            <w:vMerge/>
          </w:tcPr>
          <w:p w:rsidR="003235BC" w:rsidRPr="0006393A" w:rsidRDefault="003235BC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5BC" w:rsidRPr="008E3283" w:rsidRDefault="003235BC" w:rsidP="008E328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результативности управления образовательной деятельностью</w:t>
            </w:r>
          </w:p>
        </w:tc>
        <w:tc>
          <w:tcPr>
            <w:tcW w:w="1654" w:type="dxa"/>
          </w:tcPr>
          <w:p w:rsidR="003235BC" w:rsidRPr="008E3283" w:rsidRDefault="003235BC" w:rsidP="008E328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232" w:type="dxa"/>
          </w:tcPr>
          <w:p w:rsidR="003235BC" w:rsidRPr="008E3283" w:rsidRDefault="003235BC" w:rsidP="008E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активности и взаимодействия коллегиальных органов управления школой. Повышение ответственности за результативность образовательной деятельности всех участников образовательных отношений.</w:t>
            </w:r>
          </w:p>
        </w:tc>
      </w:tr>
      <w:tr w:rsidR="008E3283" w:rsidRPr="0006393A" w:rsidTr="00E65628">
        <w:tc>
          <w:tcPr>
            <w:tcW w:w="2127" w:type="dxa"/>
            <w:vMerge/>
          </w:tcPr>
          <w:p w:rsidR="008E3283" w:rsidRPr="0006393A" w:rsidRDefault="008E3283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3283" w:rsidRPr="008E3283" w:rsidRDefault="008B59C3" w:rsidP="008E32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м</w:t>
            </w:r>
            <w:r w:rsidR="008E3283" w:rsidRPr="008E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результативности </w:t>
            </w:r>
            <w:r w:rsidR="008E3283" w:rsidRPr="008E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рефлексия реализации Программы перехода школы в эффективный режим работы </w:t>
            </w:r>
          </w:p>
          <w:p w:rsidR="008E3283" w:rsidRPr="008E3283" w:rsidRDefault="008E3283" w:rsidP="008E32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8E3283" w:rsidRPr="008E3283" w:rsidRDefault="008E3283" w:rsidP="008E32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сентябрь-ноябрь </w:t>
            </w:r>
          </w:p>
          <w:p w:rsidR="008E3283" w:rsidRPr="008E3283" w:rsidRDefault="008E3283" w:rsidP="008E32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232" w:type="dxa"/>
          </w:tcPr>
          <w:p w:rsidR="008E3283" w:rsidRPr="008E3283" w:rsidRDefault="008E3283" w:rsidP="008E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 составление итоговой отчетной документации по оценке результативности выполнения Программы</w:t>
            </w:r>
          </w:p>
        </w:tc>
      </w:tr>
      <w:tr w:rsidR="008E3283" w:rsidRPr="0006393A" w:rsidTr="00E65628">
        <w:tc>
          <w:tcPr>
            <w:tcW w:w="2127" w:type="dxa"/>
            <w:vMerge/>
          </w:tcPr>
          <w:p w:rsidR="008E3283" w:rsidRPr="0006393A" w:rsidRDefault="008E3283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3283" w:rsidRPr="008E3283" w:rsidRDefault="008E3283" w:rsidP="008E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Расширенное заседание педагогического совета (с привлечением родителей и общественности)</w:t>
            </w: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8E3283" w:rsidRPr="008E3283" w:rsidRDefault="008E3283" w:rsidP="008E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отчет по реализации   Программы перехода школы в эффективный режим работы.</w:t>
            </w:r>
          </w:p>
          <w:p w:rsidR="008E3283" w:rsidRPr="008E3283" w:rsidRDefault="008E3283" w:rsidP="008E3283">
            <w:pPr>
              <w:widowControl w:val="0"/>
              <w:tabs>
                <w:tab w:val="left" w:pos="83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стратегических направлений дальнейшего развития школы.</w:t>
            </w:r>
          </w:p>
        </w:tc>
        <w:tc>
          <w:tcPr>
            <w:tcW w:w="1654" w:type="dxa"/>
          </w:tcPr>
          <w:p w:rsidR="008E3283" w:rsidRPr="008E3283" w:rsidRDefault="008E3283" w:rsidP="00EE2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E3283" w:rsidRPr="008E3283" w:rsidRDefault="008E3283" w:rsidP="00EE2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32" w:type="dxa"/>
          </w:tcPr>
          <w:p w:rsidR="008E3283" w:rsidRDefault="00EE2510" w:rsidP="008E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цели и задач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2510" w:rsidRDefault="00EE2510" w:rsidP="00EE2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510" w:rsidRPr="008E3283" w:rsidRDefault="00EE2510" w:rsidP="00EE2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в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СОШ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г. Свободного 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2-2024 годы.</w:t>
            </w:r>
          </w:p>
        </w:tc>
      </w:tr>
      <w:tr w:rsidR="008E3283" w:rsidRPr="0006393A" w:rsidTr="00E65628">
        <w:trPr>
          <w:trHeight w:val="1265"/>
        </w:trPr>
        <w:tc>
          <w:tcPr>
            <w:tcW w:w="2127" w:type="dxa"/>
            <w:vMerge/>
          </w:tcPr>
          <w:p w:rsidR="008E3283" w:rsidRPr="0006393A" w:rsidRDefault="008E3283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E3283" w:rsidRPr="00EE2510" w:rsidRDefault="008E3283" w:rsidP="00EE25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опыта работы  педагогов, родителей, обучающихся по организации образовательной деятельности, направленной на высокие предметные, личностные, </w:t>
            </w:r>
            <w:proofErr w:type="spellStart"/>
            <w:r w:rsidRPr="00EE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E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 </w:t>
            </w:r>
          </w:p>
        </w:tc>
        <w:tc>
          <w:tcPr>
            <w:tcW w:w="1654" w:type="dxa"/>
          </w:tcPr>
          <w:p w:rsidR="00EE2510" w:rsidRDefault="008E3283" w:rsidP="00EE2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май – </w:t>
            </w:r>
          </w:p>
          <w:p w:rsidR="008E3283" w:rsidRPr="00EE2510" w:rsidRDefault="00EE2510" w:rsidP="00EE2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</w:t>
            </w:r>
          </w:p>
          <w:p w:rsidR="008E3283" w:rsidRPr="00EE2510" w:rsidRDefault="008E3283" w:rsidP="00EE2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8E3283" w:rsidRPr="00EE2510" w:rsidRDefault="008E3283" w:rsidP="00EE251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8E3283" w:rsidRDefault="008E3283" w:rsidP="00EE2510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Диссеминация  педагогического опыта </w:t>
            </w:r>
            <w:r w:rsidRPr="00EE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(семинары, конкурсы, конференции, </w:t>
            </w:r>
            <w:r w:rsidRPr="00EE2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разработки, публикации</w:t>
            </w:r>
            <w:r w:rsidRPr="00EE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E2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2510" w:rsidRPr="0006393A" w:rsidRDefault="00EE2510" w:rsidP="00EE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сборника методических разработок</w:t>
            </w:r>
          </w:p>
          <w:p w:rsidR="00EE2510" w:rsidRPr="00EE2510" w:rsidRDefault="00EE2510" w:rsidP="00EE2510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«Мониторинг качества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EE2510" w:rsidRPr="0006393A" w:rsidTr="00EE2510">
        <w:tc>
          <w:tcPr>
            <w:tcW w:w="2127" w:type="dxa"/>
            <w:vMerge/>
          </w:tcPr>
          <w:p w:rsidR="00EE2510" w:rsidRPr="0006393A" w:rsidRDefault="00EE2510" w:rsidP="00AC6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E2510" w:rsidRPr="0006393A" w:rsidRDefault="00EE2510" w:rsidP="00EE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семинара «Школьная система управления качеством образования» </w:t>
            </w:r>
          </w:p>
        </w:tc>
        <w:tc>
          <w:tcPr>
            <w:tcW w:w="1654" w:type="dxa"/>
          </w:tcPr>
          <w:p w:rsidR="00EE2510" w:rsidRPr="008E3283" w:rsidRDefault="00EE2510" w:rsidP="00EE25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EE2510" w:rsidRPr="0006393A" w:rsidRDefault="00EE2510" w:rsidP="00EE2510">
            <w:pPr>
              <w:tabs>
                <w:tab w:val="left" w:pos="525"/>
                <w:tab w:val="center" w:pos="7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3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32" w:type="dxa"/>
          </w:tcPr>
          <w:p w:rsidR="00EE2510" w:rsidRPr="0006393A" w:rsidRDefault="00EE2510" w:rsidP="00873338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опыта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ОУ</w:t>
            </w:r>
          </w:p>
        </w:tc>
      </w:tr>
    </w:tbl>
    <w:p w:rsidR="002B1F34" w:rsidRDefault="00B803C2" w:rsidP="003C009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C0098" w:rsidRPr="003C0098" w:rsidRDefault="003C0098" w:rsidP="003C009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D00" w:rsidRPr="009B1AA1" w:rsidRDefault="003C0098" w:rsidP="003C0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2B1F34" w:rsidRPr="002B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осуществления руководства и контроля за выполнением Программы</w:t>
      </w:r>
    </w:p>
    <w:p w:rsidR="00402D00" w:rsidRPr="00C75AFD" w:rsidRDefault="00402D00" w:rsidP="009B1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FD">
        <w:rPr>
          <w:rFonts w:ascii="Times New Roman" w:hAnsi="Times New Roman" w:cs="Times New Roman"/>
          <w:sz w:val="28"/>
          <w:szCs w:val="28"/>
        </w:rPr>
        <w:t xml:space="preserve">Руководство реализацией Программы </w:t>
      </w:r>
      <w:r w:rsidR="00132E59" w:rsidRPr="00C75AFD">
        <w:rPr>
          <w:rFonts w:ascii="Times New Roman" w:hAnsi="Times New Roman" w:cs="Times New Roman"/>
          <w:sz w:val="28"/>
          <w:szCs w:val="28"/>
        </w:rPr>
        <w:t xml:space="preserve">и контроль за ее выполнением </w:t>
      </w:r>
      <w:r w:rsidRPr="00C75AFD">
        <w:rPr>
          <w:rFonts w:ascii="Times New Roman" w:hAnsi="Times New Roman" w:cs="Times New Roman"/>
          <w:sz w:val="28"/>
          <w:szCs w:val="28"/>
        </w:rPr>
        <w:t>осуществляется на у</w:t>
      </w:r>
      <w:r w:rsidR="00132E59" w:rsidRPr="00C75AFD">
        <w:rPr>
          <w:rFonts w:ascii="Times New Roman" w:hAnsi="Times New Roman" w:cs="Times New Roman"/>
          <w:sz w:val="28"/>
          <w:szCs w:val="28"/>
        </w:rPr>
        <w:t>ровне педагогического совета и Управляющего с</w:t>
      </w:r>
      <w:r w:rsidRPr="00C75AFD">
        <w:rPr>
          <w:rFonts w:ascii="Times New Roman" w:hAnsi="Times New Roman" w:cs="Times New Roman"/>
          <w:sz w:val="28"/>
          <w:szCs w:val="28"/>
        </w:rPr>
        <w:t xml:space="preserve">овета школы. Методическое сопровождение осуществляет </w:t>
      </w:r>
      <w:r w:rsidR="00132E59" w:rsidRPr="00C75AFD">
        <w:rPr>
          <w:rFonts w:ascii="Times New Roman" w:hAnsi="Times New Roman" w:cs="Times New Roman"/>
          <w:sz w:val="28"/>
          <w:szCs w:val="28"/>
        </w:rPr>
        <w:t>м</w:t>
      </w:r>
      <w:r w:rsidRPr="00C75AFD">
        <w:rPr>
          <w:rFonts w:ascii="Times New Roman" w:hAnsi="Times New Roman" w:cs="Times New Roman"/>
          <w:sz w:val="28"/>
          <w:szCs w:val="28"/>
        </w:rPr>
        <w:t xml:space="preserve">етодический совет школы. Информационно-методические вопросы рассматриваются на </w:t>
      </w:r>
      <w:r w:rsidR="00132E59" w:rsidRPr="00C75AFD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C75AFD">
        <w:rPr>
          <w:rFonts w:ascii="Times New Roman" w:hAnsi="Times New Roman" w:cs="Times New Roman"/>
          <w:sz w:val="28"/>
          <w:szCs w:val="28"/>
        </w:rPr>
        <w:t>методическ</w:t>
      </w:r>
      <w:r w:rsidR="00132E59" w:rsidRPr="00C75AFD">
        <w:rPr>
          <w:rFonts w:ascii="Times New Roman" w:hAnsi="Times New Roman" w:cs="Times New Roman"/>
          <w:sz w:val="28"/>
          <w:szCs w:val="28"/>
        </w:rPr>
        <w:t>ого</w:t>
      </w:r>
      <w:r w:rsidRPr="00C75AFD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32E59" w:rsidRPr="00C75AFD">
        <w:rPr>
          <w:rFonts w:ascii="Times New Roman" w:hAnsi="Times New Roman" w:cs="Times New Roman"/>
          <w:sz w:val="28"/>
          <w:szCs w:val="28"/>
        </w:rPr>
        <w:t>я учителей начальных классов и цикловых методических объединений гуманитарного и естественно – математического циклов</w:t>
      </w:r>
      <w:r w:rsidRPr="00C75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E59" w:rsidRPr="00C75AFD" w:rsidRDefault="00132E59" w:rsidP="009B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FD">
        <w:rPr>
          <w:rFonts w:ascii="Times New Roman" w:hAnsi="Times New Roman" w:cs="Times New Roman"/>
          <w:sz w:val="28"/>
          <w:szCs w:val="28"/>
        </w:rPr>
        <w:t xml:space="preserve">Структура управления реализацией Программы включает в себя 4 уровня: </w:t>
      </w:r>
    </w:p>
    <w:p w:rsidR="00132E59" w:rsidRPr="009B1AA1" w:rsidRDefault="00C75AFD" w:rsidP="009B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AF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Первый уровень</w:t>
      </w:r>
      <w:r w:rsidR="00132E59" w:rsidRPr="00C75AFD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="005332F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32E59" w:rsidRPr="009B1AA1">
        <w:rPr>
          <w:rFonts w:ascii="Times New Roman" w:hAnsi="Times New Roman" w:cs="Times New Roman"/>
          <w:bCs/>
          <w:color w:val="000000"/>
          <w:sz w:val="28"/>
          <w:szCs w:val="28"/>
        </w:rPr>
        <w:t>директор школы (руководитель программы), педагогический совет, Управляющий совет школы</w:t>
      </w:r>
      <w:r w:rsidR="00AF6EA3" w:rsidRPr="009B1AA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32E59" w:rsidRPr="009B1AA1" w:rsidRDefault="00AF6EA3" w:rsidP="009B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A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32E59" w:rsidRPr="009B1AA1">
        <w:rPr>
          <w:rFonts w:ascii="Times New Roman" w:hAnsi="Times New Roman" w:cs="Times New Roman"/>
          <w:color w:val="000000"/>
          <w:sz w:val="28"/>
          <w:szCs w:val="28"/>
        </w:rPr>
        <w:t>беспечивают един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>ство управляющей системы</w:t>
      </w:r>
      <w:r w:rsidR="00132E59" w:rsidRPr="009B1AA1">
        <w:rPr>
          <w:rFonts w:ascii="Times New Roman" w:hAnsi="Times New Roman" w:cs="Times New Roman"/>
          <w:color w:val="000000"/>
          <w:sz w:val="28"/>
          <w:szCs w:val="28"/>
        </w:rPr>
        <w:t>, определяют стратегическое направление разви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>тия образовательного учреждения</w:t>
      </w:r>
      <w:r w:rsidR="00132E59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2E59" w:rsidRPr="009B1AA1" w:rsidRDefault="00132E59" w:rsidP="009B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AF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Второй уровень</w:t>
      </w:r>
      <w:r w:rsidR="00C75AFD" w:rsidRPr="00C75AFD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учебно-воспитательной работе, 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педагог -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>психолог, социальный педагог, зав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едующий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>хоз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>яйством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2E59" w:rsidRPr="009B1AA1" w:rsidRDefault="00C75AFD" w:rsidP="009B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</w:t>
      </w:r>
      <w:r w:rsidR="00132E59" w:rsidRPr="009B1AA1">
        <w:rPr>
          <w:rFonts w:ascii="Times New Roman" w:hAnsi="Times New Roman" w:cs="Times New Roman"/>
          <w:color w:val="000000"/>
          <w:sz w:val="28"/>
          <w:szCs w:val="28"/>
        </w:rPr>
        <w:t>согласован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 w:rsidR="00132E59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всех участников 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132E59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заданными целями и ожидаемыми результатами. </w:t>
      </w:r>
    </w:p>
    <w:p w:rsidR="00132E59" w:rsidRPr="009B1AA1" w:rsidRDefault="00132E59" w:rsidP="009B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AFD">
        <w:rPr>
          <w:rFonts w:ascii="Times New Roman" w:hAnsi="Times New Roman" w:cs="Times New Roman"/>
          <w:bCs/>
          <w:color w:val="000000"/>
          <w:sz w:val="28"/>
          <w:szCs w:val="28"/>
        </w:rPr>
        <w:t>Третий уровень</w:t>
      </w:r>
      <w:r w:rsidR="00C75AFD" w:rsidRPr="00C75AF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533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методических объединений 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>учителей школы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>, согласуют свою деятельность с администрацией школы.</w:t>
      </w:r>
      <w:r w:rsidR="005332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практической деятельностью педагогов в соответствии с поставленными целями и задачами: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ая  работа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предмету, 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ющихся,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анализ результатов 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деятельности.</w:t>
      </w:r>
    </w:p>
    <w:p w:rsidR="00132E59" w:rsidRPr="009B1AA1" w:rsidRDefault="00132E59" w:rsidP="009B1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5AF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Четвертый уровень</w:t>
      </w:r>
      <w:r w:rsidR="00C75AFD" w:rsidRPr="00C75AFD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="005332F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родители. 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общешкольный родительский комитет</w:t>
      </w:r>
      <w:r w:rsidR="00AF6EA3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и Совет старшеклассников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D00" w:rsidRPr="009B1AA1" w:rsidRDefault="00D234DB" w:rsidP="00C75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Цель управления качеством образования: повышение качества образования в условиях ограниченных ресурсов и открытости системы, то есть  достижение   определенных, заранее спрогнозированных   оптимальных образовательных результатов. </w:t>
      </w:r>
      <w:r w:rsidRPr="009B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выполнением Программы осуществляется через мониторинг и систему </w:t>
      </w:r>
      <w:proofErr w:type="spellStart"/>
      <w:r w:rsidRPr="009B1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B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 </w:t>
      </w:r>
    </w:p>
    <w:p w:rsidR="00402D00" w:rsidRPr="009B1AA1" w:rsidRDefault="00402D00" w:rsidP="00C75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рабочей группы по реализации </w:t>
      </w:r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тся не реже 1 раза в месяц. </w:t>
      </w:r>
    </w:p>
    <w:p w:rsidR="00402D00" w:rsidRPr="009B1AA1" w:rsidRDefault="00402D00" w:rsidP="00C75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Два раза в год (на 1 января и на 1 июля) </w:t>
      </w:r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75AFD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промежуточных результатов  реализации П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>рог</w:t>
      </w:r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>раммы. Информация о реализации П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включается в ежегодный отчет о результатах </w:t>
      </w:r>
      <w:proofErr w:type="spellStart"/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 МОАУ СОШ № 6 г. Свободного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 на сайт</w:t>
      </w:r>
      <w:r w:rsidR="009B1AA1" w:rsidRPr="009B1A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1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50B2" w:rsidRPr="005D50B2" w:rsidRDefault="005D50B2" w:rsidP="003C009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AFD" w:rsidRDefault="003C0098" w:rsidP="00AB4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 w:rsidR="005D50B2" w:rsidRPr="005D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Определение рисков реализации</w:t>
      </w:r>
      <w:r w:rsidR="00AB4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Программы, пути их минимизации</w:t>
      </w:r>
    </w:p>
    <w:p w:rsidR="00AB4488" w:rsidRPr="00AB4488" w:rsidRDefault="00AB4488" w:rsidP="00AB44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C75AFD" w:rsidTr="00C75AFD">
        <w:tc>
          <w:tcPr>
            <w:tcW w:w="4785" w:type="dxa"/>
          </w:tcPr>
          <w:p w:rsidR="00C75AFD" w:rsidRPr="00C75AFD" w:rsidRDefault="00C75AFD" w:rsidP="009C05CB">
            <w:pPr>
              <w:widowControl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75A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риски проекта</w:t>
            </w:r>
          </w:p>
        </w:tc>
        <w:tc>
          <w:tcPr>
            <w:tcW w:w="4785" w:type="dxa"/>
          </w:tcPr>
          <w:p w:rsidR="00C75AFD" w:rsidRPr="00C75AFD" w:rsidRDefault="00C75AFD" w:rsidP="009C05CB">
            <w:pPr>
              <w:widowControl w:val="0"/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75A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Пути их минимизации</w:t>
            </w:r>
          </w:p>
        </w:tc>
      </w:tr>
      <w:tr w:rsidR="00C75AFD" w:rsidTr="00C75AFD">
        <w:tc>
          <w:tcPr>
            <w:tcW w:w="4785" w:type="dxa"/>
          </w:tcPr>
          <w:p w:rsidR="00C75AFD" w:rsidRPr="00C75AFD" w:rsidRDefault="00D1219F" w:rsidP="00D1219F">
            <w:pPr>
              <w:widowControl w:val="0"/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ысокая степень конкуренции среди школ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4785" w:type="dxa"/>
          </w:tcPr>
          <w:p w:rsidR="00D1219F" w:rsidRDefault="00D1219F" w:rsidP="00D1219F">
            <w:pPr>
              <w:widowControl w:val="0"/>
              <w:tabs>
                <w:tab w:val="left" w:pos="90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ропаганда достижений школы в СМИ, на родительских собраниях, на школьном сайте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75AFD" w:rsidRPr="00EA67D7" w:rsidRDefault="00EA67D7" w:rsidP="00EA67D7">
            <w:pPr>
              <w:widowControl w:val="0"/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культурный центр микрорайона. </w:t>
            </w:r>
          </w:p>
        </w:tc>
      </w:tr>
      <w:tr w:rsidR="00C75AFD" w:rsidTr="00C75AFD">
        <w:tc>
          <w:tcPr>
            <w:tcW w:w="4785" w:type="dxa"/>
          </w:tcPr>
          <w:p w:rsidR="00C75AFD" w:rsidRPr="00C75AFD" w:rsidRDefault="00EA67D7" w:rsidP="00EA67D7">
            <w:pPr>
              <w:widowControl w:val="0"/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отребность в  педагогических кадрах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EA67D7" w:rsidRPr="0006393A" w:rsidRDefault="00EA67D7" w:rsidP="00EA67D7">
            <w:pPr>
              <w:widowControl w:val="0"/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 школу молодых специалистов. </w:t>
            </w:r>
          </w:p>
          <w:p w:rsidR="00C75AFD" w:rsidRPr="00C75AFD" w:rsidRDefault="00C75AFD" w:rsidP="00EA67D7">
            <w:pPr>
              <w:widowControl w:val="0"/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7D7" w:rsidTr="00C75AFD">
        <w:tc>
          <w:tcPr>
            <w:tcW w:w="4785" w:type="dxa"/>
          </w:tcPr>
          <w:p w:rsidR="00EA67D7" w:rsidRPr="0006393A" w:rsidRDefault="00EA67D7" w:rsidP="004972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Пассивность 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группы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7D7" w:rsidRPr="00C75AFD" w:rsidRDefault="00EA67D7" w:rsidP="00497298">
            <w:pPr>
              <w:widowControl w:val="0"/>
              <w:tabs>
                <w:tab w:val="left" w:pos="330"/>
              </w:tabs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A67D7" w:rsidRPr="00C75AFD" w:rsidRDefault="00EA67D7" w:rsidP="00497298">
            <w:pPr>
              <w:widowControl w:val="0"/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мотивации каждого члена коллектива к участию в управлении качеством образования ОУ, </w:t>
            </w:r>
            <w:r w:rsidRPr="00063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убеж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в необходимости перемен, </w:t>
            </w:r>
            <w:r w:rsidRPr="00063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их популяризация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A67D7" w:rsidTr="00C75AFD">
        <w:tc>
          <w:tcPr>
            <w:tcW w:w="4785" w:type="dxa"/>
          </w:tcPr>
          <w:p w:rsidR="00EA67D7" w:rsidRPr="00D1219F" w:rsidRDefault="00EA67D7" w:rsidP="00497298">
            <w:pPr>
              <w:widowControl w:val="0"/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Сопротивление нововведениям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стороны педагогов, учителей и родителей.</w:t>
            </w:r>
          </w:p>
        </w:tc>
        <w:tc>
          <w:tcPr>
            <w:tcW w:w="4785" w:type="dxa"/>
          </w:tcPr>
          <w:p w:rsidR="00EA67D7" w:rsidRPr="00D1219F" w:rsidRDefault="00EA67D7" w:rsidP="00497298">
            <w:pPr>
              <w:widowControl w:val="0"/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участникам максимально полной информации и привлечение их к принятию управленческих решений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67D7" w:rsidTr="00C75AFD">
        <w:tc>
          <w:tcPr>
            <w:tcW w:w="4785" w:type="dxa"/>
          </w:tcPr>
          <w:p w:rsidR="00EA67D7" w:rsidRPr="00D1219F" w:rsidRDefault="00EA67D7" w:rsidP="00D1219F">
            <w:pPr>
              <w:widowControl w:val="0"/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евысокий образовательный уровень части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</w:tcPr>
          <w:p w:rsidR="00EA67D7" w:rsidRPr="00D1219F" w:rsidRDefault="00EA67D7" w:rsidP="00EA67D7">
            <w:pPr>
              <w:widowControl w:val="0"/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</w:t>
            </w:r>
            <w:r w:rsidRPr="00063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родителей через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Родительский лекторий и психолого - педагогическое консультирование.</w:t>
            </w:r>
          </w:p>
        </w:tc>
      </w:tr>
      <w:tr w:rsidR="00EA67D7" w:rsidTr="00C75AFD">
        <w:tc>
          <w:tcPr>
            <w:tcW w:w="4785" w:type="dxa"/>
          </w:tcPr>
          <w:p w:rsidR="00EA67D7" w:rsidRPr="0006393A" w:rsidRDefault="00EA67D7" w:rsidP="00D1219F">
            <w:pPr>
              <w:widowControl w:val="0"/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0639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едостаточная активность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реализации Программы.</w:t>
            </w:r>
          </w:p>
        </w:tc>
        <w:tc>
          <w:tcPr>
            <w:tcW w:w="4785" w:type="dxa"/>
          </w:tcPr>
          <w:p w:rsidR="00EA67D7" w:rsidRPr="0006393A" w:rsidRDefault="00EA67D7" w:rsidP="00EA67D7">
            <w:pPr>
              <w:widowControl w:val="0"/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3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нформационное обеспечение родителей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3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родителей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учебно-воспитательный процесс,</w:t>
            </w:r>
            <w:r w:rsidRPr="00063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в управлении школой.</w:t>
            </w:r>
          </w:p>
        </w:tc>
      </w:tr>
      <w:tr w:rsidR="00EA67D7" w:rsidTr="00C75AFD">
        <w:tc>
          <w:tcPr>
            <w:tcW w:w="4785" w:type="dxa"/>
          </w:tcPr>
          <w:p w:rsidR="00EA67D7" w:rsidRPr="00C75AFD" w:rsidRDefault="00EA67D7" w:rsidP="00AB4488">
            <w:pPr>
              <w:widowControl w:val="0"/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Недостаток ресурсов (материальных</w:t>
            </w:r>
            <w:r w:rsidR="00AB44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финансовых</w:t>
            </w:r>
            <w:r w:rsidRPr="00C75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AB44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5" w:type="dxa"/>
          </w:tcPr>
          <w:p w:rsidR="00EA67D7" w:rsidRPr="00C75AFD" w:rsidRDefault="00AB4488" w:rsidP="00AB4488">
            <w:pPr>
              <w:widowControl w:val="0"/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A67D7" w:rsidRPr="000639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ривлечение внебюджетных средств, расширение сети платных услуг.</w:t>
            </w:r>
          </w:p>
        </w:tc>
      </w:tr>
    </w:tbl>
    <w:p w:rsidR="00C75AFD" w:rsidRPr="0006393A" w:rsidRDefault="00C75AFD" w:rsidP="009C05CB">
      <w:pPr>
        <w:widowControl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67D7" w:rsidRDefault="00C75AFD" w:rsidP="00EA67D7">
      <w:pPr>
        <w:widowControl w:val="0"/>
        <w:autoSpaceDE w:val="0"/>
        <w:autoSpaceDN w:val="0"/>
        <w:adjustRightInd w:val="0"/>
        <w:spacing w:after="160" w:line="240" w:lineRule="auto"/>
        <w:ind w:left="119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EA67D7" w:rsidRDefault="00EA67D7" w:rsidP="00EA67D7">
      <w:pPr>
        <w:widowControl w:val="0"/>
        <w:autoSpaceDE w:val="0"/>
        <w:autoSpaceDN w:val="0"/>
        <w:adjustRightInd w:val="0"/>
        <w:spacing w:after="160" w:line="240" w:lineRule="auto"/>
        <w:ind w:left="119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0098" w:rsidRPr="000C4393" w:rsidRDefault="003C0098" w:rsidP="00AB4488">
      <w:pPr>
        <w:tabs>
          <w:tab w:val="left" w:pos="357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C0098" w:rsidRPr="000C4393" w:rsidSect="009C0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AC" w:rsidRDefault="00850AAC" w:rsidP="0011156D">
      <w:pPr>
        <w:spacing w:after="0" w:line="240" w:lineRule="auto"/>
      </w:pPr>
      <w:r>
        <w:separator/>
      </w:r>
    </w:p>
  </w:endnote>
  <w:endnote w:type="continuationSeparator" w:id="0">
    <w:p w:rsidR="00850AAC" w:rsidRDefault="00850AAC" w:rsidP="0011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5" w:rsidRDefault="00D11EA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5" w:rsidRDefault="00D11EA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5" w:rsidRDefault="00D11E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AC" w:rsidRDefault="00850AAC" w:rsidP="0011156D">
      <w:pPr>
        <w:spacing w:after="0" w:line="240" w:lineRule="auto"/>
      </w:pPr>
      <w:r>
        <w:separator/>
      </w:r>
    </w:p>
  </w:footnote>
  <w:footnote w:type="continuationSeparator" w:id="0">
    <w:p w:rsidR="00850AAC" w:rsidRDefault="00850AAC" w:rsidP="0011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5" w:rsidRDefault="00D11E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5" w:rsidRDefault="00D11EA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5" w:rsidRDefault="00D11E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00000029"/>
    <w:multiLevelType w:val="multilevel"/>
    <w:tmpl w:val="78C0CE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1694"/>
    <w:multiLevelType w:val="hybridMultilevel"/>
    <w:tmpl w:val="2CCC049C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7804DF"/>
    <w:multiLevelType w:val="hybridMultilevel"/>
    <w:tmpl w:val="1554B7F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63E75"/>
    <w:multiLevelType w:val="hybridMultilevel"/>
    <w:tmpl w:val="3B64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B64A0"/>
    <w:multiLevelType w:val="hybridMultilevel"/>
    <w:tmpl w:val="284A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667DE"/>
    <w:multiLevelType w:val="multilevel"/>
    <w:tmpl w:val="17D23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single"/>
      </w:rPr>
    </w:lvl>
  </w:abstractNum>
  <w:abstractNum w:abstractNumId="12">
    <w:nsid w:val="1C5D52D5"/>
    <w:multiLevelType w:val="hybridMultilevel"/>
    <w:tmpl w:val="4F92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90963"/>
    <w:multiLevelType w:val="hybridMultilevel"/>
    <w:tmpl w:val="D0666446"/>
    <w:lvl w:ilvl="0" w:tplc="03701A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972E5"/>
    <w:multiLevelType w:val="multilevel"/>
    <w:tmpl w:val="6990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>
    <w:nsid w:val="21E32C35"/>
    <w:multiLevelType w:val="hybridMultilevel"/>
    <w:tmpl w:val="AB905E6E"/>
    <w:lvl w:ilvl="0" w:tplc="559222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C05D3"/>
    <w:multiLevelType w:val="hybridMultilevel"/>
    <w:tmpl w:val="200E221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D019F"/>
    <w:multiLevelType w:val="hybridMultilevel"/>
    <w:tmpl w:val="907C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F6E7C"/>
    <w:multiLevelType w:val="hybridMultilevel"/>
    <w:tmpl w:val="C6765AC4"/>
    <w:lvl w:ilvl="0" w:tplc="7E3C59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CDB4FAE"/>
    <w:multiLevelType w:val="hybridMultilevel"/>
    <w:tmpl w:val="907C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96D8A"/>
    <w:multiLevelType w:val="hybridMultilevel"/>
    <w:tmpl w:val="46045ECE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4BF2"/>
    <w:multiLevelType w:val="hybridMultilevel"/>
    <w:tmpl w:val="7AA6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E5F47"/>
    <w:multiLevelType w:val="multilevel"/>
    <w:tmpl w:val="982E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6061E29"/>
    <w:multiLevelType w:val="hybridMultilevel"/>
    <w:tmpl w:val="461295E2"/>
    <w:lvl w:ilvl="0" w:tplc="88F49B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3F5733"/>
    <w:multiLevelType w:val="hybridMultilevel"/>
    <w:tmpl w:val="FAF41F22"/>
    <w:lvl w:ilvl="0" w:tplc="FAF655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18D0"/>
    <w:multiLevelType w:val="hybridMultilevel"/>
    <w:tmpl w:val="907C7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645512"/>
    <w:multiLevelType w:val="hybridMultilevel"/>
    <w:tmpl w:val="4B40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9F8"/>
    <w:multiLevelType w:val="hybridMultilevel"/>
    <w:tmpl w:val="3E825CB8"/>
    <w:lvl w:ilvl="0" w:tplc="4EDE00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369A"/>
    <w:multiLevelType w:val="hybridMultilevel"/>
    <w:tmpl w:val="DD2ED26E"/>
    <w:lvl w:ilvl="0" w:tplc="8050F7DE">
      <w:start w:val="1"/>
      <w:numFmt w:val="decimal"/>
      <w:lvlText w:val="%1."/>
      <w:lvlJc w:val="left"/>
      <w:pPr>
        <w:ind w:left="1636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A5124"/>
    <w:multiLevelType w:val="hybridMultilevel"/>
    <w:tmpl w:val="8C72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B1E30"/>
    <w:multiLevelType w:val="hybridMultilevel"/>
    <w:tmpl w:val="EF7C0AB2"/>
    <w:lvl w:ilvl="0" w:tplc="C2ACE1B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D61F0"/>
    <w:multiLevelType w:val="hybridMultilevel"/>
    <w:tmpl w:val="50B21106"/>
    <w:lvl w:ilvl="0" w:tplc="41166AF2">
      <w:start w:val="1"/>
      <w:numFmt w:val="decimal"/>
      <w:lvlText w:val="%1."/>
      <w:lvlJc w:val="left"/>
      <w:pPr>
        <w:ind w:left="130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60C70C24"/>
    <w:multiLevelType w:val="hybridMultilevel"/>
    <w:tmpl w:val="ACEE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42698"/>
    <w:multiLevelType w:val="hybridMultilevel"/>
    <w:tmpl w:val="B8401298"/>
    <w:lvl w:ilvl="0" w:tplc="45D0B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61C2C"/>
    <w:multiLevelType w:val="multilevel"/>
    <w:tmpl w:val="BC325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2C749C"/>
    <w:multiLevelType w:val="hybridMultilevel"/>
    <w:tmpl w:val="B0B0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12448"/>
    <w:multiLevelType w:val="hybridMultilevel"/>
    <w:tmpl w:val="674085AC"/>
    <w:lvl w:ilvl="0" w:tplc="DF429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51887"/>
    <w:multiLevelType w:val="hybridMultilevel"/>
    <w:tmpl w:val="15A4940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F46630"/>
    <w:multiLevelType w:val="hybridMultilevel"/>
    <w:tmpl w:val="383E0080"/>
    <w:lvl w:ilvl="0" w:tplc="A1106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C6EF1"/>
    <w:multiLevelType w:val="hybridMultilevel"/>
    <w:tmpl w:val="6ECAB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CE198F"/>
    <w:multiLevelType w:val="multilevel"/>
    <w:tmpl w:val="83D27C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6F85393"/>
    <w:multiLevelType w:val="hybridMultilevel"/>
    <w:tmpl w:val="010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F2392"/>
    <w:multiLevelType w:val="hybridMultilevel"/>
    <w:tmpl w:val="03A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11AD0"/>
    <w:multiLevelType w:val="hybridMultilevel"/>
    <w:tmpl w:val="B42C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A7321"/>
    <w:multiLevelType w:val="hybridMultilevel"/>
    <w:tmpl w:val="BCD83A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2B64E9"/>
    <w:multiLevelType w:val="hybridMultilevel"/>
    <w:tmpl w:val="171CD8B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5"/>
  </w:num>
  <w:num w:numId="5">
    <w:abstractNumId w:val="31"/>
  </w:num>
  <w:num w:numId="6">
    <w:abstractNumId w:val="27"/>
  </w:num>
  <w:num w:numId="7">
    <w:abstractNumId w:val="14"/>
  </w:num>
  <w:num w:numId="8">
    <w:abstractNumId w:val="37"/>
  </w:num>
  <w:num w:numId="9">
    <w:abstractNumId w:val="42"/>
  </w:num>
  <w:num w:numId="10">
    <w:abstractNumId w:val="23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44"/>
  </w:num>
  <w:num w:numId="16">
    <w:abstractNumId w:val="5"/>
  </w:num>
  <w:num w:numId="17">
    <w:abstractNumId w:val="32"/>
  </w:num>
  <w:num w:numId="18">
    <w:abstractNumId w:val="38"/>
  </w:num>
  <w:num w:numId="19">
    <w:abstractNumId w:val="35"/>
  </w:num>
  <w:num w:numId="20">
    <w:abstractNumId w:val="36"/>
  </w:num>
  <w:num w:numId="21">
    <w:abstractNumId w:val="24"/>
  </w:num>
  <w:num w:numId="22">
    <w:abstractNumId w:val="41"/>
  </w:num>
  <w:num w:numId="23">
    <w:abstractNumId w:val="25"/>
  </w:num>
  <w:num w:numId="24">
    <w:abstractNumId w:val="33"/>
  </w:num>
  <w:num w:numId="25">
    <w:abstractNumId w:val="15"/>
  </w:num>
  <w:num w:numId="26">
    <w:abstractNumId w:val="34"/>
  </w:num>
  <w:num w:numId="27">
    <w:abstractNumId w:val="13"/>
  </w:num>
  <w:num w:numId="28">
    <w:abstractNumId w:val="11"/>
  </w:num>
  <w:num w:numId="29">
    <w:abstractNumId w:val="43"/>
  </w:num>
  <w:num w:numId="30">
    <w:abstractNumId w:val="30"/>
  </w:num>
  <w:num w:numId="31">
    <w:abstractNumId w:val="22"/>
  </w:num>
  <w:num w:numId="32">
    <w:abstractNumId w:val="16"/>
  </w:num>
  <w:num w:numId="33">
    <w:abstractNumId w:val="8"/>
  </w:num>
  <w:num w:numId="34">
    <w:abstractNumId w:val="47"/>
  </w:num>
  <w:num w:numId="35">
    <w:abstractNumId w:val="19"/>
  </w:num>
  <w:num w:numId="36">
    <w:abstractNumId w:val="6"/>
  </w:num>
  <w:num w:numId="37">
    <w:abstractNumId w:val="28"/>
  </w:num>
  <w:num w:numId="38">
    <w:abstractNumId w:val="21"/>
  </w:num>
  <w:num w:numId="39">
    <w:abstractNumId w:val="29"/>
  </w:num>
  <w:num w:numId="40">
    <w:abstractNumId w:val="7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40"/>
  </w:num>
  <w:num w:numId="47">
    <w:abstractNumId w:val="26"/>
  </w:num>
  <w:num w:numId="48">
    <w:abstractNumId w:val="20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01F"/>
    <w:rsid w:val="00043F53"/>
    <w:rsid w:val="000467FE"/>
    <w:rsid w:val="00060E30"/>
    <w:rsid w:val="0006390E"/>
    <w:rsid w:val="0007328F"/>
    <w:rsid w:val="00082B19"/>
    <w:rsid w:val="00090F4B"/>
    <w:rsid w:val="0009109F"/>
    <w:rsid w:val="00095309"/>
    <w:rsid w:val="00096599"/>
    <w:rsid w:val="000971BC"/>
    <w:rsid w:val="000C4393"/>
    <w:rsid w:val="000C587C"/>
    <w:rsid w:val="000D1425"/>
    <w:rsid w:val="000D4916"/>
    <w:rsid w:val="000E08F7"/>
    <w:rsid w:val="000E3EB6"/>
    <w:rsid w:val="000F4FC4"/>
    <w:rsid w:val="00102A71"/>
    <w:rsid w:val="00103946"/>
    <w:rsid w:val="00106451"/>
    <w:rsid w:val="0011156D"/>
    <w:rsid w:val="00113BA1"/>
    <w:rsid w:val="001206E0"/>
    <w:rsid w:val="00120F60"/>
    <w:rsid w:val="0012102B"/>
    <w:rsid w:val="00132E59"/>
    <w:rsid w:val="00134AC1"/>
    <w:rsid w:val="0015015A"/>
    <w:rsid w:val="00155502"/>
    <w:rsid w:val="00157120"/>
    <w:rsid w:val="00173E07"/>
    <w:rsid w:val="00195CF2"/>
    <w:rsid w:val="001A778F"/>
    <w:rsid w:val="001C01CE"/>
    <w:rsid w:val="001D2E38"/>
    <w:rsid w:val="001D2E4C"/>
    <w:rsid w:val="001E01F4"/>
    <w:rsid w:val="001F0B2C"/>
    <w:rsid w:val="001F1DA7"/>
    <w:rsid w:val="002018EC"/>
    <w:rsid w:val="002064F1"/>
    <w:rsid w:val="00210DD0"/>
    <w:rsid w:val="00211A11"/>
    <w:rsid w:val="00214C0B"/>
    <w:rsid w:val="00216607"/>
    <w:rsid w:val="00217029"/>
    <w:rsid w:val="00232BE1"/>
    <w:rsid w:val="00236C58"/>
    <w:rsid w:val="00242894"/>
    <w:rsid w:val="00244309"/>
    <w:rsid w:val="00245393"/>
    <w:rsid w:val="00247AA1"/>
    <w:rsid w:val="00252A7B"/>
    <w:rsid w:val="00254F40"/>
    <w:rsid w:val="00266006"/>
    <w:rsid w:val="00276B74"/>
    <w:rsid w:val="00280660"/>
    <w:rsid w:val="00295F0D"/>
    <w:rsid w:val="00296DA1"/>
    <w:rsid w:val="002B1F34"/>
    <w:rsid w:val="002B2C0A"/>
    <w:rsid w:val="002B3EE2"/>
    <w:rsid w:val="002C207C"/>
    <w:rsid w:val="002C3F02"/>
    <w:rsid w:val="002C76D2"/>
    <w:rsid w:val="002D5BD0"/>
    <w:rsid w:val="002E29D9"/>
    <w:rsid w:val="002E4D1A"/>
    <w:rsid w:val="002F5DAF"/>
    <w:rsid w:val="00305D7C"/>
    <w:rsid w:val="00312141"/>
    <w:rsid w:val="00320033"/>
    <w:rsid w:val="003208B6"/>
    <w:rsid w:val="00320B3F"/>
    <w:rsid w:val="0032109B"/>
    <w:rsid w:val="003235BC"/>
    <w:rsid w:val="0033334A"/>
    <w:rsid w:val="003423C2"/>
    <w:rsid w:val="003449C3"/>
    <w:rsid w:val="0036182A"/>
    <w:rsid w:val="003706D1"/>
    <w:rsid w:val="00371771"/>
    <w:rsid w:val="00387631"/>
    <w:rsid w:val="003B478F"/>
    <w:rsid w:val="003B5553"/>
    <w:rsid w:val="003C0098"/>
    <w:rsid w:val="003C0DC9"/>
    <w:rsid w:val="003C2E94"/>
    <w:rsid w:val="003D6A1E"/>
    <w:rsid w:val="003D6AD8"/>
    <w:rsid w:val="003D7D8A"/>
    <w:rsid w:val="003D7DF0"/>
    <w:rsid w:val="003E5229"/>
    <w:rsid w:val="00402D00"/>
    <w:rsid w:val="004056F7"/>
    <w:rsid w:val="004069C2"/>
    <w:rsid w:val="00412D93"/>
    <w:rsid w:val="004138F6"/>
    <w:rsid w:val="0042314B"/>
    <w:rsid w:val="00426162"/>
    <w:rsid w:val="00431105"/>
    <w:rsid w:val="00432349"/>
    <w:rsid w:val="00437361"/>
    <w:rsid w:val="0044000C"/>
    <w:rsid w:val="00443948"/>
    <w:rsid w:val="00456B1D"/>
    <w:rsid w:val="00460BD5"/>
    <w:rsid w:val="00467776"/>
    <w:rsid w:val="00474BB2"/>
    <w:rsid w:val="00497298"/>
    <w:rsid w:val="004A54C7"/>
    <w:rsid w:val="004A5CFB"/>
    <w:rsid w:val="004B3273"/>
    <w:rsid w:val="004B3E7F"/>
    <w:rsid w:val="004C0119"/>
    <w:rsid w:val="004C1EE9"/>
    <w:rsid w:val="004C682B"/>
    <w:rsid w:val="004E0EFD"/>
    <w:rsid w:val="004E1940"/>
    <w:rsid w:val="004F2D55"/>
    <w:rsid w:val="00503AB9"/>
    <w:rsid w:val="0052316B"/>
    <w:rsid w:val="005315A0"/>
    <w:rsid w:val="005315D3"/>
    <w:rsid w:val="005332F1"/>
    <w:rsid w:val="00535162"/>
    <w:rsid w:val="005351C7"/>
    <w:rsid w:val="0053572B"/>
    <w:rsid w:val="00535859"/>
    <w:rsid w:val="005413D7"/>
    <w:rsid w:val="00542EA5"/>
    <w:rsid w:val="00544BCC"/>
    <w:rsid w:val="00552C78"/>
    <w:rsid w:val="00555D01"/>
    <w:rsid w:val="00562D32"/>
    <w:rsid w:val="00574D93"/>
    <w:rsid w:val="00580D65"/>
    <w:rsid w:val="005B4ED1"/>
    <w:rsid w:val="005C2528"/>
    <w:rsid w:val="005D50B2"/>
    <w:rsid w:val="005F3636"/>
    <w:rsid w:val="006005D3"/>
    <w:rsid w:val="0060309D"/>
    <w:rsid w:val="00614D39"/>
    <w:rsid w:val="006326BE"/>
    <w:rsid w:val="0063636A"/>
    <w:rsid w:val="0064051B"/>
    <w:rsid w:val="00643E35"/>
    <w:rsid w:val="006550A8"/>
    <w:rsid w:val="00655C77"/>
    <w:rsid w:val="00656109"/>
    <w:rsid w:val="00662C74"/>
    <w:rsid w:val="006716DD"/>
    <w:rsid w:val="00677DFC"/>
    <w:rsid w:val="006941A6"/>
    <w:rsid w:val="00697D85"/>
    <w:rsid w:val="006A4F3B"/>
    <w:rsid w:val="006B0B71"/>
    <w:rsid w:val="006B353C"/>
    <w:rsid w:val="006B7CC6"/>
    <w:rsid w:val="006C2E6C"/>
    <w:rsid w:val="006C4C4E"/>
    <w:rsid w:val="006D4A3C"/>
    <w:rsid w:val="006D5006"/>
    <w:rsid w:val="006D7182"/>
    <w:rsid w:val="00702CC6"/>
    <w:rsid w:val="0070650D"/>
    <w:rsid w:val="00707313"/>
    <w:rsid w:val="00710238"/>
    <w:rsid w:val="007220DB"/>
    <w:rsid w:val="00727033"/>
    <w:rsid w:val="0073786A"/>
    <w:rsid w:val="00746281"/>
    <w:rsid w:val="00753DDD"/>
    <w:rsid w:val="00755F9D"/>
    <w:rsid w:val="00756C38"/>
    <w:rsid w:val="00771726"/>
    <w:rsid w:val="007723DA"/>
    <w:rsid w:val="00781820"/>
    <w:rsid w:val="00783ED4"/>
    <w:rsid w:val="00787385"/>
    <w:rsid w:val="00793AF5"/>
    <w:rsid w:val="007B31E2"/>
    <w:rsid w:val="007B7374"/>
    <w:rsid w:val="007C17BE"/>
    <w:rsid w:val="007C2232"/>
    <w:rsid w:val="007C390A"/>
    <w:rsid w:val="007D28DF"/>
    <w:rsid w:val="007D3350"/>
    <w:rsid w:val="007D614A"/>
    <w:rsid w:val="007E0380"/>
    <w:rsid w:val="00805B1C"/>
    <w:rsid w:val="008173DA"/>
    <w:rsid w:val="00824CA4"/>
    <w:rsid w:val="00831F2E"/>
    <w:rsid w:val="00833DAD"/>
    <w:rsid w:val="00835B6A"/>
    <w:rsid w:val="008369D9"/>
    <w:rsid w:val="00840DE7"/>
    <w:rsid w:val="00845E86"/>
    <w:rsid w:val="00850AAC"/>
    <w:rsid w:val="00851D93"/>
    <w:rsid w:val="008557C0"/>
    <w:rsid w:val="00864385"/>
    <w:rsid w:val="0086601F"/>
    <w:rsid w:val="00870B1D"/>
    <w:rsid w:val="00873338"/>
    <w:rsid w:val="00874424"/>
    <w:rsid w:val="00883634"/>
    <w:rsid w:val="00891E93"/>
    <w:rsid w:val="00894994"/>
    <w:rsid w:val="00897C6F"/>
    <w:rsid w:val="008A4DB3"/>
    <w:rsid w:val="008A7CC2"/>
    <w:rsid w:val="008B59C3"/>
    <w:rsid w:val="008C70F1"/>
    <w:rsid w:val="008D331A"/>
    <w:rsid w:val="008D6D2E"/>
    <w:rsid w:val="008E2291"/>
    <w:rsid w:val="008E3283"/>
    <w:rsid w:val="008F5860"/>
    <w:rsid w:val="008F7D84"/>
    <w:rsid w:val="00907533"/>
    <w:rsid w:val="00914161"/>
    <w:rsid w:val="00917BF8"/>
    <w:rsid w:val="00932F70"/>
    <w:rsid w:val="00947808"/>
    <w:rsid w:val="0096209E"/>
    <w:rsid w:val="00965CF9"/>
    <w:rsid w:val="00967865"/>
    <w:rsid w:val="00974972"/>
    <w:rsid w:val="0097576F"/>
    <w:rsid w:val="009775C7"/>
    <w:rsid w:val="009815F1"/>
    <w:rsid w:val="009865D1"/>
    <w:rsid w:val="0099160F"/>
    <w:rsid w:val="0099400F"/>
    <w:rsid w:val="00994068"/>
    <w:rsid w:val="009B1AA1"/>
    <w:rsid w:val="009C05CB"/>
    <w:rsid w:val="009C6F7D"/>
    <w:rsid w:val="009C7588"/>
    <w:rsid w:val="009D1DE4"/>
    <w:rsid w:val="009D4BA6"/>
    <w:rsid w:val="009D685B"/>
    <w:rsid w:val="009E4A90"/>
    <w:rsid w:val="009E5FC2"/>
    <w:rsid w:val="009F287D"/>
    <w:rsid w:val="009F4A2B"/>
    <w:rsid w:val="00A0047D"/>
    <w:rsid w:val="00A018D5"/>
    <w:rsid w:val="00A01A9F"/>
    <w:rsid w:val="00A0375D"/>
    <w:rsid w:val="00A07AFE"/>
    <w:rsid w:val="00A10709"/>
    <w:rsid w:val="00A138B6"/>
    <w:rsid w:val="00A34B20"/>
    <w:rsid w:val="00A574A5"/>
    <w:rsid w:val="00A72A01"/>
    <w:rsid w:val="00A75291"/>
    <w:rsid w:val="00A95E0C"/>
    <w:rsid w:val="00AB4488"/>
    <w:rsid w:val="00AB492C"/>
    <w:rsid w:val="00AB708E"/>
    <w:rsid w:val="00AC6777"/>
    <w:rsid w:val="00AD16E8"/>
    <w:rsid w:val="00AD2F45"/>
    <w:rsid w:val="00AE074B"/>
    <w:rsid w:val="00AE4F76"/>
    <w:rsid w:val="00AE56F7"/>
    <w:rsid w:val="00AF592A"/>
    <w:rsid w:val="00AF6EA3"/>
    <w:rsid w:val="00AF78D2"/>
    <w:rsid w:val="00AF7F34"/>
    <w:rsid w:val="00B052EE"/>
    <w:rsid w:val="00B21EF6"/>
    <w:rsid w:val="00B220E6"/>
    <w:rsid w:val="00B22B72"/>
    <w:rsid w:val="00B41A5F"/>
    <w:rsid w:val="00B5018D"/>
    <w:rsid w:val="00B50F28"/>
    <w:rsid w:val="00B625A7"/>
    <w:rsid w:val="00B75D5C"/>
    <w:rsid w:val="00B76944"/>
    <w:rsid w:val="00B803C2"/>
    <w:rsid w:val="00B90453"/>
    <w:rsid w:val="00B91D7A"/>
    <w:rsid w:val="00B9369E"/>
    <w:rsid w:val="00BA2FE9"/>
    <w:rsid w:val="00BA4029"/>
    <w:rsid w:val="00BB264E"/>
    <w:rsid w:val="00BB6117"/>
    <w:rsid w:val="00BE5B0E"/>
    <w:rsid w:val="00BF1D68"/>
    <w:rsid w:val="00BF6376"/>
    <w:rsid w:val="00BF7AC0"/>
    <w:rsid w:val="00C26C94"/>
    <w:rsid w:val="00C43FAA"/>
    <w:rsid w:val="00C524DF"/>
    <w:rsid w:val="00C53BB6"/>
    <w:rsid w:val="00C56212"/>
    <w:rsid w:val="00C661C2"/>
    <w:rsid w:val="00C75AFD"/>
    <w:rsid w:val="00CB093C"/>
    <w:rsid w:val="00CB2D09"/>
    <w:rsid w:val="00CB6A05"/>
    <w:rsid w:val="00CC2D4B"/>
    <w:rsid w:val="00CC5495"/>
    <w:rsid w:val="00CC7CB0"/>
    <w:rsid w:val="00CD08DC"/>
    <w:rsid w:val="00CD3A55"/>
    <w:rsid w:val="00CE0476"/>
    <w:rsid w:val="00CF3178"/>
    <w:rsid w:val="00CF4BA5"/>
    <w:rsid w:val="00CF5D40"/>
    <w:rsid w:val="00D1170F"/>
    <w:rsid w:val="00D11AFA"/>
    <w:rsid w:val="00D11EA5"/>
    <w:rsid w:val="00D1219F"/>
    <w:rsid w:val="00D17AAA"/>
    <w:rsid w:val="00D234DB"/>
    <w:rsid w:val="00D31302"/>
    <w:rsid w:val="00D442F4"/>
    <w:rsid w:val="00D46A84"/>
    <w:rsid w:val="00D50FC0"/>
    <w:rsid w:val="00D54C9D"/>
    <w:rsid w:val="00D54EC6"/>
    <w:rsid w:val="00D6322F"/>
    <w:rsid w:val="00D66F40"/>
    <w:rsid w:val="00D80564"/>
    <w:rsid w:val="00D8433F"/>
    <w:rsid w:val="00D95A70"/>
    <w:rsid w:val="00DB1647"/>
    <w:rsid w:val="00DB2F7B"/>
    <w:rsid w:val="00DB5578"/>
    <w:rsid w:val="00DC43D3"/>
    <w:rsid w:val="00DE4F80"/>
    <w:rsid w:val="00DE6E0D"/>
    <w:rsid w:val="00DF0E5E"/>
    <w:rsid w:val="00DF1314"/>
    <w:rsid w:val="00DF1654"/>
    <w:rsid w:val="00E02C5C"/>
    <w:rsid w:val="00E105E2"/>
    <w:rsid w:val="00E21E77"/>
    <w:rsid w:val="00E2715D"/>
    <w:rsid w:val="00E30165"/>
    <w:rsid w:val="00E33AEE"/>
    <w:rsid w:val="00E34848"/>
    <w:rsid w:val="00E42851"/>
    <w:rsid w:val="00E4289D"/>
    <w:rsid w:val="00E4601B"/>
    <w:rsid w:val="00E4611D"/>
    <w:rsid w:val="00E65628"/>
    <w:rsid w:val="00E66CEA"/>
    <w:rsid w:val="00E80638"/>
    <w:rsid w:val="00E87D30"/>
    <w:rsid w:val="00EA67D7"/>
    <w:rsid w:val="00EB0B49"/>
    <w:rsid w:val="00EB4682"/>
    <w:rsid w:val="00EB6C63"/>
    <w:rsid w:val="00EB6C82"/>
    <w:rsid w:val="00EC21CC"/>
    <w:rsid w:val="00ED5A62"/>
    <w:rsid w:val="00ED77B3"/>
    <w:rsid w:val="00EE247F"/>
    <w:rsid w:val="00EE2510"/>
    <w:rsid w:val="00EE3CDE"/>
    <w:rsid w:val="00EF742F"/>
    <w:rsid w:val="00F0164F"/>
    <w:rsid w:val="00F01721"/>
    <w:rsid w:val="00F07143"/>
    <w:rsid w:val="00F549A1"/>
    <w:rsid w:val="00F61EFB"/>
    <w:rsid w:val="00F675F2"/>
    <w:rsid w:val="00F70885"/>
    <w:rsid w:val="00F77FD4"/>
    <w:rsid w:val="00F97823"/>
    <w:rsid w:val="00FA52D4"/>
    <w:rsid w:val="00FB1DCC"/>
    <w:rsid w:val="00FB3D1F"/>
    <w:rsid w:val="00FC641C"/>
    <w:rsid w:val="00FD1A0B"/>
    <w:rsid w:val="00FD6C83"/>
    <w:rsid w:val="00FD7A8B"/>
    <w:rsid w:val="00FE4FA8"/>
    <w:rsid w:val="00FF1E67"/>
    <w:rsid w:val="00FF372F"/>
    <w:rsid w:val="00FF5253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AD"/>
  </w:style>
  <w:style w:type="paragraph" w:styleId="1">
    <w:name w:val="heading 1"/>
    <w:basedOn w:val="a"/>
    <w:next w:val="a"/>
    <w:link w:val="10"/>
    <w:uiPriority w:val="9"/>
    <w:qFormat/>
    <w:rsid w:val="00F61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3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439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D2E4C"/>
  </w:style>
  <w:style w:type="table" w:customStyle="1" w:styleId="12">
    <w:name w:val="Сетка таблицы1"/>
    <w:basedOn w:val="a1"/>
    <w:next w:val="a5"/>
    <w:uiPriority w:val="59"/>
    <w:rsid w:val="001D2E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4B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65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65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rsid w:val="0043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FD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786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1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6D"/>
  </w:style>
  <w:style w:type="paragraph" w:styleId="aa">
    <w:name w:val="footer"/>
    <w:basedOn w:val="a"/>
    <w:link w:val="ab"/>
    <w:uiPriority w:val="99"/>
    <w:unhideWhenUsed/>
    <w:rsid w:val="0011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6D"/>
  </w:style>
  <w:style w:type="paragraph" w:customStyle="1" w:styleId="Default">
    <w:name w:val="Default"/>
    <w:rsid w:val="00C2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5"/>
    <w:rsid w:val="003D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15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15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320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0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7">
    <w:name w:val="Сетка таблицы7"/>
    <w:basedOn w:val="a1"/>
    <w:next w:val="a5"/>
    <w:rsid w:val="003B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rsid w:val="0064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5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rsid w:val="00AC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rsid w:val="00AC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3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3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439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D2E4C"/>
  </w:style>
  <w:style w:type="table" w:customStyle="1" w:styleId="12">
    <w:name w:val="Сетка таблицы1"/>
    <w:basedOn w:val="a1"/>
    <w:next w:val="a5"/>
    <w:uiPriority w:val="59"/>
    <w:rsid w:val="001D2E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59"/>
    <w:rsid w:val="004B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65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rsid w:val="0065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rsid w:val="0043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FD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6786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1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6D"/>
  </w:style>
  <w:style w:type="paragraph" w:styleId="aa">
    <w:name w:val="footer"/>
    <w:basedOn w:val="a"/>
    <w:link w:val="ab"/>
    <w:uiPriority w:val="99"/>
    <w:unhideWhenUsed/>
    <w:rsid w:val="0011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6D"/>
  </w:style>
  <w:style w:type="paragraph" w:customStyle="1" w:styleId="Default">
    <w:name w:val="Default"/>
    <w:rsid w:val="00C2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5"/>
    <w:rsid w:val="003D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15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rsid w:val="0015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320B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0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7">
    <w:name w:val="Сетка таблицы7"/>
    <w:basedOn w:val="a1"/>
    <w:next w:val="a5"/>
    <w:rsid w:val="003B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rsid w:val="0064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5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rsid w:val="00AC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rsid w:val="00AC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3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неблагополучные семьи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2014 -2015</c:v>
                </c:pt>
                <c:pt idx="1">
                  <c:v>2015 -2016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29</c:v>
                </c:pt>
                <c:pt idx="2">
                  <c:v>21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 семьи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2014 -2015</c:v>
                </c:pt>
                <c:pt idx="1">
                  <c:v>2015 -2016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136</c:v>
                </c:pt>
                <c:pt idx="1">
                  <c:v>133</c:v>
                </c:pt>
                <c:pt idx="2">
                  <c:v>122</c:v>
                </c:pt>
                <c:pt idx="3">
                  <c:v>129</c:v>
                </c:pt>
              </c:numCache>
            </c:numRef>
          </c:val>
        </c:ser>
        <c:shape val="box"/>
        <c:axId val="67593728"/>
        <c:axId val="67595264"/>
        <c:axId val="77526336"/>
      </c:bar3DChart>
      <c:catAx>
        <c:axId val="67593728"/>
        <c:scaling>
          <c:orientation val="minMax"/>
        </c:scaling>
        <c:axPos val="b"/>
        <c:tickLblPos val="nextTo"/>
        <c:crossAx val="67595264"/>
        <c:crosses val="autoZero"/>
        <c:auto val="1"/>
        <c:lblAlgn val="ctr"/>
        <c:lblOffset val="100"/>
      </c:catAx>
      <c:valAx>
        <c:axId val="67595264"/>
        <c:scaling>
          <c:orientation val="minMax"/>
        </c:scaling>
        <c:axPos val="l"/>
        <c:majorGridlines/>
        <c:numFmt formatCode="General" sourceLinked="1"/>
        <c:tickLblPos val="nextTo"/>
        <c:crossAx val="67593728"/>
        <c:crosses val="autoZero"/>
        <c:crossBetween val="between"/>
      </c:valAx>
      <c:serAx>
        <c:axId val="77526336"/>
        <c:scaling>
          <c:orientation val="minMax"/>
        </c:scaling>
        <c:axPos val="b"/>
        <c:tickLblPos val="nextTo"/>
        <c:crossAx val="67595264"/>
        <c:crosses val="autoZero"/>
      </c:ser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hape val="box"/>
        <c:axId val="68823680"/>
        <c:axId val="67613056"/>
        <c:axId val="0"/>
      </c:bar3DChart>
      <c:catAx>
        <c:axId val="68823680"/>
        <c:scaling>
          <c:orientation val="minMax"/>
        </c:scaling>
        <c:axPos val="b"/>
        <c:tickLblPos val="nextTo"/>
        <c:crossAx val="67613056"/>
        <c:crosses val="autoZero"/>
        <c:auto val="1"/>
        <c:lblAlgn val="ctr"/>
        <c:lblOffset val="100"/>
      </c:catAx>
      <c:valAx>
        <c:axId val="67613056"/>
        <c:scaling>
          <c:orientation val="minMax"/>
        </c:scaling>
        <c:axPos val="l"/>
        <c:majorGridlines/>
        <c:numFmt formatCode="0%" sourceLinked="1"/>
        <c:tickLblPos val="nextTo"/>
        <c:crossAx val="6882368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дети-инвалиды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опекаемые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30</c:v>
                </c:pt>
                <c:pt idx="2">
                  <c:v>24</c:v>
                </c:pt>
                <c:pt idx="3">
                  <c:v>25</c:v>
                </c:pt>
              </c:numCache>
            </c:numRef>
          </c:val>
        </c:ser>
        <c:shape val="box"/>
        <c:axId val="70551040"/>
        <c:axId val="70552576"/>
        <c:axId val="67598080"/>
      </c:bar3DChart>
      <c:catAx>
        <c:axId val="70551040"/>
        <c:scaling>
          <c:orientation val="minMax"/>
        </c:scaling>
        <c:axPos val="b"/>
        <c:tickLblPos val="nextTo"/>
        <c:crossAx val="70552576"/>
        <c:crosses val="autoZero"/>
        <c:auto val="1"/>
        <c:lblAlgn val="ctr"/>
        <c:lblOffset val="100"/>
      </c:catAx>
      <c:valAx>
        <c:axId val="70552576"/>
        <c:scaling>
          <c:orientation val="minMax"/>
        </c:scaling>
        <c:axPos val="l"/>
        <c:majorGridlines/>
        <c:numFmt formatCode="General" sourceLinked="1"/>
        <c:tickLblPos val="nextTo"/>
        <c:crossAx val="70551040"/>
        <c:crosses val="autoZero"/>
        <c:crossBetween val="between"/>
      </c:valAx>
      <c:serAx>
        <c:axId val="67598080"/>
        <c:scaling>
          <c:orientation val="minMax"/>
        </c:scaling>
        <c:axPos val="b"/>
        <c:tickLblPos val="nextTo"/>
        <c:crossAx val="70552576"/>
        <c:crosses val="autoZero"/>
      </c:ser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4136</TotalTime>
  <Pages>9</Pages>
  <Words>19907</Words>
  <Characters>113475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69</cp:revision>
  <dcterms:created xsi:type="dcterms:W3CDTF">2018-08-11T00:35:00Z</dcterms:created>
  <dcterms:modified xsi:type="dcterms:W3CDTF">2018-09-29T01:16:00Z</dcterms:modified>
</cp:coreProperties>
</file>